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F913B5" w:rsidRPr="003E60CC" w:rsidRDefault="00F913B5" w:rsidP="00F913B5">
      <w:pPr>
        <w:widowControl w:val="0"/>
        <w:pBdr>
          <w:bottom w:val="single" w:sz="4" w:space="1" w:color="auto"/>
        </w:pBdr>
        <w:tabs>
          <w:tab w:val="left" w:pos="4820"/>
        </w:tabs>
        <w:autoSpaceDE w:val="0"/>
        <w:autoSpaceDN w:val="0"/>
        <w:adjustRightInd w:val="0"/>
        <w:jc w:val="center"/>
        <w:rPr>
          <w:rFonts w:ascii="Arial" w:hAnsi="Arial" w:cs="Arial"/>
        </w:rPr>
      </w:pPr>
      <w:r w:rsidRPr="003E60CC">
        <w:rPr>
          <w:rFonts w:ascii="Arial" w:hAnsi="Arial" w:cs="Arial"/>
          <w:noProof/>
          <w:lang w:eastAsia="ru-RU"/>
        </w:rPr>
        <w:drawing>
          <wp:anchor distT="0" distB="0" distL="114300" distR="114300" simplePos="0" relativeHeight="251682816" behindDoc="0" locked="0" layoutInCell="1" allowOverlap="1">
            <wp:simplePos x="0" y="0"/>
            <wp:positionH relativeFrom="column">
              <wp:posOffset>2665095</wp:posOffset>
            </wp:positionH>
            <wp:positionV relativeFrom="paragraph">
              <wp:posOffset>-67945</wp:posOffset>
            </wp:positionV>
            <wp:extent cx="600075" cy="752475"/>
            <wp:effectExtent l="0" t="0" r="9525"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2C11" w:rsidRDefault="00CE2C11" w:rsidP="00CE2C11">
      <w:pPr>
        <w:widowControl w:val="0"/>
        <w:pBdr>
          <w:bottom w:val="single" w:sz="4" w:space="1" w:color="auto"/>
        </w:pBdr>
        <w:tabs>
          <w:tab w:val="left" w:pos="4962"/>
        </w:tabs>
        <w:autoSpaceDE w:val="0"/>
        <w:autoSpaceDN w:val="0"/>
        <w:adjustRightInd w:val="0"/>
        <w:spacing w:after="0" w:line="240" w:lineRule="auto"/>
        <w:jc w:val="center"/>
        <w:rPr>
          <w:b/>
          <w:szCs w:val="28"/>
        </w:rPr>
      </w:pPr>
    </w:p>
    <w:p w:rsidR="00CE2C11" w:rsidRDefault="00CE2C11" w:rsidP="00CE2C11">
      <w:pPr>
        <w:widowControl w:val="0"/>
        <w:pBdr>
          <w:bottom w:val="single" w:sz="4" w:space="1" w:color="auto"/>
        </w:pBdr>
        <w:tabs>
          <w:tab w:val="left" w:pos="4962"/>
        </w:tabs>
        <w:autoSpaceDE w:val="0"/>
        <w:autoSpaceDN w:val="0"/>
        <w:adjustRightInd w:val="0"/>
        <w:spacing w:after="0" w:line="240" w:lineRule="auto"/>
        <w:jc w:val="center"/>
        <w:rPr>
          <w:b/>
          <w:szCs w:val="28"/>
        </w:rPr>
      </w:pPr>
    </w:p>
    <w:p w:rsidR="00F913B5" w:rsidRPr="003E60CC" w:rsidRDefault="00F913B5" w:rsidP="00CE2C11">
      <w:pPr>
        <w:widowControl w:val="0"/>
        <w:pBdr>
          <w:bottom w:val="single" w:sz="4" w:space="1" w:color="auto"/>
        </w:pBdr>
        <w:tabs>
          <w:tab w:val="left" w:pos="4962"/>
        </w:tabs>
        <w:autoSpaceDE w:val="0"/>
        <w:autoSpaceDN w:val="0"/>
        <w:adjustRightInd w:val="0"/>
        <w:spacing w:after="0" w:line="240" w:lineRule="auto"/>
        <w:ind w:firstLine="0"/>
        <w:jc w:val="center"/>
        <w:rPr>
          <w:b/>
          <w:szCs w:val="28"/>
        </w:rPr>
      </w:pPr>
      <w:r w:rsidRPr="003E60CC">
        <w:rPr>
          <w:b/>
          <w:szCs w:val="28"/>
        </w:rPr>
        <w:t>КЕМЕРОВСКАЯ ОБЛАСТЬ - КУЗБАСС</w:t>
      </w:r>
    </w:p>
    <w:p w:rsidR="00F913B5" w:rsidRPr="003E60CC" w:rsidRDefault="00F913B5" w:rsidP="00CE2C11">
      <w:pPr>
        <w:widowControl w:val="0"/>
        <w:pBdr>
          <w:bottom w:val="single" w:sz="4" w:space="1" w:color="auto"/>
        </w:pBdr>
        <w:autoSpaceDE w:val="0"/>
        <w:autoSpaceDN w:val="0"/>
        <w:adjustRightInd w:val="0"/>
        <w:spacing w:after="0" w:line="240" w:lineRule="auto"/>
        <w:jc w:val="center"/>
        <w:rPr>
          <w:b/>
          <w:szCs w:val="28"/>
        </w:rPr>
      </w:pPr>
      <w:r w:rsidRPr="003E60CC">
        <w:rPr>
          <w:b/>
          <w:szCs w:val="28"/>
        </w:rPr>
        <w:t>Совет народных депутатов Юргинского муниципального округа</w:t>
      </w:r>
    </w:p>
    <w:p w:rsidR="00F913B5" w:rsidRPr="003E60CC" w:rsidRDefault="00F913B5" w:rsidP="00CE2C11">
      <w:pPr>
        <w:widowControl w:val="0"/>
        <w:pBdr>
          <w:bottom w:val="single" w:sz="4" w:space="1" w:color="auto"/>
        </w:pBdr>
        <w:autoSpaceDE w:val="0"/>
        <w:autoSpaceDN w:val="0"/>
        <w:adjustRightInd w:val="0"/>
        <w:spacing w:after="0" w:line="240" w:lineRule="auto"/>
        <w:ind w:firstLine="0"/>
        <w:jc w:val="center"/>
        <w:rPr>
          <w:b/>
          <w:szCs w:val="28"/>
        </w:rPr>
      </w:pPr>
      <w:r w:rsidRPr="003E60CC">
        <w:rPr>
          <w:b/>
          <w:szCs w:val="28"/>
        </w:rPr>
        <w:t>первого созыва</w:t>
      </w:r>
    </w:p>
    <w:p w:rsidR="00CE2C11" w:rsidRDefault="00CE2C11" w:rsidP="00CE2C11">
      <w:pPr>
        <w:tabs>
          <w:tab w:val="left" w:pos="0"/>
        </w:tabs>
        <w:autoSpaceDN w:val="0"/>
        <w:ind w:firstLine="0"/>
        <w:jc w:val="center"/>
        <w:rPr>
          <w:rFonts w:eastAsia="Courier New"/>
          <w:color w:val="000000"/>
          <w:szCs w:val="28"/>
        </w:rPr>
      </w:pPr>
    </w:p>
    <w:p w:rsidR="00F913B5" w:rsidRPr="003E60CC" w:rsidRDefault="00CE2C11" w:rsidP="00CE2C11">
      <w:pPr>
        <w:tabs>
          <w:tab w:val="left" w:pos="0"/>
        </w:tabs>
        <w:autoSpaceDN w:val="0"/>
        <w:ind w:firstLine="0"/>
        <w:jc w:val="center"/>
        <w:rPr>
          <w:rFonts w:eastAsia="Courier New"/>
          <w:color w:val="000000"/>
          <w:szCs w:val="28"/>
        </w:rPr>
      </w:pPr>
      <w:r>
        <w:rPr>
          <w:rFonts w:eastAsia="Courier New"/>
          <w:color w:val="000000"/>
          <w:szCs w:val="28"/>
        </w:rPr>
        <w:t xml:space="preserve">тридцать пятое </w:t>
      </w:r>
      <w:r w:rsidR="00F913B5" w:rsidRPr="003E60CC">
        <w:rPr>
          <w:rFonts w:eastAsia="Courier New"/>
          <w:color w:val="000000"/>
          <w:szCs w:val="28"/>
        </w:rPr>
        <w:t xml:space="preserve">заседание </w:t>
      </w:r>
    </w:p>
    <w:p w:rsidR="00CE2C11" w:rsidRDefault="00CE2C11" w:rsidP="00CE2C11">
      <w:pPr>
        <w:widowControl w:val="0"/>
        <w:autoSpaceDE w:val="0"/>
        <w:autoSpaceDN w:val="0"/>
        <w:adjustRightInd w:val="0"/>
        <w:spacing w:line="240" w:lineRule="auto"/>
        <w:ind w:firstLine="0"/>
        <w:jc w:val="center"/>
        <w:rPr>
          <w:b/>
          <w:szCs w:val="28"/>
        </w:rPr>
      </w:pPr>
    </w:p>
    <w:p w:rsidR="00F913B5" w:rsidRPr="00CE2C11" w:rsidRDefault="00F913B5" w:rsidP="00CE2C11">
      <w:pPr>
        <w:widowControl w:val="0"/>
        <w:autoSpaceDE w:val="0"/>
        <w:autoSpaceDN w:val="0"/>
        <w:adjustRightInd w:val="0"/>
        <w:spacing w:line="240" w:lineRule="auto"/>
        <w:ind w:firstLine="0"/>
        <w:jc w:val="center"/>
        <w:rPr>
          <w:b/>
          <w:szCs w:val="28"/>
        </w:rPr>
      </w:pPr>
      <w:r w:rsidRPr="00CE2C11">
        <w:rPr>
          <w:b/>
          <w:szCs w:val="28"/>
        </w:rPr>
        <w:t>РЕШЕНИЕ</w:t>
      </w:r>
    </w:p>
    <w:p w:rsidR="00F913B5" w:rsidRPr="00CE2C11" w:rsidRDefault="00F913B5" w:rsidP="00CE2C11">
      <w:pPr>
        <w:widowControl w:val="0"/>
        <w:autoSpaceDE w:val="0"/>
        <w:autoSpaceDN w:val="0"/>
        <w:adjustRightInd w:val="0"/>
        <w:spacing w:line="240" w:lineRule="auto"/>
        <w:ind w:firstLine="0"/>
        <w:jc w:val="center"/>
        <w:rPr>
          <w:b/>
          <w:bCs/>
          <w:szCs w:val="28"/>
        </w:rPr>
      </w:pPr>
      <w:r w:rsidRPr="00CE2C11">
        <w:rPr>
          <w:b/>
          <w:bCs/>
          <w:szCs w:val="28"/>
        </w:rPr>
        <w:t xml:space="preserve">от 31 марта 2022 года № </w:t>
      </w:r>
      <w:r w:rsidR="00507014">
        <w:rPr>
          <w:b/>
          <w:bCs/>
          <w:szCs w:val="28"/>
        </w:rPr>
        <w:t>186</w:t>
      </w:r>
      <w:r w:rsidRPr="00CE2C11">
        <w:rPr>
          <w:b/>
          <w:bCs/>
          <w:szCs w:val="28"/>
        </w:rPr>
        <w:t>-НА</w:t>
      </w:r>
    </w:p>
    <w:p w:rsidR="00F913B5" w:rsidRPr="00CE2C11" w:rsidRDefault="00F913B5" w:rsidP="00F913B5">
      <w:pPr>
        <w:pStyle w:val="ae"/>
        <w:jc w:val="center"/>
        <w:rPr>
          <w:b/>
          <w:sz w:val="28"/>
          <w:szCs w:val="28"/>
        </w:rPr>
      </w:pPr>
      <w:r w:rsidRPr="00CE2C11">
        <w:rPr>
          <w:b/>
          <w:sz w:val="28"/>
          <w:szCs w:val="28"/>
        </w:rPr>
        <w:t>Об утверждении Стратегии социально-экономического развития</w:t>
      </w:r>
    </w:p>
    <w:p w:rsidR="00F913B5" w:rsidRPr="00CE2C11" w:rsidRDefault="00F913B5" w:rsidP="00F913B5">
      <w:pPr>
        <w:pStyle w:val="ae"/>
        <w:jc w:val="center"/>
        <w:rPr>
          <w:b/>
          <w:sz w:val="28"/>
          <w:szCs w:val="28"/>
        </w:rPr>
      </w:pPr>
      <w:r w:rsidRPr="00CE2C11">
        <w:rPr>
          <w:b/>
          <w:sz w:val="28"/>
          <w:szCs w:val="28"/>
        </w:rPr>
        <w:t>Юргинского муниципального округа Кемеровской области - Кузбасса</w:t>
      </w:r>
    </w:p>
    <w:p w:rsidR="00F913B5" w:rsidRPr="00F913B5" w:rsidRDefault="00F913B5" w:rsidP="00F913B5">
      <w:pPr>
        <w:pStyle w:val="ae"/>
        <w:jc w:val="center"/>
        <w:rPr>
          <w:b/>
          <w:sz w:val="26"/>
          <w:szCs w:val="26"/>
        </w:rPr>
      </w:pPr>
      <w:r w:rsidRPr="00CE2C11">
        <w:rPr>
          <w:b/>
          <w:sz w:val="28"/>
          <w:szCs w:val="28"/>
        </w:rPr>
        <w:t>на период до 2035 года</w:t>
      </w:r>
    </w:p>
    <w:p w:rsidR="00F913B5" w:rsidRPr="00F913B5" w:rsidRDefault="003008EB" w:rsidP="00B93E4F">
      <w:pPr>
        <w:spacing w:line="276" w:lineRule="auto"/>
        <w:ind w:firstLine="709"/>
        <w:rPr>
          <w:color w:val="auto"/>
          <w:sz w:val="26"/>
          <w:szCs w:val="26"/>
        </w:rPr>
      </w:pPr>
      <w:proofErr w:type="gramStart"/>
      <w:r>
        <w:rPr>
          <w:color w:val="auto"/>
          <w:sz w:val="26"/>
          <w:szCs w:val="26"/>
        </w:rPr>
        <w:t xml:space="preserve">Руководствуясь </w:t>
      </w:r>
      <w:r w:rsidRPr="008F5948">
        <w:rPr>
          <w:sz w:val="26"/>
          <w:szCs w:val="26"/>
        </w:rPr>
        <w:t>Федеральн</w:t>
      </w:r>
      <w:r>
        <w:rPr>
          <w:sz w:val="26"/>
          <w:szCs w:val="26"/>
        </w:rPr>
        <w:t>ым</w:t>
      </w:r>
      <w:r w:rsidRPr="008F5948">
        <w:rPr>
          <w:sz w:val="26"/>
          <w:szCs w:val="26"/>
        </w:rPr>
        <w:t xml:space="preserve"> закон</w:t>
      </w:r>
      <w:r>
        <w:rPr>
          <w:sz w:val="26"/>
          <w:szCs w:val="26"/>
        </w:rPr>
        <w:t>ом</w:t>
      </w:r>
      <w:r w:rsidRPr="008F5948">
        <w:rPr>
          <w:sz w:val="26"/>
          <w:szCs w:val="26"/>
        </w:rPr>
        <w:t xml:space="preserve"> от 28.06.2014  № 172-ФЗ «О стратегическом планировании в Российской Федерации», </w:t>
      </w:r>
      <w:r>
        <w:rPr>
          <w:sz w:val="26"/>
          <w:szCs w:val="26"/>
        </w:rPr>
        <w:t>р</w:t>
      </w:r>
      <w:r w:rsidR="00F913B5" w:rsidRPr="00F913B5">
        <w:rPr>
          <w:color w:val="auto"/>
          <w:sz w:val="26"/>
          <w:szCs w:val="26"/>
        </w:rPr>
        <w:t>ассмотрев проект Стратегии социально-экономического развития  Юргинского муниципального округа Кемеровской области - Кузбасса на период до 2035 года, учитывая результаты общественного обсуждения и пу</w:t>
      </w:r>
      <w:r w:rsidR="00CE2C11">
        <w:rPr>
          <w:color w:val="auto"/>
          <w:sz w:val="26"/>
          <w:szCs w:val="26"/>
        </w:rPr>
        <w:t>бличных слушаний от 23.03.2022 года</w:t>
      </w:r>
      <w:r w:rsidR="00F913B5" w:rsidRPr="00F913B5">
        <w:rPr>
          <w:color w:val="auto"/>
          <w:sz w:val="26"/>
          <w:szCs w:val="26"/>
        </w:rPr>
        <w:t xml:space="preserve">, </w:t>
      </w:r>
      <w:r>
        <w:rPr>
          <w:color w:val="auto"/>
          <w:sz w:val="26"/>
          <w:szCs w:val="26"/>
        </w:rPr>
        <w:t>на основании</w:t>
      </w:r>
      <w:r w:rsidR="00F913B5" w:rsidRPr="00F913B5">
        <w:rPr>
          <w:color w:val="auto"/>
          <w:sz w:val="26"/>
          <w:szCs w:val="26"/>
        </w:rPr>
        <w:t xml:space="preserve"> </w:t>
      </w:r>
      <w:r w:rsidR="00F913B5" w:rsidRPr="00F913B5">
        <w:rPr>
          <w:bCs/>
          <w:color w:val="auto"/>
          <w:sz w:val="26"/>
          <w:szCs w:val="26"/>
        </w:rPr>
        <w:t>стат</w:t>
      </w:r>
      <w:r>
        <w:rPr>
          <w:bCs/>
          <w:color w:val="auto"/>
          <w:sz w:val="26"/>
          <w:szCs w:val="26"/>
        </w:rPr>
        <w:t>ей</w:t>
      </w:r>
      <w:r w:rsidR="00F913B5" w:rsidRPr="00F913B5">
        <w:rPr>
          <w:bCs/>
          <w:color w:val="auto"/>
          <w:sz w:val="26"/>
          <w:szCs w:val="26"/>
        </w:rPr>
        <w:t xml:space="preserve"> </w:t>
      </w:r>
      <w:r>
        <w:rPr>
          <w:bCs/>
          <w:color w:val="auto"/>
          <w:sz w:val="26"/>
          <w:szCs w:val="26"/>
        </w:rPr>
        <w:t xml:space="preserve">8, </w:t>
      </w:r>
      <w:r w:rsidR="00F913B5" w:rsidRPr="00F913B5">
        <w:rPr>
          <w:bCs/>
          <w:color w:val="auto"/>
          <w:sz w:val="26"/>
          <w:szCs w:val="26"/>
        </w:rPr>
        <w:t xml:space="preserve">16 Устава муниципального образования </w:t>
      </w:r>
      <w:proofErr w:type="spellStart"/>
      <w:r w:rsidR="00F913B5" w:rsidRPr="00F913B5">
        <w:rPr>
          <w:bCs/>
          <w:color w:val="auto"/>
          <w:sz w:val="26"/>
          <w:szCs w:val="26"/>
        </w:rPr>
        <w:t>Юргинский</w:t>
      </w:r>
      <w:proofErr w:type="spellEnd"/>
      <w:r w:rsidR="00F913B5" w:rsidRPr="00F913B5">
        <w:rPr>
          <w:bCs/>
          <w:color w:val="auto"/>
          <w:sz w:val="26"/>
          <w:szCs w:val="26"/>
        </w:rPr>
        <w:t xml:space="preserve"> муниципальный округ Кемеровской области – Кузбасса</w:t>
      </w:r>
      <w:r w:rsidR="00F913B5" w:rsidRPr="00F913B5">
        <w:rPr>
          <w:color w:val="auto"/>
          <w:sz w:val="26"/>
          <w:szCs w:val="26"/>
        </w:rPr>
        <w:t>, с целью дальнейшего обеспечения реализации экономической и социальной</w:t>
      </w:r>
      <w:proofErr w:type="gramEnd"/>
      <w:r w:rsidR="00F913B5" w:rsidRPr="00F913B5">
        <w:rPr>
          <w:color w:val="auto"/>
          <w:sz w:val="26"/>
          <w:szCs w:val="26"/>
        </w:rPr>
        <w:t xml:space="preserve"> </w:t>
      </w:r>
      <w:proofErr w:type="gramStart"/>
      <w:r w:rsidR="00F913B5" w:rsidRPr="00F913B5">
        <w:rPr>
          <w:color w:val="auto"/>
          <w:sz w:val="26"/>
          <w:szCs w:val="26"/>
        </w:rPr>
        <w:t>политики на</w:t>
      </w:r>
      <w:proofErr w:type="gramEnd"/>
      <w:r w:rsidR="00F913B5" w:rsidRPr="00F913B5">
        <w:rPr>
          <w:color w:val="auto"/>
          <w:sz w:val="26"/>
          <w:szCs w:val="26"/>
        </w:rPr>
        <w:t xml:space="preserve"> долгосрочную перспективу до 2035 года на территории Юргинского муниципального округа, Совет народных депутатов Юргинского муниципального округа</w:t>
      </w:r>
    </w:p>
    <w:p w:rsidR="00B93E4F" w:rsidRDefault="00F913B5" w:rsidP="00B93E4F">
      <w:pPr>
        <w:spacing w:line="276" w:lineRule="auto"/>
        <w:ind w:firstLine="540"/>
        <w:rPr>
          <w:b/>
          <w:color w:val="auto"/>
          <w:sz w:val="26"/>
          <w:szCs w:val="26"/>
        </w:rPr>
      </w:pPr>
      <w:r w:rsidRPr="00F913B5">
        <w:rPr>
          <w:b/>
          <w:color w:val="auto"/>
          <w:sz w:val="26"/>
          <w:szCs w:val="26"/>
        </w:rPr>
        <w:t>РЕШИЛ:</w:t>
      </w:r>
    </w:p>
    <w:p w:rsidR="00B93E4F" w:rsidRPr="00B93E4F" w:rsidRDefault="00B93E4F" w:rsidP="00B93E4F">
      <w:pPr>
        <w:spacing w:line="276" w:lineRule="auto"/>
        <w:ind w:firstLine="540"/>
        <w:rPr>
          <w:b/>
          <w:color w:val="auto"/>
          <w:sz w:val="12"/>
          <w:szCs w:val="12"/>
        </w:rPr>
      </w:pPr>
    </w:p>
    <w:p w:rsidR="00B93E4F" w:rsidRDefault="00B93E4F" w:rsidP="00B93E4F">
      <w:pPr>
        <w:spacing w:line="276" w:lineRule="auto"/>
        <w:ind w:firstLine="540"/>
        <w:rPr>
          <w:sz w:val="26"/>
          <w:szCs w:val="26"/>
        </w:rPr>
      </w:pPr>
      <w:r w:rsidRPr="00B93E4F">
        <w:rPr>
          <w:color w:val="auto"/>
          <w:sz w:val="26"/>
          <w:szCs w:val="26"/>
        </w:rPr>
        <w:t>1.</w:t>
      </w:r>
      <w:r>
        <w:rPr>
          <w:b/>
          <w:color w:val="auto"/>
          <w:sz w:val="26"/>
          <w:szCs w:val="26"/>
        </w:rPr>
        <w:t xml:space="preserve"> </w:t>
      </w:r>
      <w:r w:rsidR="00F913B5" w:rsidRPr="00B93E4F">
        <w:rPr>
          <w:sz w:val="26"/>
          <w:szCs w:val="26"/>
        </w:rPr>
        <w:t xml:space="preserve">Утвердить Стратегию социально-экономического развития Юргинского муниципального округа Кемеровской области - </w:t>
      </w:r>
      <w:r w:rsidR="00FF0BCA" w:rsidRPr="00B93E4F">
        <w:rPr>
          <w:sz w:val="26"/>
          <w:szCs w:val="26"/>
        </w:rPr>
        <w:t>Кузбасса на период до 2035 года</w:t>
      </w:r>
      <w:r w:rsidR="00F913B5" w:rsidRPr="00B93E4F">
        <w:rPr>
          <w:sz w:val="26"/>
          <w:szCs w:val="26"/>
        </w:rPr>
        <w:t xml:space="preserve"> согласно Приложению.</w:t>
      </w:r>
    </w:p>
    <w:p w:rsidR="00B93E4F" w:rsidRPr="00B93E4F" w:rsidRDefault="00B93E4F" w:rsidP="00B93E4F">
      <w:pPr>
        <w:spacing w:line="276" w:lineRule="auto"/>
        <w:ind w:firstLine="540"/>
        <w:rPr>
          <w:sz w:val="12"/>
          <w:szCs w:val="12"/>
        </w:rPr>
      </w:pPr>
    </w:p>
    <w:p w:rsidR="00F913B5" w:rsidRPr="00B93E4F" w:rsidRDefault="00F913B5" w:rsidP="00B93E4F">
      <w:pPr>
        <w:tabs>
          <w:tab w:val="left" w:pos="993"/>
        </w:tabs>
        <w:spacing w:line="276" w:lineRule="auto"/>
        <w:rPr>
          <w:sz w:val="26"/>
          <w:szCs w:val="26"/>
        </w:rPr>
      </w:pPr>
      <w:r w:rsidRPr="00B93E4F">
        <w:rPr>
          <w:sz w:val="26"/>
          <w:szCs w:val="26"/>
        </w:rPr>
        <w:t>2.</w:t>
      </w:r>
      <w:r w:rsidR="00FF0BCA" w:rsidRPr="00B93E4F">
        <w:rPr>
          <w:sz w:val="26"/>
          <w:szCs w:val="26"/>
        </w:rPr>
        <w:t xml:space="preserve"> </w:t>
      </w:r>
      <w:r w:rsidR="00B93E4F" w:rsidRPr="00B93E4F">
        <w:rPr>
          <w:sz w:val="26"/>
          <w:szCs w:val="26"/>
        </w:rPr>
        <w:t>Настоящее решение опубликовать в газете «</w:t>
      </w:r>
      <w:proofErr w:type="spellStart"/>
      <w:r w:rsidR="00B93E4F" w:rsidRPr="00B93E4F">
        <w:rPr>
          <w:sz w:val="26"/>
          <w:szCs w:val="26"/>
        </w:rPr>
        <w:t>Юргинские</w:t>
      </w:r>
      <w:proofErr w:type="spellEnd"/>
      <w:r w:rsidR="00B93E4F" w:rsidRPr="00B93E4F">
        <w:rPr>
          <w:sz w:val="26"/>
          <w:szCs w:val="26"/>
        </w:rPr>
        <w:t xml:space="preserve"> ведомости» и разместить в информационно - телекоммуникационной сети «Интернет» на официальном сайте администрации Юргинского муниципального округа</w:t>
      </w:r>
      <w:r w:rsidR="00B93E4F" w:rsidRPr="00B93E4F">
        <w:rPr>
          <w:color w:val="FF0000"/>
          <w:sz w:val="26"/>
          <w:szCs w:val="26"/>
        </w:rPr>
        <w:t>.</w:t>
      </w:r>
    </w:p>
    <w:p w:rsidR="00CA62C8" w:rsidRPr="00B93E4F" w:rsidRDefault="00CA62C8" w:rsidP="00B93E4F">
      <w:pPr>
        <w:spacing w:line="240" w:lineRule="auto"/>
        <w:ind w:firstLine="720"/>
        <w:rPr>
          <w:color w:val="auto"/>
          <w:sz w:val="12"/>
          <w:szCs w:val="12"/>
        </w:rPr>
      </w:pPr>
    </w:p>
    <w:p w:rsidR="00F913B5" w:rsidRDefault="00F913B5" w:rsidP="00B93E4F">
      <w:pPr>
        <w:widowControl w:val="0"/>
        <w:shd w:val="clear" w:color="auto" w:fill="FFFFFF"/>
        <w:tabs>
          <w:tab w:val="left" w:pos="0"/>
          <w:tab w:val="left" w:pos="1560"/>
        </w:tabs>
        <w:autoSpaceDE w:val="0"/>
        <w:autoSpaceDN w:val="0"/>
        <w:adjustRightInd w:val="0"/>
        <w:spacing w:line="276" w:lineRule="auto"/>
        <w:ind w:firstLine="0"/>
        <w:rPr>
          <w:color w:val="auto"/>
          <w:spacing w:val="-3"/>
          <w:sz w:val="26"/>
          <w:szCs w:val="26"/>
        </w:rPr>
      </w:pPr>
      <w:r w:rsidRPr="00F913B5">
        <w:rPr>
          <w:color w:val="auto"/>
          <w:sz w:val="26"/>
          <w:szCs w:val="26"/>
        </w:rPr>
        <w:t xml:space="preserve">          3. Настоящее решение вступает </w:t>
      </w:r>
      <w:r w:rsidRPr="00F913B5">
        <w:rPr>
          <w:color w:val="auto"/>
          <w:spacing w:val="-3"/>
          <w:sz w:val="26"/>
          <w:szCs w:val="26"/>
        </w:rPr>
        <w:t>в силу после его официального опубликования в газете «</w:t>
      </w:r>
      <w:proofErr w:type="spellStart"/>
      <w:r w:rsidRPr="00F913B5">
        <w:rPr>
          <w:color w:val="auto"/>
          <w:spacing w:val="-3"/>
          <w:sz w:val="26"/>
          <w:szCs w:val="26"/>
        </w:rPr>
        <w:t>Юргинские</w:t>
      </w:r>
      <w:proofErr w:type="spellEnd"/>
      <w:r w:rsidRPr="00F913B5">
        <w:rPr>
          <w:color w:val="auto"/>
          <w:spacing w:val="-3"/>
          <w:sz w:val="26"/>
          <w:szCs w:val="26"/>
        </w:rPr>
        <w:t xml:space="preserve"> ведомости».</w:t>
      </w:r>
    </w:p>
    <w:p w:rsidR="00F913B5" w:rsidRPr="00B93E4F" w:rsidRDefault="00F913B5" w:rsidP="00B93E4F">
      <w:pPr>
        <w:widowControl w:val="0"/>
        <w:shd w:val="clear" w:color="auto" w:fill="FFFFFF"/>
        <w:tabs>
          <w:tab w:val="left" w:pos="0"/>
          <w:tab w:val="left" w:pos="1560"/>
        </w:tabs>
        <w:autoSpaceDE w:val="0"/>
        <w:autoSpaceDN w:val="0"/>
        <w:adjustRightInd w:val="0"/>
        <w:spacing w:line="276" w:lineRule="auto"/>
        <w:ind w:firstLine="0"/>
        <w:rPr>
          <w:color w:val="auto"/>
          <w:spacing w:val="-3"/>
          <w:sz w:val="12"/>
          <w:szCs w:val="12"/>
        </w:rPr>
      </w:pPr>
    </w:p>
    <w:p w:rsidR="00F913B5" w:rsidRPr="00F913B5" w:rsidRDefault="00F913B5" w:rsidP="00B93E4F">
      <w:pPr>
        <w:spacing w:line="276" w:lineRule="auto"/>
        <w:rPr>
          <w:color w:val="auto"/>
          <w:sz w:val="26"/>
          <w:szCs w:val="26"/>
        </w:rPr>
      </w:pPr>
      <w:r w:rsidRPr="00F913B5">
        <w:rPr>
          <w:color w:val="auto"/>
          <w:sz w:val="26"/>
          <w:szCs w:val="26"/>
        </w:rPr>
        <w:t xml:space="preserve"> 4. </w:t>
      </w:r>
      <w:proofErr w:type="gramStart"/>
      <w:r w:rsidRPr="00F913B5">
        <w:rPr>
          <w:color w:val="auto"/>
          <w:sz w:val="26"/>
          <w:szCs w:val="26"/>
        </w:rPr>
        <w:t>Контроль за</w:t>
      </w:r>
      <w:proofErr w:type="gramEnd"/>
      <w:r w:rsidRPr="00F913B5">
        <w:rPr>
          <w:color w:val="auto"/>
          <w:sz w:val="26"/>
          <w:szCs w:val="26"/>
        </w:rPr>
        <w:t xml:space="preserve"> исполнением настоящего решения возложить на постоянную комиссию Совета народных депутатов Юргинского муниципального округа</w:t>
      </w:r>
      <w:r w:rsidR="00FF0BCA">
        <w:rPr>
          <w:color w:val="auto"/>
          <w:sz w:val="26"/>
          <w:szCs w:val="26"/>
        </w:rPr>
        <w:t xml:space="preserve"> первого созыва </w:t>
      </w:r>
      <w:r w:rsidRPr="00F913B5">
        <w:rPr>
          <w:color w:val="auto"/>
          <w:sz w:val="26"/>
          <w:szCs w:val="26"/>
        </w:rPr>
        <w:t xml:space="preserve"> по бюджету, налогам, финансовой и экономической политике.</w:t>
      </w:r>
    </w:p>
    <w:tbl>
      <w:tblPr>
        <w:tblW w:w="10314" w:type="dxa"/>
        <w:tblLook w:val="04A0" w:firstRow="1" w:lastRow="0" w:firstColumn="1" w:lastColumn="0" w:noHBand="0" w:noVBand="1"/>
      </w:tblPr>
      <w:tblGrid>
        <w:gridCol w:w="5495"/>
        <w:gridCol w:w="2211"/>
        <w:gridCol w:w="2608"/>
      </w:tblGrid>
      <w:tr w:rsidR="00CE2C11" w:rsidRPr="00CE2C11" w:rsidTr="00B877A4">
        <w:tc>
          <w:tcPr>
            <w:tcW w:w="5495" w:type="dxa"/>
          </w:tcPr>
          <w:p w:rsidR="00CE2C11" w:rsidRDefault="00CE2C11" w:rsidP="00CE2C11">
            <w:pPr>
              <w:spacing w:before="0" w:after="0" w:line="240" w:lineRule="auto"/>
              <w:ind w:firstLine="0"/>
              <w:contextualSpacing w:val="0"/>
              <w:jc w:val="left"/>
              <w:rPr>
                <w:rFonts w:ascii="Times New Roman" w:eastAsia="Times New Roman" w:hAnsi="Times New Roman" w:cs="Times New Roman"/>
                <w:color w:val="auto"/>
                <w:sz w:val="26"/>
                <w:szCs w:val="26"/>
                <w:lang w:eastAsia="ru-RU"/>
              </w:rPr>
            </w:pPr>
          </w:p>
          <w:p w:rsidR="00B93E4F" w:rsidRPr="00B93E4F" w:rsidRDefault="00B93E4F" w:rsidP="00CE2C11">
            <w:pPr>
              <w:spacing w:before="0" w:after="0" w:line="240" w:lineRule="auto"/>
              <w:ind w:firstLine="0"/>
              <w:contextualSpacing w:val="0"/>
              <w:jc w:val="left"/>
              <w:rPr>
                <w:rFonts w:ascii="Times New Roman" w:eastAsia="Times New Roman" w:hAnsi="Times New Roman" w:cs="Times New Roman"/>
                <w:color w:val="auto"/>
                <w:sz w:val="12"/>
                <w:szCs w:val="12"/>
                <w:lang w:eastAsia="ru-RU"/>
              </w:rPr>
            </w:pPr>
          </w:p>
          <w:p w:rsidR="00CE2C11" w:rsidRPr="00CE2C11" w:rsidRDefault="00CE2C11" w:rsidP="00CE2C11">
            <w:pPr>
              <w:spacing w:before="0" w:after="0" w:line="240" w:lineRule="auto"/>
              <w:ind w:firstLine="0"/>
              <w:contextualSpacing w:val="0"/>
              <w:jc w:val="left"/>
              <w:rPr>
                <w:rFonts w:ascii="Times New Roman" w:eastAsia="Times New Roman" w:hAnsi="Times New Roman" w:cs="Times New Roman"/>
                <w:color w:val="auto"/>
                <w:sz w:val="26"/>
                <w:szCs w:val="26"/>
                <w:lang w:eastAsia="ru-RU"/>
              </w:rPr>
            </w:pPr>
            <w:r w:rsidRPr="00CE2C11">
              <w:rPr>
                <w:rFonts w:ascii="Times New Roman" w:eastAsia="Times New Roman" w:hAnsi="Times New Roman" w:cs="Times New Roman"/>
                <w:color w:val="auto"/>
                <w:sz w:val="26"/>
                <w:szCs w:val="26"/>
                <w:lang w:eastAsia="ru-RU"/>
              </w:rPr>
              <w:t>Председатель Совета народных депутатов Юргинского муниципального округа</w:t>
            </w:r>
          </w:p>
        </w:tc>
        <w:tc>
          <w:tcPr>
            <w:tcW w:w="2211" w:type="dxa"/>
          </w:tcPr>
          <w:p w:rsidR="00CE2C11" w:rsidRPr="00CE2C11" w:rsidRDefault="00CE2C11" w:rsidP="00CE2C11">
            <w:pPr>
              <w:spacing w:before="0" w:after="0" w:line="240" w:lineRule="auto"/>
              <w:ind w:firstLine="0"/>
              <w:contextualSpacing w:val="0"/>
              <w:rPr>
                <w:rFonts w:ascii="Times New Roman" w:eastAsia="Times New Roman" w:hAnsi="Times New Roman" w:cs="Times New Roman"/>
                <w:color w:val="auto"/>
                <w:sz w:val="26"/>
                <w:szCs w:val="26"/>
                <w:lang w:eastAsia="ru-RU"/>
              </w:rPr>
            </w:pPr>
          </w:p>
        </w:tc>
        <w:tc>
          <w:tcPr>
            <w:tcW w:w="2608" w:type="dxa"/>
          </w:tcPr>
          <w:p w:rsidR="00CE2C11" w:rsidRPr="00CE2C11" w:rsidRDefault="00CE2C11" w:rsidP="00CE2C11">
            <w:pPr>
              <w:spacing w:before="0" w:after="0" w:line="240" w:lineRule="auto"/>
              <w:ind w:firstLine="0"/>
              <w:contextualSpacing w:val="0"/>
              <w:rPr>
                <w:rFonts w:ascii="Times New Roman" w:eastAsia="Times New Roman" w:hAnsi="Times New Roman" w:cs="Times New Roman"/>
                <w:color w:val="auto"/>
                <w:sz w:val="26"/>
                <w:szCs w:val="26"/>
                <w:lang w:eastAsia="ru-RU"/>
              </w:rPr>
            </w:pPr>
          </w:p>
          <w:p w:rsidR="00CE2C11" w:rsidRPr="00CE2C11" w:rsidRDefault="00CE2C11" w:rsidP="00CE2C11">
            <w:pPr>
              <w:spacing w:before="0" w:after="0" w:line="240" w:lineRule="auto"/>
              <w:ind w:firstLine="0"/>
              <w:contextualSpacing w:val="0"/>
              <w:rPr>
                <w:rFonts w:ascii="Times New Roman" w:eastAsia="Times New Roman" w:hAnsi="Times New Roman" w:cs="Times New Roman"/>
                <w:color w:val="auto"/>
                <w:sz w:val="26"/>
                <w:szCs w:val="26"/>
                <w:lang w:eastAsia="ru-RU"/>
              </w:rPr>
            </w:pPr>
          </w:p>
          <w:p w:rsidR="00CE2C11" w:rsidRPr="00CE2C11" w:rsidRDefault="00CE2C11" w:rsidP="00CE2C11">
            <w:pPr>
              <w:spacing w:before="0" w:after="0" w:line="240" w:lineRule="auto"/>
              <w:ind w:firstLine="0"/>
              <w:contextualSpacing w:val="0"/>
              <w:rPr>
                <w:rFonts w:ascii="Times New Roman" w:eastAsia="Times New Roman" w:hAnsi="Times New Roman" w:cs="Times New Roman"/>
                <w:color w:val="auto"/>
                <w:sz w:val="26"/>
                <w:szCs w:val="26"/>
                <w:lang w:eastAsia="ru-RU"/>
              </w:rPr>
            </w:pPr>
            <w:proofErr w:type="spellStart"/>
            <w:r w:rsidRPr="00CE2C11">
              <w:rPr>
                <w:rFonts w:ascii="Times New Roman" w:eastAsia="Times New Roman" w:hAnsi="Times New Roman" w:cs="Times New Roman"/>
                <w:color w:val="auto"/>
                <w:sz w:val="26"/>
                <w:szCs w:val="26"/>
                <w:lang w:eastAsia="ru-RU"/>
              </w:rPr>
              <w:t>И.Я.Бережнова</w:t>
            </w:r>
            <w:proofErr w:type="spellEnd"/>
          </w:p>
        </w:tc>
      </w:tr>
      <w:tr w:rsidR="00CE2C11" w:rsidRPr="00CE2C11" w:rsidTr="00B877A4">
        <w:tc>
          <w:tcPr>
            <w:tcW w:w="5495" w:type="dxa"/>
          </w:tcPr>
          <w:p w:rsidR="00CE2C11" w:rsidRPr="00CE2C11" w:rsidRDefault="00CE2C11" w:rsidP="00CE2C11">
            <w:pPr>
              <w:spacing w:before="0" w:after="0" w:line="240" w:lineRule="auto"/>
              <w:ind w:firstLine="0"/>
              <w:contextualSpacing w:val="0"/>
              <w:rPr>
                <w:rFonts w:ascii="Times New Roman" w:eastAsia="Times New Roman" w:hAnsi="Times New Roman" w:cs="Times New Roman"/>
                <w:color w:val="auto"/>
                <w:sz w:val="26"/>
                <w:szCs w:val="26"/>
                <w:lang w:eastAsia="ru-RU"/>
              </w:rPr>
            </w:pPr>
          </w:p>
          <w:p w:rsidR="00CE2C11" w:rsidRPr="00CE2C11" w:rsidRDefault="00CE2C11" w:rsidP="00CE2C11">
            <w:pPr>
              <w:spacing w:before="0" w:after="0" w:line="240" w:lineRule="auto"/>
              <w:ind w:firstLine="0"/>
              <w:contextualSpacing w:val="0"/>
              <w:jc w:val="left"/>
              <w:rPr>
                <w:rFonts w:ascii="Times New Roman" w:eastAsia="Times New Roman" w:hAnsi="Times New Roman" w:cs="Times New Roman"/>
                <w:color w:val="auto"/>
                <w:sz w:val="26"/>
                <w:szCs w:val="26"/>
                <w:lang w:eastAsia="ru-RU"/>
              </w:rPr>
            </w:pPr>
            <w:r w:rsidRPr="00CE2C11">
              <w:rPr>
                <w:rFonts w:ascii="Times New Roman" w:eastAsia="Times New Roman" w:hAnsi="Times New Roman" w:cs="Times New Roman"/>
                <w:color w:val="auto"/>
                <w:sz w:val="26"/>
                <w:szCs w:val="26"/>
                <w:lang w:eastAsia="ru-RU"/>
              </w:rPr>
              <w:t>Глава Юргинского муниципального округа</w:t>
            </w:r>
          </w:p>
          <w:p w:rsidR="00CE2C11" w:rsidRPr="00CE2C11" w:rsidRDefault="00507014" w:rsidP="00507014">
            <w:pPr>
              <w:spacing w:before="0" w:after="0" w:line="240" w:lineRule="auto"/>
              <w:ind w:firstLine="0"/>
              <w:contextualSpacing w:val="0"/>
              <w:rPr>
                <w:rFonts w:ascii="Times New Roman" w:eastAsia="Times New Roman" w:hAnsi="Times New Roman" w:cs="Times New Roman"/>
                <w:color w:val="auto"/>
                <w:sz w:val="26"/>
                <w:szCs w:val="26"/>
                <w:lang w:eastAsia="ru-RU"/>
              </w:rPr>
            </w:pPr>
            <w:r>
              <w:rPr>
                <w:rFonts w:ascii="Times New Roman" w:eastAsia="Times New Roman" w:hAnsi="Times New Roman" w:cs="Times New Roman"/>
                <w:color w:val="auto"/>
                <w:sz w:val="26"/>
                <w:szCs w:val="26"/>
                <w:lang w:eastAsia="ru-RU"/>
              </w:rPr>
              <w:t>31</w:t>
            </w:r>
            <w:r w:rsidR="00CE2C11" w:rsidRPr="00CE2C11">
              <w:rPr>
                <w:rFonts w:ascii="Times New Roman" w:eastAsia="Times New Roman" w:hAnsi="Times New Roman" w:cs="Times New Roman"/>
                <w:color w:val="auto"/>
                <w:sz w:val="26"/>
                <w:szCs w:val="26"/>
                <w:lang w:eastAsia="ru-RU"/>
              </w:rPr>
              <w:t>марта 2022 года</w:t>
            </w:r>
          </w:p>
        </w:tc>
        <w:tc>
          <w:tcPr>
            <w:tcW w:w="2211" w:type="dxa"/>
          </w:tcPr>
          <w:p w:rsidR="00CE2C11" w:rsidRPr="00CE2C11" w:rsidRDefault="00CE2C11" w:rsidP="00CE2C11">
            <w:pPr>
              <w:spacing w:before="0" w:after="0" w:line="240" w:lineRule="auto"/>
              <w:ind w:firstLine="0"/>
              <w:contextualSpacing w:val="0"/>
              <w:rPr>
                <w:rFonts w:ascii="Times New Roman" w:eastAsia="Times New Roman" w:hAnsi="Times New Roman" w:cs="Times New Roman"/>
                <w:color w:val="auto"/>
                <w:sz w:val="26"/>
                <w:szCs w:val="26"/>
                <w:lang w:eastAsia="ru-RU"/>
              </w:rPr>
            </w:pPr>
          </w:p>
        </w:tc>
        <w:tc>
          <w:tcPr>
            <w:tcW w:w="2608" w:type="dxa"/>
          </w:tcPr>
          <w:p w:rsidR="00CE2C11" w:rsidRPr="00CE2C11" w:rsidRDefault="00CE2C11" w:rsidP="00CE2C11">
            <w:pPr>
              <w:spacing w:before="0" w:after="0" w:line="240" w:lineRule="auto"/>
              <w:ind w:firstLine="0"/>
              <w:contextualSpacing w:val="0"/>
              <w:rPr>
                <w:rFonts w:ascii="Times New Roman" w:eastAsia="Times New Roman" w:hAnsi="Times New Roman" w:cs="Times New Roman"/>
                <w:color w:val="auto"/>
                <w:sz w:val="26"/>
                <w:szCs w:val="26"/>
                <w:lang w:eastAsia="ru-RU"/>
              </w:rPr>
            </w:pPr>
          </w:p>
          <w:p w:rsidR="00CE2C11" w:rsidRPr="00CE2C11" w:rsidRDefault="00CE2C11" w:rsidP="00CE2C11">
            <w:pPr>
              <w:spacing w:before="0" w:after="0" w:line="240" w:lineRule="auto"/>
              <w:ind w:firstLine="0"/>
              <w:contextualSpacing w:val="0"/>
              <w:rPr>
                <w:rFonts w:ascii="Times New Roman" w:eastAsia="Times New Roman" w:hAnsi="Times New Roman" w:cs="Times New Roman"/>
                <w:color w:val="auto"/>
                <w:sz w:val="26"/>
                <w:szCs w:val="26"/>
                <w:lang w:eastAsia="ru-RU"/>
              </w:rPr>
            </w:pPr>
            <w:proofErr w:type="spellStart"/>
            <w:r w:rsidRPr="00CE2C11">
              <w:rPr>
                <w:rFonts w:ascii="Times New Roman" w:eastAsia="Times New Roman" w:hAnsi="Times New Roman" w:cs="Times New Roman"/>
                <w:color w:val="auto"/>
                <w:sz w:val="26"/>
                <w:szCs w:val="26"/>
                <w:lang w:eastAsia="ru-RU"/>
              </w:rPr>
              <w:t>Д.К.Дадашов</w:t>
            </w:r>
            <w:proofErr w:type="spellEnd"/>
          </w:p>
          <w:p w:rsidR="00CE2C11" w:rsidRPr="00CE2C11" w:rsidRDefault="00CE2C11" w:rsidP="00CE2C11">
            <w:pPr>
              <w:spacing w:before="0" w:after="0" w:line="240" w:lineRule="auto"/>
              <w:ind w:firstLine="0"/>
              <w:contextualSpacing w:val="0"/>
              <w:rPr>
                <w:rFonts w:ascii="Times New Roman" w:eastAsia="Times New Roman" w:hAnsi="Times New Roman" w:cs="Times New Roman"/>
                <w:color w:val="auto"/>
                <w:sz w:val="26"/>
                <w:szCs w:val="26"/>
                <w:lang w:eastAsia="ru-RU"/>
              </w:rPr>
            </w:pPr>
          </w:p>
        </w:tc>
      </w:tr>
    </w:tbl>
    <w:p w:rsidR="00F913B5" w:rsidRDefault="00F913B5" w:rsidP="00CE2C11">
      <w:pPr>
        <w:spacing w:line="240" w:lineRule="auto"/>
        <w:ind w:left="4678" w:firstLine="0"/>
        <w:jc w:val="right"/>
      </w:pPr>
      <w:r>
        <w:lastRenderedPageBreak/>
        <w:t>Приложение к Р</w:t>
      </w:r>
      <w:r w:rsidRPr="003A38A4">
        <w:t>ешени</w:t>
      </w:r>
      <w:r>
        <w:t>ю</w:t>
      </w:r>
    </w:p>
    <w:p w:rsidR="00F913B5" w:rsidRDefault="00F913B5" w:rsidP="00CE2C11">
      <w:pPr>
        <w:spacing w:line="240" w:lineRule="auto"/>
        <w:ind w:left="4678" w:firstLine="0"/>
        <w:jc w:val="right"/>
      </w:pPr>
      <w:r>
        <w:t>Совета народных депутатов</w:t>
      </w:r>
    </w:p>
    <w:p w:rsidR="00F913B5" w:rsidRDefault="00F913B5" w:rsidP="00CE2C11">
      <w:pPr>
        <w:spacing w:line="240" w:lineRule="auto"/>
        <w:ind w:left="4678" w:firstLine="0"/>
        <w:jc w:val="right"/>
      </w:pPr>
      <w:r>
        <w:t>Юргинского муниципального округа</w:t>
      </w:r>
    </w:p>
    <w:p w:rsidR="004E5C91" w:rsidRDefault="00CE2C11" w:rsidP="00CE2C11">
      <w:pPr>
        <w:spacing w:line="240" w:lineRule="auto"/>
        <w:ind w:left="4678" w:firstLine="0"/>
        <w:jc w:val="right"/>
      </w:pPr>
      <w:r>
        <w:t>от 31 марта 2022 года</w:t>
      </w:r>
      <w:r w:rsidR="004E5C91">
        <w:t xml:space="preserve">  № </w:t>
      </w:r>
      <w:r w:rsidR="00507014">
        <w:t>186-НА</w:t>
      </w:r>
      <w:bookmarkStart w:id="0" w:name="_GoBack"/>
      <w:bookmarkEnd w:id="0"/>
    </w:p>
    <w:p w:rsidR="004E5C91" w:rsidRDefault="004E5C91" w:rsidP="004E5C91">
      <w:pPr>
        <w:spacing w:line="276" w:lineRule="auto"/>
        <w:ind w:left="4678" w:firstLine="0"/>
        <w:jc w:val="left"/>
      </w:pPr>
    </w:p>
    <w:p w:rsidR="00682057" w:rsidRDefault="00240B4B" w:rsidP="009219AE">
      <w:pPr>
        <w:jc w:val="center"/>
        <w:rPr>
          <w:rFonts w:ascii="Times New Roman" w:hAnsi="Times New Roman" w:cs="Times New Roman"/>
          <w:b/>
          <w:sz w:val="24"/>
          <w:szCs w:val="24"/>
        </w:rPr>
      </w:pPr>
      <w:r w:rsidRPr="00240B4B">
        <w:rPr>
          <w:rFonts w:ascii="Times New Roman" w:hAnsi="Times New Roman" w:cs="Times New Roman"/>
          <w:b/>
          <w:noProof/>
          <w:sz w:val="24"/>
          <w:szCs w:val="24"/>
          <w:lang w:eastAsia="ru-RU"/>
        </w:rPr>
        <mc:AlternateContent>
          <mc:Choice Requires="wps">
            <w:drawing>
              <wp:anchor distT="0" distB="0" distL="114300" distR="114300" simplePos="0" relativeHeight="251681792" behindDoc="0" locked="0" layoutInCell="1" allowOverlap="1" wp14:anchorId="04267572" wp14:editId="52743B21">
                <wp:simplePos x="0" y="0"/>
                <wp:positionH relativeFrom="margin">
                  <wp:align>center</wp:align>
                </wp:positionH>
                <wp:positionV relativeFrom="margin">
                  <wp:align>center</wp:align>
                </wp:positionV>
                <wp:extent cx="6362700" cy="3524250"/>
                <wp:effectExtent l="0" t="0" r="0" b="0"/>
                <wp:wrapSquare wrapText="bothSides"/>
                <wp:docPr id="28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24250"/>
                        </a:xfrm>
                        <a:prstGeom prst="rect">
                          <a:avLst/>
                        </a:prstGeom>
                        <a:solidFill>
                          <a:srgbClr val="FFFFFF"/>
                        </a:solidFill>
                        <a:ln w="9525">
                          <a:noFill/>
                          <a:miter lim="800000"/>
                          <a:headEnd/>
                          <a:tailEnd/>
                        </a:ln>
                      </wps:spPr>
                      <wps:txbx>
                        <w:txbxContent>
                          <w:p w:rsidR="003008EB" w:rsidRDefault="003008EB" w:rsidP="00240B4B">
                            <w:pPr>
                              <w:spacing w:before="0" w:after="0"/>
                              <w:ind w:firstLine="0"/>
                              <w:jc w:val="center"/>
                              <w:rPr>
                                <w:b/>
                                <w:color w:val="auto"/>
                                <w:sz w:val="52"/>
                                <w:szCs w:val="52"/>
                              </w:rPr>
                            </w:pPr>
                          </w:p>
                          <w:p w:rsidR="003008EB" w:rsidRDefault="003008EB" w:rsidP="00240B4B">
                            <w:pPr>
                              <w:spacing w:before="0" w:after="0"/>
                              <w:ind w:firstLine="0"/>
                              <w:jc w:val="center"/>
                              <w:rPr>
                                <w:b/>
                                <w:color w:val="auto"/>
                                <w:sz w:val="52"/>
                                <w:szCs w:val="52"/>
                              </w:rPr>
                            </w:pPr>
                          </w:p>
                          <w:p w:rsidR="003008EB" w:rsidRPr="00240B4B" w:rsidRDefault="003008EB" w:rsidP="00240B4B">
                            <w:pPr>
                              <w:spacing w:before="0" w:after="0"/>
                              <w:ind w:firstLine="0"/>
                              <w:jc w:val="center"/>
                              <w:rPr>
                                <w:color w:val="auto"/>
                                <w:sz w:val="40"/>
                                <w:szCs w:val="40"/>
                              </w:rPr>
                            </w:pPr>
                            <w:r>
                              <w:rPr>
                                <w:b/>
                                <w:color w:val="auto"/>
                                <w:sz w:val="52"/>
                                <w:szCs w:val="52"/>
                              </w:rPr>
                              <w:t>С</w:t>
                            </w:r>
                            <w:r w:rsidRPr="00240B4B">
                              <w:rPr>
                                <w:b/>
                                <w:color w:val="auto"/>
                                <w:sz w:val="52"/>
                                <w:szCs w:val="52"/>
                              </w:rPr>
                              <w:t>ТРАТЕГИЯ</w:t>
                            </w:r>
                            <w:r>
                              <w:rPr>
                                <w:b/>
                                <w:color w:val="auto"/>
                                <w:sz w:val="52"/>
                                <w:szCs w:val="52"/>
                              </w:rPr>
                              <w:br/>
                            </w:r>
                            <w:r>
                              <w:rPr>
                                <w:color w:val="auto"/>
                                <w:sz w:val="40"/>
                                <w:szCs w:val="40"/>
                              </w:rPr>
                              <w:t>СОЦИАЛЬНО-</w:t>
                            </w:r>
                            <w:r w:rsidRPr="00240B4B">
                              <w:rPr>
                                <w:color w:val="auto"/>
                                <w:sz w:val="40"/>
                                <w:szCs w:val="40"/>
                              </w:rPr>
                              <w:t>ЭКОНОМИЧЕСКОГО РАЗВИТИЯ</w:t>
                            </w:r>
                            <w:r>
                              <w:rPr>
                                <w:color w:val="auto"/>
                                <w:sz w:val="40"/>
                                <w:szCs w:val="40"/>
                              </w:rPr>
                              <w:br/>
                            </w:r>
                            <w:r w:rsidRPr="00240B4B">
                              <w:rPr>
                                <w:b/>
                                <w:color w:val="auto"/>
                                <w:sz w:val="40"/>
                                <w:szCs w:val="40"/>
                              </w:rPr>
                              <w:t>ЮРГИНСКОГО МУНИЦИПАЛЬНОГО ОКРУГА</w:t>
                            </w:r>
                            <w:r>
                              <w:rPr>
                                <w:b/>
                                <w:color w:val="auto"/>
                                <w:sz w:val="40"/>
                                <w:szCs w:val="40"/>
                              </w:rPr>
                              <w:br/>
                            </w:r>
                            <w:r w:rsidRPr="00240B4B">
                              <w:rPr>
                                <w:color w:val="auto"/>
                                <w:sz w:val="40"/>
                                <w:szCs w:val="40"/>
                              </w:rPr>
                              <w:t>НА ПЕРИОД ДО 2035 ГОДА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0;margin-top:0;width:501pt;height:277.5pt;z-index:251681792;visibility:visible;mso-wrap-style:square;mso-width-percent:0;mso-height-percent:200;mso-wrap-distance-left:9pt;mso-wrap-distance-top:0;mso-wrap-distance-right:9pt;mso-wrap-distance-bottom:0;mso-position-horizontal:center;mso-position-horizontal-relative:margin;mso-position-vertical:center;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" stroked="f">
                <v:textbox style="mso-fit-shape-to-text:t">
                  <w:txbxContent>
                    <w:p w:rsidR="003008EB" w:rsidRDefault="003008EB" w:rsidP="00240B4B">
                      <w:pPr>
                        <w:spacing w:before="0" w:after="0"/>
                        <w:ind w:firstLine="0"/>
                        <w:jc w:val="center"/>
                        <w:rPr>
                          <w:b/>
                          <w:color w:val="auto"/>
                          <w:sz w:val="52"/>
                          <w:szCs w:val="52"/>
                        </w:rPr>
                      </w:pPr>
                    </w:p>
                    <w:p w:rsidR="003008EB" w:rsidRDefault="003008EB" w:rsidP="00240B4B">
                      <w:pPr>
                        <w:spacing w:before="0" w:after="0"/>
                        <w:ind w:firstLine="0"/>
                        <w:jc w:val="center"/>
                        <w:rPr>
                          <w:b/>
                          <w:color w:val="auto"/>
                          <w:sz w:val="52"/>
                          <w:szCs w:val="52"/>
                        </w:rPr>
                      </w:pPr>
                    </w:p>
                    <w:p w:rsidR="003008EB" w:rsidRPr="00240B4B" w:rsidRDefault="003008EB" w:rsidP="00240B4B">
                      <w:pPr>
                        <w:spacing w:before="0" w:after="0"/>
                        <w:ind w:firstLine="0"/>
                        <w:jc w:val="center"/>
                        <w:rPr>
                          <w:color w:val="auto"/>
                          <w:sz w:val="40"/>
                          <w:szCs w:val="40"/>
                        </w:rPr>
                      </w:pPr>
                      <w:r>
                        <w:rPr>
                          <w:b/>
                          <w:color w:val="auto"/>
                          <w:sz w:val="52"/>
                          <w:szCs w:val="52"/>
                        </w:rPr>
                        <w:t>С</w:t>
                      </w:r>
                      <w:r w:rsidRPr="00240B4B">
                        <w:rPr>
                          <w:b/>
                          <w:color w:val="auto"/>
                          <w:sz w:val="52"/>
                          <w:szCs w:val="52"/>
                        </w:rPr>
                        <w:t>ТРАТЕГИЯ</w:t>
                      </w:r>
                      <w:r>
                        <w:rPr>
                          <w:b/>
                          <w:color w:val="auto"/>
                          <w:sz w:val="52"/>
                          <w:szCs w:val="52"/>
                        </w:rPr>
                        <w:br/>
                      </w:r>
                      <w:r>
                        <w:rPr>
                          <w:color w:val="auto"/>
                          <w:sz w:val="40"/>
                          <w:szCs w:val="40"/>
                        </w:rPr>
                        <w:t>СОЦИАЛЬНО-</w:t>
                      </w:r>
                      <w:r w:rsidRPr="00240B4B">
                        <w:rPr>
                          <w:color w:val="auto"/>
                          <w:sz w:val="40"/>
                          <w:szCs w:val="40"/>
                        </w:rPr>
                        <w:t>ЭКОНОМИЧЕСКОГО РАЗВИТИЯ</w:t>
                      </w:r>
                      <w:r>
                        <w:rPr>
                          <w:color w:val="auto"/>
                          <w:sz w:val="40"/>
                          <w:szCs w:val="40"/>
                        </w:rPr>
                        <w:br/>
                      </w:r>
                      <w:r w:rsidRPr="00240B4B">
                        <w:rPr>
                          <w:b/>
                          <w:color w:val="auto"/>
                          <w:sz w:val="40"/>
                          <w:szCs w:val="40"/>
                        </w:rPr>
                        <w:t>ЮРГИНСКОГО МУНИЦИПАЛЬНОГО ОКРУГА</w:t>
                      </w:r>
                      <w:r>
                        <w:rPr>
                          <w:b/>
                          <w:color w:val="auto"/>
                          <w:sz w:val="40"/>
                          <w:szCs w:val="40"/>
                        </w:rPr>
                        <w:br/>
                      </w:r>
                      <w:r w:rsidRPr="00240B4B">
                        <w:rPr>
                          <w:color w:val="auto"/>
                          <w:sz w:val="40"/>
                          <w:szCs w:val="40"/>
                        </w:rPr>
                        <w:t>НА ПЕРИОД ДО 2035 ГОДА</w:t>
                      </w:r>
                    </w:p>
                  </w:txbxContent>
                </v:textbox>
                <w10:wrap type="square" anchorx="margin" anchory="margin"/>
              </v:shape>
            </w:pict>
          </mc:Fallback>
        </mc:AlternateContent>
      </w:r>
      <w:r w:rsidR="00682057" w:rsidRPr="00682057">
        <w:rPr>
          <w:rFonts w:ascii="Times New Roman" w:hAnsi="Times New Roman" w:cs="Times New Roman"/>
          <w:b/>
          <w:noProof/>
          <w:sz w:val="24"/>
          <w:szCs w:val="24"/>
          <w:lang w:eastAsia="ru-RU"/>
        </w:rPr>
        <mc:AlternateContent>
          <mc:Choice Requires="wps">
            <w:drawing>
              <wp:anchor distT="0" distB="0" distL="114300" distR="114300" simplePos="0" relativeHeight="251679744" behindDoc="0" locked="0" layoutInCell="1" allowOverlap="1" wp14:anchorId="500D3AFA" wp14:editId="269C686E">
                <wp:simplePos x="3067050" y="9201150"/>
                <wp:positionH relativeFrom="margin">
                  <wp:align>center</wp:align>
                </wp:positionH>
                <wp:positionV relativeFrom="margin">
                  <wp:align>bottom</wp:align>
                </wp:positionV>
                <wp:extent cx="2374265" cy="1403985"/>
                <wp:effectExtent l="0" t="0" r="5080" b="0"/>
                <wp:wrapSquare wrapText="bothSides"/>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3008EB" w:rsidRPr="00682057" w:rsidRDefault="003008EB" w:rsidP="00682057">
                            <w:pPr>
                              <w:spacing w:before="0" w:after="0" w:line="240" w:lineRule="auto"/>
                              <w:ind w:firstLine="0"/>
                              <w:jc w:val="center"/>
                            </w:pPr>
                            <w:r>
                              <w:t>Юрга – 2022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0;margin-top:0;width:186.95pt;height:110.55pt;z-index:251679744;visibility:visible;mso-wrap-style:square;mso-width-percent:400;mso-height-percent:200;mso-wrap-distance-left:9pt;mso-wrap-distance-top:0;mso-wrap-distance-right:9pt;mso-wrap-distance-bottom:0;mso-position-horizontal:center;mso-position-horizontal-relative:margin;mso-position-vertical:bottom;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" stroked="f">
                <v:textbox style="mso-fit-shape-to-text:t">
                  <w:txbxContent>
                    <w:p w:rsidR="003008EB" w:rsidRPr="00682057" w:rsidRDefault="003008EB" w:rsidP="00682057">
                      <w:pPr>
                        <w:spacing w:before="0" w:after="0" w:line="240" w:lineRule="auto"/>
                        <w:ind w:firstLine="0"/>
                        <w:jc w:val="center"/>
                      </w:pPr>
                      <w:r>
                        <w:t>Юрга – 2022</w:t>
                      </w:r>
                    </w:p>
                  </w:txbxContent>
                </v:textbox>
                <w10:wrap type="square" anchorx="margin" anchory="margin"/>
              </v:shape>
            </w:pict>
          </mc:Fallback>
        </mc:AlternateContent>
      </w:r>
    </w:p>
    <w:bookmarkStart w:id="1" w:name="_Toc96671193" w:displacedByCustomXml="next"/>
    <w:sdt>
      <w:sdtPr>
        <w:rPr>
          <w:rFonts w:asciiTheme="minorHAnsi" w:eastAsiaTheme="minorHAnsi" w:hAnsiTheme="minorHAnsi" w:cstheme="minorBidi"/>
          <w:caps w:val="0"/>
          <w:sz w:val="28"/>
          <w:szCs w:val="22"/>
          <w:lang w:eastAsia="en-US"/>
        </w:rPr>
        <w:id w:val="-1717963877"/>
        <w:docPartObj>
          <w:docPartGallery w:val="Table of Contents"/>
          <w:docPartUnique/>
        </w:docPartObj>
      </w:sdtPr>
      <w:sdtEndPr>
        <w:rPr>
          <w:b/>
          <w:bCs/>
        </w:rPr>
      </w:sdtEndPr>
      <w:sdtContent>
        <w:p w:rsidR="004E333B" w:rsidRDefault="004E333B" w:rsidP="004E333B">
          <w:pPr>
            <w:pStyle w:val="afe"/>
            <w:numPr>
              <w:ilvl w:val="0"/>
              <w:numId w:val="0"/>
            </w:numPr>
          </w:pPr>
          <w:r>
            <w:t>Содержание</w:t>
          </w:r>
        </w:p>
        <w:p w:rsidR="004E333B" w:rsidRDefault="004E333B">
          <w:pPr>
            <w:pStyle w:val="12"/>
            <w:rPr>
              <w:rFonts w:eastAsiaTheme="minorEastAsia"/>
              <w:noProof/>
              <w:color w:val="auto"/>
              <w:sz w:val="22"/>
              <w:lang w:eastAsia="ru-RU"/>
            </w:rPr>
          </w:pPr>
          <w:r>
            <w:fldChar w:fldCharType="begin"/>
          </w:r>
          <w:r>
            <w:instrText xml:space="preserve"> TOC \o "1-3" \h \z \u </w:instrText>
          </w:r>
          <w:r>
            <w:fldChar w:fldCharType="separate"/>
          </w:r>
          <w:hyperlink w:anchor="_Toc96697000" w:history="1">
            <w:r w:rsidRPr="00CD5415">
              <w:rPr>
                <w:rStyle w:val="af7"/>
                <w:noProof/>
              </w:rPr>
              <w:t>Введение</w:t>
            </w:r>
            <w:r>
              <w:rPr>
                <w:noProof/>
                <w:webHidden/>
              </w:rPr>
              <w:tab/>
            </w:r>
            <w:r>
              <w:rPr>
                <w:noProof/>
                <w:webHidden/>
              </w:rPr>
              <w:fldChar w:fldCharType="begin"/>
            </w:r>
            <w:r>
              <w:rPr>
                <w:noProof/>
                <w:webHidden/>
              </w:rPr>
              <w:instrText xml:space="preserve"> PAGEREF _Toc96697000 \h </w:instrText>
            </w:r>
            <w:r>
              <w:rPr>
                <w:noProof/>
                <w:webHidden/>
              </w:rPr>
            </w:r>
            <w:r>
              <w:rPr>
                <w:noProof/>
                <w:webHidden/>
              </w:rPr>
              <w:fldChar w:fldCharType="separate"/>
            </w:r>
            <w:r w:rsidR="00B93E4F">
              <w:rPr>
                <w:noProof/>
                <w:webHidden/>
              </w:rPr>
              <w:t>6</w:t>
            </w:r>
            <w:r>
              <w:rPr>
                <w:noProof/>
                <w:webHidden/>
              </w:rPr>
              <w:fldChar w:fldCharType="end"/>
            </w:r>
          </w:hyperlink>
        </w:p>
        <w:p w:rsidR="004E333B" w:rsidRDefault="00507014">
          <w:pPr>
            <w:pStyle w:val="12"/>
            <w:rPr>
              <w:rFonts w:eastAsiaTheme="minorEastAsia"/>
              <w:noProof/>
              <w:color w:val="auto"/>
              <w:sz w:val="22"/>
              <w:lang w:eastAsia="ru-RU"/>
            </w:rPr>
          </w:pPr>
          <w:hyperlink w:anchor="_Toc96697001" w:history="1">
            <w:r w:rsidR="004E333B" w:rsidRPr="00CD5415">
              <w:rPr>
                <w:rStyle w:val="af7"/>
                <w:noProof/>
                <w14:scene3d>
                  <w14:camera w14:prst="orthographicFront"/>
                  <w14:lightRig w14:rig="threePt" w14:dir="t">
                    <w14:rot w14:lat="0" w14:lon="0" w14:rev="0"/>
                  </w14:lightRig>
                </w14:scene3d>
              </w:rPr>
              <w:t>1.</w:t>
            </w:r>
            <w:r w:rsidR="004E333B" w:rsidRPr="00CD5415">
              <w:rPr>
                <w:rStyle w:val="af7"/>
                <w:noProof/>
              </w:rPr>
              <w:t xml:space="preserve"> Оценка исходной социально-экономической ситуации Юргинского муниципального округа</w:t>
            </w:r>
            <w:r w:rsidR="004E333B">
              <w:rPr>
                <w:noProof/>
                <w:webHidden/>
              </w:rPr>
              <w:tab/>
            </w:r>
            <w:r w:rsidR="004E333B">
              <w:rPr>
                <w:noProof/>
                <w:webHidden/>
              </w:rPr>
              <w:fldChar w:fldCharType="begin"/>
            </w:r>
            <w:r w:rsidR="004E333B">
              <w:rPr>
                <w:noProof/>
                <w:webHidden/>
              </w:rPr>
              <w:instrText xml:space="preserve"> PAGEREF _Toc96697001 \h </w:instrText>
            </w:r>
            <w:r w:rsidR="004E333B">
              <w:rPr>
                <w:noProof/>
                <w:webHidden/>
              </w:rPr>
            </w:r>
            <w:r w:rsidR="004E333B">
              <w:rPr>
                <w:noProof/>
                <w:webHidden/>
              </w:rPr>
              <w:fldChar w:fldCharType="separate"/>
            </w:r>
            <w:r w:rsidR="00B93E4F">
              <w:rPr>
                <w:noProof/>
                <w:webHidden/>
              </w:rPr>
              <w:t>8</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02" w:history="1">
            <w:r w:rsidR="004E333B" w:rsidRPr="00CD5415">
              <w:rPr>
                <w:rStyle w:val="af7"/>
                <w:noProof/>
              </w:rPr>
              <w:t>1.1. Общая характеристика муниципального образования</w:t>
            </w:r>
            <w:r w:rsidR="004E333B">
              <w:rPr>
                <w:noProof/>
                <w:webHidden/>
              </w:rPr>
              <w:tab/>
            </w:r>
            <w:r w:rsidR="004E333B">
              <w:rPr>
                <w:noProof/>
                <w:webHidden/>
              </w:rPr>
              <w:fldChar w:fldCharType="begin"/>
            </w:r>
            <w:r w:rsidR="004E333B">
              <w:rPr>
                <w:noProof/>
                <w:webHidden/>
              </w:rPr>
              <w:instrText xml:space="preserve"> PAGEREF _Toc96697002 \h </w:instrText>
            </w:r>
            <w:r w:rsidR="004E333B">
              <w:rPr>
                <w:noProof/>
                <w:webHidden/>
              </w:rPr>
            </w:r>
            <w:r w:rsidR="004E333B">
              <w:rPr>
                <w:noProof/>
                <w:webHidden/>
              </w:rPr>
              <w:fldChar w:fldCharType="separate"/>
            </w:r>
            <w:r w:rsidR="00B93E4F">
              <w:rPr>
                <w:noProof/>
                <w:webHidden/>
              </w:rPr>
              <w:t>8</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03" w:history="1">
            <w:r w:rsidR="004E333B" w:rsidRPr="00CD5415">
              <w:rPr>
                <w:rStyle w:val="af7"/>
                <w:noProof/>
              </w:rPr>
              <w:t>1.1.1. Географическое положение</w:t>
            </w:r>
            <w:r w:rsidR="004E333B">
              <w:rPr>
                <w:noProof/>
                <w:webHidden/>
              </w:rPr>
              <w:tab/>
            </w:r>
            <w:r w:rsidR="004E333B">
              <w:rPr>
                <w:noProof/>
                <w:webHidden/>
              </w:rPr>
              <w:fldChar w:fldCharType="begin"/>
            </w:r>
            <w:r w:rsidR="004E333B">
              <w:rPr>
                <w:noProof/>
                <w:webHidden/>
              </w:rPr>
              <w:instrText xml:space="preserve"> PAGEREF _Toc96697003 \h </w:instrText>
            </w:r>
            <w:r w:rsidR="004E333B">
              <w:rPr>
                <w:noProof/>
                <w:webHidden/>
              </w:rPr>
            </w:r>
            <w:r w:rsidR="004E333B">
              <w:rPr>
                <w:noProof/>
                <w:webHidden/>
              </w:rPr>
              <w:fldChar w:fldCharType="separate"/>
            </w:r>
            <w:r w:rsidR="00B93E4F">
              <w:rPr>
                <w:noProof/>
                <w:webHidden/>
              </w:rPr>
              <w:t>8</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04" w:history="1">
            <w:r w:rsidR="004E333B" w:rsidRPr="00CD5415">
              <w:rPr>
                <w:rStyle w:val="af7"/>
                <w:noProof/>
              </w:rPr>
              <w:t>1.1.2. Административно-территориальное деление</w:t>
            </w:r>
            <w:r w:rsidR="004E333B">
              <w:rPr>
                <w:noProof/>
                <w:webHidden/>
              </w:rPr>
              <w:tab/>
            </w:r>
            <w:r w:rsidR="004E333B">
              <w:rPr>
                <w:noProof/>
                <w:webHidden/>
              </w:rPr>
              <w:fldChar w:fldCharType="begin"/>
            </w:r>
            <w:r w:rsidR="004E333B">
              <w:rPr>
                <w:noProof/>
                <w:webHidden/>
              </w:rPr>
              <w:instrText xml:space="preserve"> PAGEREF _Toc96697004 \h </w:instrText>
            </w:r>
            <w:r w:rsidR="004E333B">
              <w:rPr>
                <w:noProof/>
                <w:webHidden/>
              </w:rPr>
            </w:r>
            <w:r w:rsidR="004E333B">
              <w:rPr>
                <w:noProof/>
                <w:webHidden/>
              </w:rPr>
              <w:fldChar w:fldCharType="separate"/>
            </w:r>
            <w:r w:rsidR="00B93E4F">
              <w:rPr>
                <w:noProof/>
                <w:webHidden/>
              </w:rPr>
              <w:t>12</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05" w:history="1">
            <w:r w:rsidR="004E333B" w:rsidRPr="00CD5415">
              <w:rPr>
                <w:rStyle w:val="af7"/>
                <w:noProof/>
              </w:rPr>
              <w:t>1.2. Анализ текущего социально-экономического состояния, потенциал Юргинского муниципального округа</w:t>
            </w:r>
            <w:r w:rsidR="004E333B">
              <w:rPr>
                <w:noProof/>
                <w:webHidden/>
              </w:rPr>
              <w:tab/>
            </w:r>
            <w:r w:rsidR="004E333B">
              <w:rPr>
                <w:noProof/>
                <w:webHidden/>
              </w:rPr>
              <w:fldChar w:fldCharType="begin"/>
            </w:r>
            <w:r w:rsidR="004E333B">
              <w:rPr>
                <w:noProof/>
                <w:webHidden/>
              </w:rPr>
              <w:instrText xml:space="preserve"> PAGEREF _Toc96697005 \h </w:instrText>
            </w:r>
            <w:r w:rsidR="004E333B">
              <w:rPr>
                <w:noProof/>
                <w:webHidden/>
              </w:rPr>
            </w:r>
            <w:r w:rsidR="004E333B">
              <w:rPr>
                <w:noProof/>
                <w:webHidden/>
              </w:rPr>
              <w:fldChar w:fldCharType="separate"/>
            </w:r>
            <w:r w:rsidR="00B93E4F">
              <w:rPr>
                <w:noProof/>
                <w:webHidden/>
              </w:rPr>
              <w:t>13</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06" w:history="1">
            <w:r w:rsidR="004E333B" w:rsidRPr="00CD5415">
              <w:rPr>
                <w:rStyle w:val="af7"/>
                <w:noProof/>
              </w:rPr>
              <w:t>1.2.1. Человеческий капитал</w:t>
            </w:r>
            <w:r w:rsidR="004E333B">
              <w:rPr>
                <w:noProof/>
                <w:webHidden/>
              </w:rPr>
              <w:tab/>
            </w:r>
            <w:r w:rsidR="004E333B">
              <w:rPr>
                <w:noProof/>
                <w:webHidden/>
              </w:rPr>
              <w:fldChar w:fldCharType="begin"/>
            </w:r>
            <w:r w:rsidR="004E333B">
              <w:rPr>
                <w:noProof/>
                <w:webHidden/>
              </w:rPr>
              <w:instrText xml:space="preserve"> PAGEREF _Toc96697006 \h </w:instrText>
            </w:r>
            <w:r w:rsidR="004E333B">
              <w:rPr>
                <w:noProof/>
                <w:webHidden/>
              </w:rPr>
            </w:r>
            <w:r w:rsidR="004E333B">
              <w:rPr>
                <w:noProof/>
                <w:webHidden/>
              </w:rPr>
              <w:fldChar w:fldCharType="separate"/>
            </w:r>
            <w:r w:rsidR="00B93E4F">
              <w:rPr>
                <w:noProof/>
                <w:webHidden/>
              </w:rPr>
              <w:t>13</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07" w:history="1">
            <w:r w:rsidR="004E333B" w:rsidRPr="00CD5415">
              <w:rPr>
                <w:rStyle w:val="af7"/>
                <w:noProof/>
              </w:rPr>
              <w:t>1.2.2. Демографическая и миграционная ситуация</w:t>
            </w:r>
            <w:r w:rsidR="004E333B">
              <w:rPr>
                <w:noProof/>
                <w:webHidden/>
              </w:rPr>
              <w:tab/>
            </w:r>
            <w:r w:rsidR="004E333B">
              <w:rPr>
                <w:noProof/>
                <w:webHidden/>
              </w:rPr>
              <w:fldChar w:fldCharType="begin"/>
            </w:r>
            <w:r w:rsidR="004E333B">
              <w:rPr>
                <w:noProof/>
                <w:webHidden/>
              </w:rPr>
              <w:instrText xml:space="preserve"> PAGEREF _Toc96697007 \h </w:instrText>
            </w:r>
            <w:r w:rsidR="004E333B">
              <w:rPr>
                <w:noProof/>
                <w:webHidden/>
              </w:rPr>
            </w:r>
            <w:r w:rsidR="004E333B">
              <w:rPr>
                <w:noProof/>
                <w:webHidden/>
              </w:rPr>
              <w:fldChar w:fldCharType="separate"/>
            </w:r>
            <w:r w:rsidR="00B93E4F">
              <w:rPr>
                <w:noProof/>
                <w:webHidden/>
              </w:rPr>
              <w:t>13</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08" w:history="1">
            <w:r w:rsidR="004E333B" w:rsidRPr="00CD5415">
              <w:rPr>
                <w:rStyle w:val="af7"/>
                <w:noProof/>
              </w:rPr>
              <w:t>1.2.3. Образование</w:t>
            </w:r>
            <w:r w:rsidR="004E333B">
              <w:rPr>
                <w:noProof/>
                <w:webHidden/>
              </w:rPr>
              <w:tab/>
            </w:r>
            <w:r w:rsidR="004E333B">
              <w:rPr>
                <w:noProof/>
                <w:webHidden/>
              </w:rPr>
              <w:fldChar w:fldCharType="begin"/>
            </w:r>
            <w:r w:rsidR="004E333B">
              <w:rPr>
                <w:noProof/>
                <w:webHidden/>
              </w:rPr>
              <w:instrText xml:space="preserve"> PAGEREF _Toc96697008 \h </w:instrText>
            </w:r>
            <w:r w:rsidR="004E333B">
              <w:rPr>
                <w:noProof/>
                <w:webHidden/>
              </w:rPr>
            </w:r>
            <w:r w:rsidR="004E333B">
              <w:rPr>
                <w:noProof/>
                <w:webHidden/>
              </w:rPr>
              <w:fldChar w:fldCharType="separate"/>
            </w:r>
            <w:r w:rsidR="00B93E4F">
              <w:rPr>
                <w:noProof/>
                <w:webHidden/>
              </w:rPr>
              <w:t>17</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09" w:history="1">
            <w:r w:rsidR="004E333B" w:rsidRPr="00CD5415">
              <w:rPr>
                <w:rStyle w:val="af7"/>
                <w:noProof/>
              </w:rPr>
              <w:t>1.2.4. Здравоохранение</w:t>
            </w:r>
            <w:r w:rsidR="004E333B">
              <w:rPr>
                <w:noProof/>
                <w:webHidden/>
              </w:rPr>
              <w:tab/>
            </w:r>
            <w:r w:rsidR="004E333B">
              <w:rPr>
                <w:noProof/>
                <w:webHidden/>
              </w:rPr>
              <w:fldChar w:fldCharType="begin"/>
            </w:r>
            <w:r w:rsidR="004E333B">
              <w:rPr>
                <w:noProof/>
                <w:webHidden/>
              </w:rPr>
              <w:instrText xml:space="preserve"> PAGEREF _Toc96697009 \h </w:instrText>
            </w:r>
            <w:r w:rsidR="004E333B">
              <w:rPr>
                <w:noProof/>
                <w:webHidden/>
              </w:rPr>
            </w:r>
            <w:r w:rsidR="004E333B">
              <w:rPr>
                <w:noProof/>
                <w:webHidden/>
              </w:rPr>
              <w:fldChar w:fldCharType="separate"/>
            </w:r>
            <w:r w:rsidR="00B93E4F">
              <w:rPr>
                <w:noProof/>
                <w:webHidden/>
              </w:rPr>
              <w:t>22</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10" w:history="1">
            <w:r w:rsidR="004E333B" w:rsidRPr="00CD5415">
              <w:rPr>
                <w:rStyle w:val="af7"/>
                <w:noProof/>
              </w:rPr>
              <w:t>1.2.5. Культура, физическая культура и спорт</w:t>
            </w:r>
            <w:r w:rsidR="004E333B">
              <w:rPr>
                <w:noProof/>
                <w:webHidden/>
              </w:rPr>
              <w:tab/>
            </w:r>
            <w:r w:rsidR="004E333B">
              <w:rPr>
                <w:noProof/>
                <w:webHidden/>
              </w:rPr>
              <w:fldChar w:fldCharType="begin"/>
            </w:r>
            <w:r w:rsidR="004E333B">
              <w:rPr>
                <w:noProof/>
                <w:webHidden/>
              </w:rPr>
              <w:instrText xml:space="preserve"> PAGEREF _Toc96697010 \h </w:instrText>
            </w:r>
            <w:r w:rsidR="004E333B">
              <w:rPr>
                <w:noProof/>
                <w:webHidden/>
              </w:rPr>
            </w:r>
            <w:r w:rsidR="004E333B">
              <w:rPr>
                <w:noProof/>
                <w:webHidden/>
              </w:rPr>
              <w:fldChar w:fldCharType="separate"/>
            </w:r>
            <w:r w:rsidR="00B93E4F">
              <w:rPr>
                <w:noProof/>
                <w:webHidden/>
              </w:rPr>
              <w:t>24</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11" w:history="1">
            <w:r w:rsidR="004E333B" w:rsidRPr="00CD5415">
              <w:rPr>
                <w:rStyle w:val="af7"/>
                <w:noProof/>
              </w:rPr>
              <w:t>1.2.6. Социальная защита населения</w:t>
            </w:r>
            <w:r w:rsidR="004E333B">
              <w:rPr>
                <w:noProof/>
                <w:webHidden/>
              </w:rPr>
              <w:tab/>
            </w:r>
            <w:r w:rsidR="004E333B">
              <w:rPr>
                <w:noProof/>
                <w:webHidden/>
              </w:rPr>
              <w:fldChar w:fldCharType="begin"/>
            </w:r>
            <w:r w:rsidR="004E333B">
              <w:rPr>
                <w:noProof/>
                <w:webHidden/>
              </w:rPr>
              <w:instrText xml:space="preserve"> PAGEREF _Toc96697011 \h </w:instrText>
            </w:r>
            <w:r w:rsidR="004E333B">
              <w:rPr>
                <w:noProof/>
                <w:webHidden/>
              </w:rPr>
            </w:r>
            <w:r w:rsidR="004E333B">
              <w:rPr>
                <w:noProof/>
                <w:webHidden/>
              </w:rPr>
              <w:fldChar w:fldCharType="separate"/>
            </w:r>
            <w:r w:rsidR="00B93E4F">
              <w:rPr>
                <w:noProof/>
                <w:webHidden/>
              </w:rPr>
              <w:t>27</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12" w:history="1">
            <w:r w:rsidR="004E333B" w:rsidRPr="00CD5415">
              <w:rPr>
                <w:rStyle w:val="af7"/>
                <w:noProof/>
              </w:rPr>
              <w:t>1.2.7. Труд и занятость</w:t>
            </w:r>
            <w:r w:rsidR="004E333B">
              <w:rPr>
                <w:noProof/>
                <w:webHidden/>
              </w:rPr>
              <w:tab/>
            </w:r>
            <w:r w:rsidR="004E333B">
              <w:rPr>
                <w:noProof/>
                <w:webHidden/>
              </w:rPr>
              <w:fldChar w:fldCharType="begin"/>
            </w:r>
            <w:r w:rsidR="004E333B">
              <w:rPr>
                <w:noProof/>
                <w:webHidden/>
              </w:rPr>
              <w:instrText xml:space="preserve"> PAGEREF _Toc96697012 \h </w:instrText>
            </w:r>
            <w:r w:rsidR="004E333B">
              <w:rPr>
                <w:noProof/>
                <w:webHidden/>
              </w:rPr>
            </w:r>
            <w:r w:rsidR="004E333B">
              <w:rPr>
                <w:noProof/>
                <w:webHidden/>
              </w:rPr>
              <w:fldChar w:fldCharType="separate"/>
            </w:r>
            <w:r w:rsidR="00B93E4F">
              <w:rPr>
                <w:noProof/>
                <w:webHidden/>
              </w:rPr>
              <w:t>32</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13" w:history="1">
            <w:r w:rsidR="004E333B" w:rsidRPr="00CD5415">
              <w:rPr>
                <w:rStyle w:val="af7"/>
                <w:noProof/>
              </w:rPr>
              <w:t>1.2.8. Уровень и качество жизни населения</w:t>
            </w:r>
            <w:r w:rsidR="004E333B">
              <w:rPr>
                <w:noProof/>
                <w:webHidden/>
              </w:rPr>
              <w:tab/>
            </w:r>
            <w:r w:rsidR="004E333B">
              <w:rPr>
                <w:noProof/>
                <w:webHidden/>
              </w:rPr>
              <w:fldChar w:fldCharType="begin"/>
            </w:r>
            <w:r w:rsidR="004E333B">
              <w:rPr>
                <w:noProof/>
                <w:webHidden/>
              </w:rPr>
              <w:instrText xml:space="preserve"> PAGEREF _Toc96697013 \h </w:instrText>
            </w:r>
            <w:r w:rsidR="004E333B">
              <w:rPr>
                <w:noProof/>
                <w:webHidden/>
              </w:rPr>
            </w:r>
            <w:r w:rsidR="004E333B">
              <w:rPr>
                <w:noProof/>
                <w:webHidden/>
              </w:rPr>
              <w:fldChar w:fldCharType="separate"/>
            </w:r>
            <w:r w:rsidR="00B93E4F">
              <w:rPr>
                <w:noProof/>
                <w:webHidden/>
              </w:rPr>
              <w:t>35</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14" w:history="1">
            <w:r w:rsidR="004E333B" w:rsidRPr="00CD5415">
              <w:rPr>
                <w:rStyle w:val="af7"/>
                <w:noProof/>
              </w:rPr>
              <w:t>1.2.9. Анализ экономического развития</w:t>
            </w:r>
            <w:r w:rsidR="004E333B">
              <w:rPr>
                <w:noProof/>
                <w:webHidden/>
              </w:rPr>
              <w:tab/>
            </w:r>
            <w:r w:rsidR="004E333B">
              <w:rPr>
                <w:noProof/>
                <w:webHidden/>
              </w:rPr>
              <w:fldChar w:fldCharType="begin"/>
            </w:r>
            <w:r w:rsidR="004E333B">
              <w:rPr>
                <w:noProof/>
                <w:webHidden/>
              </w:rPr>
              <w:instrText xml:space="preserve"> PAGEREF _Toc96697014 \h </w:instrText>
            </w:r>
            <w:r w:rsidR="004E333B">
              <w:rPr>
                <w:noProof/>
                <w:webHidden/>
              </w:rPr>
            </w:r>
            <w:r w:rsidR="004E333B">
              <w:rPr>
                <w:noProof/>
                <w:webHidden/>
              </w:rPr>
              <w:fldChar w:fldCharType="separate"/>
            </w:r>
            <w:r w:rsidR="00B93E4F">
              <w:rPr>
                <w:noProof/>
                <w:webHidden/>
              </w:rPr>
              <w:t>36</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15" w:history="1">
            <w:r w:rsidR="004E333B" w:rsidRPr="00CD5415">
              <w:rPr>
                <w:rStyle w:val="af7"/>
                <w:noProof/>
              </w:rPr>
              <w:t>1.3. Структура экономики</w:t>
            </w:r>
            <w:r w:rsidR="004E333B">
              <w:rPr>
                <w:noProof/>
                <w:webHidden/>
              </w:rPr>
              <w:tab/>
            </w:r>
            <w:r w:rsidR="004E333B">
              <w:rPr>
                <w:noProof/>
                <w:webHidden/>
              </w:rPr>
              <w:fldChar w:fldCharType="begin"/>
            </w:r>
            <w:r w:rsidR="004E333B">
              <w:rPr>
                <w:noProof/>
                <w:webHidden/>
              </w:rPr>
              <w:instrText xml:space="preserve"> PAGEREF _Toc96697015 \h </w:instrText>
            </w:r>
            <w:r w:rsidR="004E333B">
              <w:rPr>
                <w:noProof/>
                <w:webHidden/>
              </w:rPr>
            </w:r>
            <w:r w:rsidR="004E333B">
              <w:rPr>
                <w:noProof/>
                <w:webHidden/>
              </w:rPr>
              <w:fldChar w:fldCharType="separate"/>
            </w:r>
            <w:r w:rsidR="00B93E4F">
              <w:rPr>
                <w:noProof/>
                <w:webHidden/>
              </w:rPr>
              <w:t>37</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16" w:history="1">
            <w:r w:rsidR="004E333B" w:rsidRPr="00CD5415">
              <w:rPr>
                <w:rStyle w:val="af7"/>
                <w:noProof/>
              </w:rPr>
              <w:t>1.3.1. Сельское хозяйство</w:t>
            </w:r>
            <w:r w:rsidR="004E333B">
              <w:rPr>
                <w:noProof/>
                <w:webHidden/>
              </w:rPr>
              <w:tab/>
            </w:r>
            <w:r w:rsidR="004E333B">
              <w:rPr>
                <w:noProof/>
                <w:webHidden/>
              </w:rPr>
              <w:fldChar w:fldCharType="begin"/>
            </w:r>
            <w:r w:rsidR="004E333B">
              <w:rPr>
                <w:noProof/>
                <w:webHidden/>
              </w:rPr>
              <w:instrText xml:space="preserve"> PAGEREF _Toc96697016 \h </w:instrText>
            </w:r>
            <w:r w:rsidR="004E333B">
              <w:rPr>
                <w:noProof/>
                <w:webHidden/>
              </w:rPr>
            </w:r>
            <w:r w:rsidR="004E333B">
              <w:rPr>
                <w:noProof/>
                <w:webHidden/>
              </w:rPr>
              <w:fldChar w:fldCharType="separate"/>
            </w:r>
            <w:r w:rsidR="00B93E4F">
              <w:rPr>
                <w:noProof/>
                <w:webHidden/>
              </w:rPr>
              <w:t>39</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17" w:history="1">
            <w:r w:rsidR="004E333B" w:rsidRPr="00CD5415">
              <w:rPr>
                <w:rStyle w:val="af7"/>
                <w:noProof/>
              </w:rPr>
              <w:t>1.3.2. Транспорт и связь</w:t>
            </w:r>
            <w:r w:rsidR="004E333B">
              <w:rPr>
                <w:noProof/>
                <w:webHidden/>
              </w:rPr>
              <w:tab/>
            </w:r>
            <w:r w:rsidR="004E333B">
              <w:rPr>
                <w:noProof/>
                <w:webHidden/>
              </w:rPr>
              <w:fldChar w:fldCharType="begin"/>
            </w:r>
            <w:r w:rsidR="004E333B">
              <w:rPr>
                <w:noProof/>
                <w:webHidden/>
              </w:rPr>
              <w:instrText xml:space="preserve"> PAGEREF _Toc96697017 \h </w:instrText>
            </w:r>
            <w:r w:rsidR="004E333B">
              <w:rPr>
                <w:noProof/>
                <w:webHidden/>
              </w:rPr>
            </w:r>
            <w:r w:rsidR="004E333B">
              <w:rPr>
                <w:noProof/>
                <w:webHidden/>
              </w:rPr>
              <w:fldChar w:fldCharType="separate"/>
            </w:r>
            <w:r w:rsidR="00B93E4F">
              <w:rPr>
                <w:noProof/>
                <w:webHidden/>
              </w:rPr>
              <w:t>51</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18" w:history="1">
            <w:r w:rsidR="004E333B" w:rsidRPr="00CD5415">
              <w:rPr>
                <w:rStyle w:val="af7"/>
                <w:noProof/>
              </w:rPr>
              <w:t>1.4. Потребительский рынок</w:t>
            </w:r>
            <w:r w:rsidR="004E333B">
              <w:rPr>
                <w:noProof/>
                <w:webHidden/>
              </w:rPr>
              <w:tab/>
            </w:r>
            <w:r w:rsidR="004E333B">
              <w:rPr>
                <w:noProof/>
                <w:webHidden/>
              </w:rPr>
              <w:fldChar w:fldCharType="begin"/>
            </w:r>
            <w:r w:rsidR="004E333B">
              <w:rPr>
                <w:noProof/>
                <w:webHidden/>
              </w:rPr>
              <w:instrText xml:space="preserve"> PAGEREF _Toc96697018 \h </w:instrText>
            </w:r>
            <w:r w:rsidR="004E333B">
              <w:rPr>
                <w:noProof/>
                <w:webHidden/>
              </w:rPr>
            </w:r>
            <w:r w:rsidR="004E333B">
              <w:rPr>
                <w:noProof/>
                <w:webHidden/>
              </w:rPr>
              <w:fldChar w:fldCharType="separate"/>
            </w:r>
            <w:r w:rsidR="00B93E4F">
              <w:rPr>
                <w:noProof/>
                <w:webHidden/>
              </w:rPr>
              <w:t>53</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19" w:history="1">
            <w:r w:rsidR="004E333B" w:rsidRPr="00CD5415">
              <w:rPr>
                <w:rStyle w:val="af7"/>
                <w:rFonts w:eastAsia="Times New Roman"/>
                <w:noProof/>
              </w:rPr>
              <w:t>1.5. Жилищная политика</w:t>
            </w:r>
            <w:r w:rsidR="004E333B">
              <w:rPr>
                <w:noProof/>
                <w:webHidden/>
              </w:rPr>
              <w:tab/>
            </w:r>
            <w:r w:rsidR="004E333B">
              <w:rPr>
                <w:noProof/>
                <w:webHidden/>
              </w:rPr>
              <w:fldChar w:fldCharType="begin"/>
            </w:r>
            <w:r w:rsidR="004E333B">
              <w:rPr>
                <w:noProof/>
                <w:webHidden/>
              </w:rPr>
              <w:instrText xml:space="preserve"> PAGEREF _Toc96697019 \h </w:instrText>
            </w:r>
            <w:r w:rsidR="004E333B">
              <w:rPr>
                <w:noProof/>
                <w:webHidden/>
              </w:rPr>
            </w:r>
            <w:r w:rsidR="004E333B">
              <w:rPr>
                <w:noProof/>
                <w:webHidden/>
              </w:rPr>
              <w:fldChar w:fldCharType="separate"/>
            </w:r>
            <w:r w:rsidR="00B93E4F">
              <w:rPr>
                <w:noProof/>
                <w:webHidden/>
              </w:rPr>
              <w:t>55</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20" w:history="1">
            <w:r w:rsidR="004E333B" w:rsidRPr="00CD5415">
              <w:rPr>
                <w:rStyle w:val="af7"/>
                <w:noProof/>
              </w:rPr>
              <w:t>1.6. Жилищно-коммунальное хозяйство</w:t>
            </w:r>
            <w:r w:rsidR="004E333B">
              <w:rPr>
                <w:noProof/>
                <w:webHidden/>
              </w:rPr>
              <w:tab/>
            </w:r>
            <w:r w:rsidR="004E333B">
              <w:rPr>
                <w:noProof/>
                <w:webHidden/>
              </w:rPr>
              <w:fldChar w:fldCharType="begin"/>
            </w:r>
            <w:r w:rsidR="004E333B">
              <w:rPr>
                <w:noProof/>
                <w:webHidden/>
              </w:rPr>
              <w:instrText xml:space="preserve"> PAGEREF _Toc96697020 \h </w:instrText>
            </w:r>
            <w:r w:rsidR="004E333B">
              <w:rPr>
                <w:noProof/>
                <w:webHidden/>
              </w:rPr>
            </w:r>
            <w:r w:rsidR="004E333B">
              <w:rPr>
                <w:noProof/>
                <w:webHidden/>
              </w:rPr>
              <w:fldChar w:fldCharType="separate"/>
            </w:r>
            <w:r w:rsidR="00B93E4F">
              <w:rPr>
                <w:noProof/>
                <w:webHidden/>
              </w:rPr>
              <w:t>58</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21" w:history="1">
            <w:r w:rsidR="004E333B" w:rsidRPr="00CD5415">
              <w:rPr>
                <w:rStyle w:val="af7"/>
                <w:noProof/>
              </w:rPr>
              <w:t>1.7. Малое предпринимательство</w:t>
            </w:r>
            <w:r w:rsidR="004E333B">
              <w:rPr>
                <w:noProof/>
                <w:webHidden/>
              </w:rPr>
              <w:tab/>
            </w:r>
            <w:r w:rsidR="004E333B">
              <w:rPr>
                <w:noProof/>
                <w:webHidden/>
              </w:rPr>
              <w:fldChar w:fldCharType="begin"/>
            </w:r>
            <w:r w:rsidR="004E333B">
              <w:rPr>
                <w:noProof/>
                <w:webHidden/>
              </w:rPr>
              <w:instrText xml:space="preserve"> PAGEREF _Toc96697021 \h </w:instrText>
            </w:r>
            <w:r w:rsidR="004E333B">
              <w:rPr>
                <w:noProof/>
                <w:webHidden/>
              </w:rPr>
            </w:r>
            <w:r w:rsidR="004E333B">
              <w:rPr>
                <w:noProof/>
                <w:webHidden/>
              </w:rPr>
              <w:fldChar w:fldCharType="separate"/>
            </w:r>
            <w:r w:rsidR="00B93E4F">
              <w:rPr>
                <w:noProof/>
                <w:webHidden/>
              </w:rPr>
              <w:t>61</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22" w:history="1">
            <w:r w:rsidR="004E333B" w:rsidRPr="00CD5415">
              <w:rPr>
                <w:rStyle w:val="af7"/>
                <w:noProof/>
              </w:rPr>
              <w:t>1.8. Бюджет</w:t>
            </w:r>
            <w:r w:rsidR="004E333B">
              <w:rPr>
                <w:noProof/>
                <w:webHidden/>
              </w:rPr>
              <w:tab/>
            </w:r>
            <w:r w:rsidR="004E333B">
              <w:rPr>
                <w:noProof/>
                <w:webHidden/>
              </w:rPr>
              <w:fldChar w:fldCharType="begin"/>
            </w:r>
            <w:r w:rsidR="004E333B">
              <w:rPr>
                <w:noProof/>
                <w:webHidden/>
              </w:rPr>
              <w:instrText xml:space="preserve"> PAGEREF _Toc96697022 \h </w:instrText>
            </w:r>
            <w:r w:rsidR="004E333B">
              <w:rPr>
                <w:noProof/>
                <w:webHidden/>
              </w:rPr>
            </w:r>
            <w:r w:rsidR="004E333B">
              <w:rPr>
                <w:noProof/>
                <w:webHidden/>
              </w:rPr>
              <w:fldChar w:fldCharType="separate"/>
            </w:r>
            <w:r w:rsidR="00B93E4F">
              <w:rPr>
                <w:noProof/>
                <w:webHidden/>
              </w:rPr>
              <w:t>65</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23" w:history="1">
            <w:r w:rsidR="004E333B" w:rsidRPr="00CD5415">
              <w:rPr>
                <w:rStyle w:val="af7"/>
                <w:noProof/>
              </w:rPr>
              <w:t>1.8.1. Доходы бюджета</w:t>
            </w:r>
            <w:r w:rsidR="004E333B">
              <w:rPr>
                <w:noProof/>
                <w:webHidden/>
              </w:rPr>
              <w:tab/>
            </w:r>
            <w:r w:rsidR="004E333B">
              <w:rPr>
                <w:noProof/>
                <w:webHidden/>
              </w:rPr>
              <w:fldChar w:fldCharType="begin"/>
            </w:r>
            <w:r w:rsidR="004E333B">
              <w:rPr>
                <w:noProof/>
                <w:webHidden/>
              </w:rPr>
              <w:instrText xml:space="preserve"> PAGEREF _Toc96697023 \h </w:instrText>
            </w:r>
            <w:r w:rsidR="004E333B">
              <w:rPr>
                <w:noProof/>
                <w:webHidden/>
              </w:rPr>
            </w:r>
            <w:r w:rsidR="004E333B">
              <w:rPr>
                <w:noProof/>
                <w:webHidden/>
              </w:rPr>
              <w:fldChar w:fldCharType="separate"/>
            </w:r>
            <w:r w:rsidR="00B93E4F">
              <w:rPr>
                <w:noProof/>
                <w:webHidden/>
              </w:rPr>
              <w:t>65</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24" w:history="1">
            <w:r w:rsidR="004E333B" w:rsidRPr="00CD5415">
              <w:rPr>
                <w:rStyle w:val="af7"/>
                <w:noProof/>
              </w:rPr>
              <w:t>1.8.2. Расходы бюджета</w:t>
            </w:r>
            <w:r w:rsidR="004E333B">
              <w:rPr>
                <w:noProof/>
                <w:webHidden/>
              </w:rPr>
              <w:tab/>
            </w:r>
            <w:r w:rsidR="004E333B">
              <w:rPr>
                <w:noProof/>
                <w:webHidden/>
              </w:rPr>
              <w:fldChar w:fldCharType="begin"/>
            </w:r>
            <w:r w:rsidR="004E333B">
              <w:rPr>
                <w:noProof/>
                <w:webHidden/>
              </w:rPr>
              <w:instrText xml:space="preserve"> PAGEREF _Toc96697024 \h </w:instrText>
            </w:r>
            <w:r w:rsidR="004E333B">
              <w:rPr>
                <w:noProof/>
                <w:webHidden/>
              </w:rPr>
            </w:r>
            <w:r w:rsidR="004E333B">
              <w:rPr>
                <w:noProof/>
                <w:webHidden/>
              </w:rPr>
              <w:fldChar w:fldCharType="separate"/>
            </w:r>
            <w:r w:rsidR="00B93E4F">
              <w:rPr>
                <w:noProof/>
                <w:webHidden/>
              </w:rPr>
              <w:t>70</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25" w:history="1">
            <w:r w:rsidR="004E333B" w:rsidRPr="00CD5415">
              <w:rPr>
                <w:rStyle w:val="af7"/>
                <w:noProof/>
              </w:rPr>
              <w:t>1.9. Инвестиционный потенциал</w:t>
            </w:r>
            <w:r w:rsidR="004E333B">
              <w:rPr>
                <w:noProof/>
                <w:webHidden/>
              </w:rPr>
              <w:tab/>
            </w:r>
            <w:r w:rsidR="004E333B">
              <w:rPr>
                <w:noProof/>
                <w:webHidden/>
              </w:rPr>
              <w:fldChar w:fldCharType="begin"/>
            </w:r>
            <w:r w:rsidR="004E333B">
              <w:rPr>
                <w:noProof/>
                <w:webHidden/>
              </w:rPr>
              <w:instrText xml:space="preserve"> PAGEREF _Toc96697025 \h </w:instrText>
            </w:r>
            <w:r w:rsidR="004E333B">
              <w:rPr>
                <w:noProof/>
                <w:webHidden/>
              </w:rPr>
            </w:r>
            <w:r w:rsidR="004E333B">
              <w:rPr>
                <w:noProof/>
                <w:webHidden/>
              </w:rPr>
              <w:fldChar w:fldCharType="separate"/>
            </w:r>
            <w:r w:rsidR="00B93E4F">
              <w:rPr>
                <w:noProof/>
                <w:webHidden/>
              </w:rPr>
              <w:t>72</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26" w:history="1">
            <w:r w:rsidR="004E333B" w:rsidRPr="00CD5415">
              <w:rPr>
                <w:rStyle w:val="af7"/>
                <w:noProof/>
              </w:rPr>
              <w:t>1.10. Ресурсный потенциал Юргинского муниципального округа</w:t>
            </w:r>
            <w:r w:rsidR="004E333B">
              <w:rPr>
                <w:noProof/>
                <w:webHidden/>
              </w:rPr>
              <w:tab/>
            </w:r>
            <w:r w:rsidR="004E333B">
              <w:rPr>
                <w:noProof/>
                <w:webHidden/>
              </w:rPr>
              <w:fldChar w:fldCharType="begin"/>
            </w:r>
            <w:r w:rsidR="004E333B">
              <w:rPr>
                <w:noProof/>
                <w:webHidden/>
              </w:rPr>
              <w:instrText xml:space="preserve"> PAGEREF _Toc96697026 \h </w:instrText>
            </w:r>
            <w:r w:rsidR="004E333B">
              <w:rPr>
                <w:noProof/>
                <w:webHidden/>
              </w:rPr>
            </w:r>
            <w:r w:rsidR="004E333B">
              <w:rPr>
                <w:noProof/>
                <w:webHidden/>
              </w:rPr>
              <w:fldChar w:fldCharType="separate"/>
            </w:r>
            <w:r w:rsidR="00B93E4F">
              <w:rPr>
                <w:noProof/>
                <w:webHidden/>
              </w:rPr>
              <w:t>76</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27" w:history="1">
            <w:r w:rsidR="004E333B" w:rsidRPr="00CD5415">
              <w:rPr>
                <w:rStyle w:val="af7"/>
                <w:noProof/>
              </w:rPr>
              <w:t>1.10.1. Природные, земельные ресурсы</w:t>
            </w:r>
            <w:r w:rsidR="004E333B">
              <w:rPr>
                <w:noProof/>
                <w:webHidden/>
              </w:rPr>
              <w:tab/>
            </w:r>
            <w:r w:rsidR="004E333B">
              <w:rPr>
                <w:noProof/>
                <w:webHidden/>
              </w:rPr>
              <w:fldChar w:fldCharType="begin"/>
            </w:r>
            <w:r w:rsidR="004E333B">
              <w:rPr>
                <w:noProof/>
                <w:webHidden/>
              </w:rPr>
              <w:instrText xml:space="preserve"> PAGEREF _Toc96697027 \h </w:instrText>
            </w:r>
            <w:r w:rsidR="004E333B">
              <w:rPr>
                <w:noProof/>
                <w:webHidden/>
              </w:rPr>
            </w:r>
            <w:r w:rsidR="004E333B">
              <w:rPr>
                <w:noProof/>
                <w:webHidden/>
              </w:rPr>
              <w:fldChar w:fldCharType="separate"/>
            </w:r>
            <w:r w:rsidR="00B93E4F">
              <w:rPr>
                <w:noProof/>
                <w:webHidden/>
              </w:rPr>
              <w:t>76</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28" w:history="1">
            <w:r w:rsidR="004E333B" w:rsidRPr="00CD5415">
              <w:rPr>
                <w:rStyle w:val="af7"/>
                <w:noProof/>
              </w:rPr>
              <w:t>1.10.2. Экологическая ситуация и природоохранная деятельность</w:t>
            </w:r>
            <w:r w:rsidR="004E333B">
              <w:rPr>
                <w:noProof/>
                <w:webHidden/>
              </w:rPr>
              <w:tab/>
            </w:r>
            <w:r w:rsidR="004E333B">
              <w:rPr>
                <w:noProof/>
                <w:webHidden/>
              </w:rPr>
              <w:fldChar w:fldCharType="begin"/>
            </w:r>
            <w:r w:rsidR="004E333B">
              <w:rPr>
                <w:noProof/>
                <w:webHidden/>
              </w:rPr>
              <w:instrText xml:space="preserve"> PAGEREF _Toc96697028 \h </w:instrText>
            </w:r>
            <w:r w:rsidR="004E333B">
              <w:rPr>
                <w:noProof/>
                <w:webHidden/>
              </w:rPr>
            </w:r>
            <w:r w:rsidR="004E333B">
              <w:rPr>
                <w:noProof/>
                <w:webHidden/>
              </w:rPr>
              <w:fldChar w:fldCharType="separate"/>
            </w:r>
            <w:r w:rsidR="00B93E4F">
              <w:rPr>
                <w:noProof/>
                <w:webHidden/>
              </w:rPr>
              <w:t>77</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29" w:history="1">
            <w:r w:rsidR="004E333B" w:rsidRPr="00CD5415">
              <w:rPr>
                <w:rStyle w:val="af7"/>
                <w:noProof/>
              </w:rPr>
              <w:t>1.11. Рыночная инфраструктура</w:t>
            </w:r>
            <w:r w:rsidR="004E333B">
              <w:rPr>
                <w:noProof/>
                <w:webHidden/>
              </w:rPr>
              <w:tab/>
            </w:r>
            <w:r w:rsidR="004E333B">
              <w:rPr>
                <w:noProof/>
                <w:webHidden/>
              </w:rPr>
              <w:fldChar w:fldCharType="begin"/>
            </w:r>
            <w:r w:rsidR="004E333B">
              <w:rPr>
                <w:noProof/>
                <w:webHidden/>
              </w:rPr>
              <w:instrText xml:space="preserve"> PAGEREF _Toc96697029 \h </w:instrText>
            </w:r>
            <w:r w:rsidR="004E333B">
              <w:rPr>
                <w:noProof/>
                <w:webHidden/>
              </w:rPr>
            </w:r>
            <w:r w:rsidR="004E333B">
              <w:rPr>
                <w:noProof/>
                <w:webHidden/>
              </w:rPr>
              <w:fldChar w:fldCharType="separate"/>
            </w:r>
            <w:r w:rsidR="00B93E4F">
              <w:rPr>
                <w:noProof/>
                <w:webHidden/>
              </w:rPr>
              <w:t>80</w:t>
            </w:r>
            <w:r w:rsidR="004E333B">
              <w:rPr>
                <w:noProof/>
                <w:webHidden/>
              </w:rPr>
              <w:fldChar w:fldCharType="end"/>
            </w:r>
          </w:hyperlink>
        </w:p>
        <w:p w:rsidR="004E333B" w:rsidRDefault="00507014">
          <w:pPr>
            <w:pStyle w:val="12"/>
            <w:rPr>
              <w:rFonts w:eastAsiaTheme="minorEastAsia"/>
              <w:noProof/>
              <w:color w:val="auto"/>
              <w:sz w:val="22"/>
              <w:lang w:eastAsia="ru-RU"/>
            </w:rPr>
          </w:pPr>
          <w:hyperlink w:anchor="_Toc96697030" w:history="1">
            <w:r w:rsidR="004E333B" w:rsidRPr="00CD5415">
              <w:rPr>
                <w:rStyle w:val="af7"/>
                <w:noProof/>
                <w14:scene3d>
                  <w14:camera w14:prst="orthographicFront"/>
                  <w14:lightRig w14:rig="threePt" w14:dir="t">
                    <w14:rot w14:lat="0" w14:lon="0" w14:rev="0"/>
                  </w14:lightRig>
                </w14:scene3d>
              </w:rPr>
              <w:t>2.</w:t>
            </w:r>
            <w:r w:rsidR="004E333B" w:rsidRPr="00CD5415">
              <w:rPr>
                <w:rStyle w:val="af7"/>
                <w:noProof/>
              </w:rPr>
              <w:t xml:space="preserve"> Основные проблемы, стоящие перед экономикой и обществом муниципального образования в долгосрочной перспективе</w:t>
            </w:r>
            <w:r w:rsidR="004E333B">
              <w:rPr>
                <w:noProof/>
                <w:webHidden/>
              </w:rPr>
              <w:tab/>
            </w:r>
            <w:r w:rsidR="004E333B">
              <w:rPr>
                <w:noProof/>
                <w:webHidden/>
              </w:rPr>
              <w:fldChar w:fldCharType="begin"/>
            </w:r>
            <w:r w:rsidR="004E333B">
              <w:rPr>
                <w:noProof/>
                <w:webHidden/>
              </w:rPr>
              <w:instrText xml:space="preserve"> PAGEREF _Toc96697030 \h </w:instrText>
            </w:r>
            <w:r w:rsidR="004E333B">
              <w:rPr>
                <w:noProof/>
                <w:webHidden/>
              </w:rPr>
            </w:r>
            <w:r w:rsidR="004E333B">
              <w:rPr>
                <w:noProof/>
                <w:webHidden/>
              </w:rPr>
              <w:fldChar w:fldCharType="separate"/>
            </w:r>
            <w:r w:rsidR="00B93E4F">
              <w:rPr>
                <w:noProof/>
                <w:webHidden/>
              </w:rPr>
              <w:t>82</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31" w:history="1">
            <w:r w:rsidR="004E333B" w:rsidRPr="00CD5415">
              <w:rPr>
                <w:rStyle w:val="af7"/>
                <w:noProof/>
              </w:rPr>
              <w:t>2.1. Социально-демографические проблемы:</w:t>
            </w:r>
            <w:r w:rsidR="004E333B">
              <w:rPr>
                <w:noProof/>
                <w:webHidden/>
              </w:rPr>
              <w:tab/>
            </w:r>
            <w:r w:rsidR="004E333B">
              <w:rPr>
                <w:noProof/>
                <w:webHidden/>
              </w:rPr>
              <w:fldChar w:fldCharType="begin"/>
            </w:r>
            <w:r w:rsidR="004E333B">
              <w:rPr>
                <w:noProof/>
                <w:webHidden/>
              </w:rPr>
              <w:instrText xml:space="preserve"> PAGEREF _Toc96697031 \h </w:instrText>
            </w:r>
            <w:r w:rsidR="004E333B">
              <w:rPr>
                <w:noProof/>
                <w:webHidden/>
              </w:rPr>
            </w:r>
            <w:r w:rsidR="004E333B">
              <w:rPr>
                <w:noProof/>
                <w:webHidden/>
              </w:rPr>
              <w:fldChar w:fldCharType="separate"/>
            </w:r>
            <w:r w:rsidR="00B93E4F">
              <w:rPr>
                <w:noProof/>
                <w:webHidden/>
              </w:rPr>
              <w:t>82</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32" w:history="1">
            <w:r w:rsidR="004E333B" w:rsidRPr="00CD5415">
              <w:rPr>
                <w:rStyle w:val="af7"/>
                <w:noProof/>
              </w:rPr>
              <w:t>2.1.1. Сокращение численности населения:</w:t>
            </w:r>
            <w:r w:rsidR="004E333B">
              <w:rPr>
                <w:noProof/>
                <w:webHidden/>
              </w:rPr>
              <w:tab/>
            </w:r>
            <w:r w:rsidR="004E333B">
              <w:rPr>
                <w:noProof/>
                <w:webHidden/>
              </w:rPr>
              <w:fldChar w:fldCharType="begin"/>
            </w:r>
            <w:r w:rsidR="004E333B">
              <w:rPr>
                <w:noProof/>
                <w:webHidden/>
              </w:rPr>
              <w:instrText xml:space="preserve"> PAGEREF _Toc96697032 \h </w:instrText>
            </w:r>
            <w:r w:rsidR="004E333B">
              <w:rPr>
                <w:noProof/>
                <w:webHidden/>
              </w:rPr>
            </w:r>
            <w:r w:rsidR="004E333B">
              <w:rPr>
                <w:noProof/>
                <w:webHidden/>
              </w:rPr>
              <w:fldChar w:fldCharType="separate"/>
            </w:r>
            <w:r w:rsidR="00B93E4F">
              <w:rPr>
                <w:noProof/>
                <w:webHidden/>
              </w:rPr>
              <w:t>82</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33" w:history="1">
            <w:r w:rsidR="004E333B" w:rsidRPr="00CD5415">
              <w:rPr>
                <w:rStyle w:val="af7"/>
                <w:noProof/>
              </w:rPr>
              <w:t>2.1.2. Проблема занятости:</w:t>
            </w:r>
            <w:r w:rsidR="004E333B">
              <w:rPr>
                <w:noProof/>
                <w:webHidden/>
              </w:rPr>
              <w:tab/>
            </w:r>
            <w:r w:rsidR="004E333B">
              <w:rPr>
                <w:noProof/>
                <w:webHidden/>
              </w:rPr>
              <w:fldChar w:fldCharType="begin"/>
            </w:r>
            <w:r w:rsidR="004E333B">
              <w:rPr>
                <w:noProof/>
                <w:webHidden/>
              </w:rPr>
              <w:instrText xml:space="preserve"> PAGEREF _Toc96697033 \h </w:instrText>
            </w:r>
            <w:r w:rsidR="004E333B">
              <w:rPr>
                <w:noProof/>
                <w:webHidden/>
              </w:rPr>
            </w:r>
            <w:r w:rsidR="004E333B">
              <w:rPr>
                <w:noProof/>
                <w:webHidden/>
              </w:rPr>
              <w:fldChar w:fldCharType="separate"/>
            </w:r>
            <w:r w:rsidR="00B93E4F">
              <w:rPr>
                <w:noProof/>
                <w:webHidden/>
              </w:rPr>
              <w:t>82</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34" w:history="1">
            <w:r w:rsidR="004E333B" w:rsidRPr="00CD5415">
              <w:rPr>
                <w:rStyle w:val="af7"/>
                <w:noProof/>
              </w:rPr>
              <w:t>2.1.3. Проблемы в социально-культурной сфере:</w:t>
            </w:r>
            <w:r w:rsidR="004E333B">
              <w:rPr>
                <w:noProof/>
                <w:webHidden/>
              </w:rPr>
              <w:tab/>
            </w:r>
            <w:r w:rsidR="004E333B">
              <w:rPr>
                <w:noProof/>
                <w:webHidden/>
              </w:rPr>
              <w:fldChar w:fldCharType="begin"/>
            </w:r>
            <w:r w:rsidR="004E333B">
              <w:rPr>
                <w:noProof/>
                <w:webHidden/>
              </w:rPr>
              <w:instrText xml:space="preserve"> PAGEREF _Toc96697034 \h </w:instrText>
            </w:r>
            <w:r w:rsidR="004E333B">
              <w:rPr>
                <w:noProof/>
                <w:webHidden/>
              </w:rPr>
            </w:r>
            <w:r w:rsidR="004E333B">
              <w:rPr>
                <w:noProof/>
                <w:webHidden/>
              </w:rPr>
              <w:fldChar w:fldCharType="separate"/>
            </w:r>
            <w:r w:rsidR="00B93E4F">
              <w:rPr>
                <w:noProof/>
                <w:webHidden/>
              </w:rPr>
              <w:t>83</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35" w:history="1">
            <w:r w:rsidR="004E333B" w:rsidRPr="00CD5415">
              <w:rPr>
                <w:rStyle w:val="af7"/>
                <w:noProof/>
              </w:rPr>
              <w:t>2.2. Проблемы в жилищно-коммунальном хозяйстве:</w:t>
            </w:r>
            <w:r w:rsidR="004E333B">
              <w:rPr>
                <w:noProof/>
                <w:webHidden/>
              </w:rPr>
              <w:tab/>
            </w:r>
            <w:r w:rsidR="004E333B">
              <w:rPr>
                <w:noProof/>
                <w:webHidden/>
              </w:rPr>
              <w:fldChar w:fldCharType="begin"/>
            </w:r>
            <w:r w:rsidR="004E333B">
              <w:rPr>
                <w:noProof/>
                <w:webHidden/>
              </w:rPr>
              <w:instrText xml:space="preserve"> PAGEREF _Toc96697035 \h </w:instrText>
            </w:r>
            <w:r w:rsidR="004E333B">
              <w:rPr>
                <w:noProof/>
                <w:webHidden/>
              </w:rPr>
            </w:r>
            <w:r w:rsidR="004E333B">
              <w:rPr>
                <w:noProof/>
                <w:webHidden/>
              </w:rPr>
              <w:fldChar w:fldCharType="separate"/>
            </w:r>
            <w:r w:rsidR="00B93E4F">
              <w:rPr>
                <w:noProof/>
                <w:webHidden/>
              </w:rPr>
              <w:t>84</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36" w:history="1">
            <w:r w:rsidR="004E333B" w:rsidRPr="00CD5415">
              <w:rPr>
                <w:rStyle w:val="af7"/>
                <w:rFonts w:eastAsia="Times New Roman"/>
                <w:noProof/>
              </w:rPr>
              <w:t>2.3.</w:t>
            </w:r>
            <w:r w:rsidR="004E333B" w:rsidRPr="00CD5415">
              <w:rPr>
                <w:rStyle w:val="af7"/>
                <w:noProof/>
              </w:rPr>
              <w:t xml:space="preserve"> Проблемы в экономике</w:t>
            </w:r>
            <w:r w:rsidR="004E333B">
              <w:rPr>
                <w:noProof/>
                <w:webHidden/>
              </w:rPr>
              <w:tab/>
            </w:r>
            <w:r w:rsidR="004E333B">
              <w:rPr>
                <w:noProof/>
                <w:webHidden/>
              </w:rPr>
              <w:fldChar w:fldCharType="begin"/>
            </w:r>
            <w:r w:rsidR="004E333B">
              <w:rPr>
                <w:noProof/>
                <w:webHidden/>
              </w:rPr>
              <w:instrText xml:space="preserve"> PAGEREF _Toc96697036 \h </w:instrText>
            </w:r>
            <w:r w:rsidR="004E333B">
              <w:rPr>
                <w:noProof/>
                <w:webHidden/>
              </w:rPr>
            </w:r>
            <w:r w:rsidR="004E333B">
              <w:rPr>
                <w:noProof/>
                <w:webHidden/>
              </w:rPr>
              <w:fldChar w:fldCharType="separate"/>
            </w:r>
            <w:r w:rsidR="00B93E4F">
              <w:rPr>
                <w:noProof/>
                <w:webHidden/>
              </w:rPr>
              <w:t>85</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37" w:history="1">
            <w:r w:rsidR="004E333B" w:rsidRPr="00CD5415">
              <w:rPr>
                <w:rStyle w:val="af7"/>
                <w:noProof/>
              </w:rPr>
              <w:t>2.3.1. Проблемы предприятий сельского хозяйства:</w:t>
            </w:r>
            <w:r w:rsidR="004E333B">
              <w:rPr>
                <w:noProof/>
                <w:webHidden/>
              </w:rPr>
              <w:tab/>
            </w:r>
            <w:r w:rsidR="004E333B">
              <w:rPr>
                <w:noProof/>
                <w:webHidden/>
              </w:rPr>
              <w:fldChar w:fldCharType="begin"/>
            </w:r>
            <w:r w:rsidR="004E333B">
              <w:rPr>
                <w:noProof/>
                <w:webHidden/>
              </w:rPr>
              <w:instrText xml:space="preserve"> PAGEREF _Toc96697037 \h </w:instrText>
            </w:r>
            <w:r w:rsidR="004E333B">
              <w:rPr>
                <w:noProof/>
                <w:webHidden/>
              </w:rPr>
            </w:r>
            <w:r w:rsidR="004E333B">
              <w:rPr>
                <w:noProof/>
                <w:webHidden/>
              </w:rPr>
              <w:fldChar w:fldCharType="separate"/>
            </w:r>
            <w:r w:rsidR="00B93E4F">
              <w:rPr>
                <w:noProof/>
                <w:webHidden/>
              </w:rPr>
              <w:t>85</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38" w:history="1">
            <w:r w:rsidR="004E333B" w:rsidRPr="00CD5415">
              <w:rPr>
                <w:rStyle w:val="af7"/>
                <w:noProof/>
              </w:rPr>
              <w:t>2.3.2. Проблемы транспортно-дорожного комплекса:</w:t>
            </w:r>
            <w:r w:rsidR="004E333B">
              <w:rPr>
                <w:noProof/>
                <w:webHidden/>
              </w:rPr>
              <w:tab/>
            </w:r>
            <w:r w:rsidR="004E333B">
              <w:rPr>
                <w:noProof/>
                <w:webHidden/>
              </w:rPr>
              <w:fldChar w:fldCharType="begin"/>
            </w:r>
            <w:r w:rsidR="004E333B">
              <w:rPr>
                <w:noProof/>
                <w:webHidden/>
              </w:rPr>
              <w:instrText xml:space="preserve"> PAGEREF _Toc96697038 \h </w:instrText>
            </w:r>
            <w:r w:rsidR="004E333B">
              <w:rPr>
                <w:noProof/>
                <w:webHidden/>
              </w:rPr>
            </w:r>
            <w:r w:rsidR="004E333B">
              <w:rPr>
                <w:noProof/>
                <w:webHidden/>
              </w:rPr>
              <w:fldChar w:fldCharType="separate"/>
            </w:r>
            <w:r w:rsidR="00B93E4F">
              <w:rPr>
                <w:noProof/>
                <w:webHidden/>
              </w:rPr>
              <w:t>86</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39" w:history="1">
            <w:r w:rsidR="004E333B" w:rsidRPr="00CD5415">
              <w:rPr>
                <w:rStyle w:val="af7"/>
                <w:noProof/>
              </w:rPr>
              <w:t>2.3.3. Проблемы малого предпринимательства:</w:t>
            </w:r>
            <w:r w:rsidR="004E333B">
              <w:rPr>
                <w:noProof/>
                <w:webHidden/>
              </w:rPr>
              <w:tab/>
            </w:r>
            <w:r w:rsidR="004E333B">
              <w:rPr>
                <w:noProof/>
                <w:webHidden/>
              </w:rPr>
              <w:fldChar w:fldCharType="begin"/>
            </w:r>
            <w:r w:rsidR="004E333B">
              <w:rPr>
                <w:noProof/>
                <w:webHidden/>
              </w:rPr>
              <w:instrText xml:space="preserve"> PAGEREF _Toc96697039 \h </w:instrText>
            </w:r>
            <w:r w:rsidR="004E333B">
              <w:rPr>
                <w:noProof/>
                <w:webHidden/>
              </w:rPr>
            </w:r>
            <w:r w:rsidR="004E333B">
              <w:rPr>
                <w:noProof/>
                <w:webHidden/>
              </w:rPr>
              <w:fldChar w:fldCharType="separate"/>
            </w:r>
            <w:r w:rsidR="00B93E4F">
              <w:rPr>
                <w:noProof/>
                <w:webHidden/>
              </w:rPr>
              <w:t>86</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40" w:history="1">
            <w:r w:rsidR="004E333B" w:rsidRPr="00CD5415">
              <w:rPr>
                <w:rStyle w:val="af7"/>
                <w:noProof/>
              </w:rPr>
              <w:t>2.3.4. Проблемы состояния окружающей среды:</w:t>
            </w:r>
            <w:r w:rsidR="004E333B">
              <w:rPr>
                <w:noProof/>
                <w:webHidden/>
              </w:rPr>
              <w:tab/>
            </w:r>
            <w:r w:rsidR="004E333B">
              <w:rPr>
                <w:noProof/>
                <w:webHidden/>
              </w:rPr>
              <w:fldChar w:fldCharType="begin"/>
            </w:r>
            <w:r w:rsidR="004E333B">
              <w:rPr>
                <w:noProof/>
                <w:webHidden/>
              </w:rPr>
              <w:instrText xml:space="preserve"> PAGEREF _Toc96697040 \h </w:instrText>
            </w:r>
            <w:r w:rsidR="004E333B">
              <w:rPr>
                <w:noProof/>
                <w:webHidden/>
              </w:rPr>
            </w:r>
            <w:r w:rsidR="004E333B">
              <w:rPr>
                <w:noProof/>
                <w:webHidden/>
              </w:rPr>
              <w:fldChar w:fldCharType="separate"/>
            </w:r>
            <w:r w:rsidR="00B93E4F">
              <w:rPr>
                <w:noProof/>
                <w:webHidden/>
              </w:rPr>
              <w:t>87</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41" w:history="1">
            <w:r w:rsidR="004E333B" w:rsidRPr="00CD5415">
              <w:rPr>
                <w:rStyle w:val="af7"/>
                <w:noProof/>
              </w:rPr>
              <w:t>2.3.5. Проблемы в муниципальном управлении:</w:t>
            </w:r>
            <w:r w:rsidR="004E333B">
              <w:rPr>
                <w:noProof/>
                <w:webHidden/>
              </w:rPr>
              <w:tab/>
            </w:r>
            <w:r w:rsidR="004E333B">
              <w:rPr>
                <w:noProof/>
                <w:webHidden/>
              </w:rPr>
              <w:fldChar w:fldCharType="begin"/>
            </w:r>
            <w:r w:rsidR="004E333B">
              <w:rPr>
                <w:noProof/>
                <w:webHidden/>
              </w:rPr>
              <w:instrText xml:space="preserve"> PAGEREF _Toc96697041 \h </w:instrText>
            </w:r>
            <w:r w:rsidR="004E333B">
              <w:rPr>
                <w:noProof/>
                <w:webHidden/>
              </w:rPr>
            </w:r>
            <w:r w:rsidR="004E333B">
              <w:rPr>
                <w:noProof/>
                <w:webHidden/>
              </w:rPr>
              <w:fldChar w:fldCharType="separate"/>
            </w:r>
            <w:r w:rsidR="00B93E4F">
              <w:rPr>
                <w:noProof/>
                <w:webHidden/>
              </w:rPr>
              <w:t>87</w:t>
            </w:r>
            <w:r w:rsidR="004E333B">
              <w:rPr>
                <w:noProof/>
                <w:webHidden/>
              </w:rPr>
              <w:fldChar w:fldCharType="end"/>
            </w:r>
          </w:hyperlink>
        </w:p>
        <w:p w:rsidR="004E333B" w:rsidRDefault="00507014">
          <w:pPr>
            <w:pStyle w:val="12"/>
            <w:rPr>
              <w:rFonts w:eastAsiaTheme="minorEastAsia"/>
              <w:noProof/>
              <w:color w:val="auto"/>
              <w:sz w:val="22"/>
              <w:lang w:eastAsia="ru-RU"/>
            </w:rPr>
          </w:pPr>
          <w:hyperlink w:anchor="_Toc96697042" w:history="1">
            <w:r w:rsidR="004E333B" w:rsidRPr="00CD5415">
              <w:rPr>
                <w:rStyle w:val="af7"/>
                <w:noProof/>
                <w14:scene3d>
                  <w14:camera w14:prst="orthographicFront"/>
                  <w14:lightRig w14:rig="threePt" w14:dir="t">
                    <w14:rot w14:lat="0" w14:lon="0" w14:rev="0"/>
                  </w14:lightRig>
                </w14:scene3d>
              </w:rPr>
              <w:t>3.</w:t>
            </w:r>
            <w:r w:rsidR="004E333B" w:rsidRPr="00CD5415">
              <w:rPr>
                <w:rStyle w:val="af7"/>
                <w:noProof/>
              </w:rPr>
              <w:t xml:space="preserve"> Интегральная оценка исходного состояния и предпосылок социально-экономического развития Юргинского муниципального округа</w:t>
            </w:r>
            <w:r w:rsidR="004E333B">
              <w:rPr>
                <w:noProof/>
                <w:webHidden/>
              </w:rPr>
              <w:tab/>
            </w:r>
            <w:r w:rsidR="004E333B">
              <w:rPr>
                <w:noProof/>
                <w:webHidden/>
              </w:rPr>
              <w:fldChar w:fldCharType="begin"/>
            </w:r>
            <w:r w:rsidR="004E333B">
              <w:rPr>
                <w:noProof/>
                <w:webHidden/>
              </w:rPr>
              <w:instrText xml:space="preserve"> PAGEREF _Toc96697042 \h </w:instrText>
            </w:r>
            <w:r w:rsidR="004E333B">
              <w:rPr>
                <w:noProof/>
                <w:webHidden/>
              </w:rPr>
            </w:r>
            <w:r w:rsidR="004E333B">
              <w:rPr>
                <w:noProof/>
                <w:webHidden/>
              </w:rPr>
              <w:fldChar w:fldCharType="separate"/>
            </w:r>
            <w:r w:rsidR="00B93E4F">
              <w:rPr>
                <w:noProof/>
                <w:webHidden/>
              </w:rPr>
              <w:t>88</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43" w:history="1">
            <w:r w:rsidR="004E333B" w:rsidRPr="00CD5415">
              <w:rPr>
                <w:rStyle w:val="af7"/>
                <w:noProof/>
              </w:rPr>
              <w:t>3.1. Стартовые условия для разработки Стратегии.</w:t>
            </w:r>
            <w:r w:rsidR="004E333B">
              <w:rPr>
                <w:noProof/>
                <w:webHidden/>
              </w:rPr>
              <w:tab/>
            </w:r>
            <w:r w:rsidR="004E333B">
              <w:rPr>
                <w:noProof/>
                <w:webHidden/>
              </w:rPr>
              <w:fldChar w:fldCharType="begin"/>
            </w:r>
            <w:r w:rsidR="004E333B">
              <w:rPr>
                <w:noProof/>
                <w:webHidden/>
              </w:rPr>
              <w:instrText xml:space="preserve"> PAGEREF _Toc96697043 \h </w:instrText>
            </w:r>
            <w:r w:rsidR="004E333B">
              <w:rPr>
                <w:noProof/>
                <w:webHidden/>
              </w:rPr>
            </w:r>
            <w:r w:rsidR="004E333B">
              <w:rPr>
                <w:noProof/>
                <w:webHidden/>
              </w:rPr>
              <w:fldChar w:fldCharType="separate"/>
            </w:r>
            <w:r w:rsidR="00B93E4F">
              <w:rPr>
                <w:noProof/>
                <w:webHidden/>
              </w:rPr>
              <w:t>89</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44" w:history="1">
            <w:r w:rsidR="004E333B" w:rsidRPr="00CD5415">
              <w:rPr>
                <w:rStyle w:val="af7"/>
                <w:rFonts w:eastAsia="Times New Roman"/>
                <w:noProof/>
              </w:rPr>
              <w:t>3.2. S</w:t>
            </w:r>
            <w:r w:rsidR="004E333B" w:rsidRPr="00CD5415">
              <w:rPr>
                <w:rStyle w:val="af7"/>
                <w:rFonts w:eastAsia="Times New Roman"/>
                <w:noProof/>
                <w:lang w:val="en-US"/>
              </w:rPr>
              <w:t>WOT</w:t>
            </w:r>
            <w:r w:rsidR="004E333B" w:rsidRPr="00CD5415">
              <w:rPr>
                <w:rStyle w:val="af7"/>
                <w:rFonts w:eastAsia="Times New Roman"/>
                <w:noProof/>
              </w:rPr>
              <w:t>-АНАЛИЗ социально-экономического положения Юргинского муниципального округа</w:t>
            </w:r>
            <w:r w:rsidR="004E333B">
              <w:rPr>
                <w:noProof/>
                <w:webHidden/>
              </w:rPr>
              <w:tab/>
            </w:r>
            <w:r w:rsidR="004E333B">
              <w:rPr>
                <w:noProof/>
                <w:webHidden/>
              </w:rPr>
              <w:fldChar w:fldCharType="begin"/>
            </w:r>
            <w:r w:rsidR="004E333B">
              <w:rPr>
                <w:noProof/>
                <w:webHidden/>
              </w:rPr>
              <w:instrText xml:space="preserve"> PAGEREF _Toc96697044 \h </w:instrText>
            </w:r>
            <w:r w:rsidR="004E333B">
              <w:rPr>
                <w:noProof/>
                <w:webHidden/>
              </w:rPr>
            </w:r>
            <w:r w:rsidR="004E333B">
              <w:rPr>
                <w:noProof/>
                <w:webHidden/>
              </w:rPr>
              <w:fldChar w:fldCharType="separate"/>
            </w:r>
            <w:r w:rsidR="00B93E4F">
              <w:rPr>
                <w:noProof/>
                <w:webHidden/>
              </w:rPr>
              <w:t>91</w:t>
            </w:r>
            <w:r w:rsidR="004E333B">
              <w:rPr>
                <w:noProof/>
                <w:webHidden/>
              </w:rPr>
              <w:fldChar w:fldCharType="end"/>
            </w:r>
          </w:hyperlink>
        </w:p>
        <w:p w:rsidR="004E333B" w:rsidRDefault="00507014">
          <w:pPr>
            <w:pStyle w:val="12"/>
            <w:rPr>
              <w:rFonts w:eastAsiaTheme="minorEastAsia"/>
              <w:noProof/>
              <w:color w:val="auto"/>
              <w:sz w:val="22"/>
              <w:lang w:eastAsia="ru-RU"/>
            </w:rPr>
          </w:pPr>
          <w:hyperlink w:anchor="_Toc96697045" w:history="1">
            <w:r w:rsidR="004E333B" w:rsidRPr="00CD5415">
              <w:rPr>
                <w:rStyle w:val="af7"/>
                <w:noProof/>
                <w14:scene3d>
                  <w14:camera w14:prst="orthographicFront"/>
                  <w14:lightRig w14:rig="threePt" w14:dir="t">
                    <w14:rot w14:lat="0" w14:lon="0" w14:rev="0"/>
                  </w14:lightRig>
                </w14:scene3d>
              </w:rPr>
              <w:t>4.</w:t>
            </w:r>
            <w:r w:rsidR="004E333B" w:rsidRPr="00CD5415">
              <w:rPr>
                <w:rStyle w:val="af7"/>
                <w:noProof/>
              </w:rPr>
              <w:t xml:space="preserve"> Сценарии и этапы развития юргинского муниципального округа на период до 2035 года</w:t>
            </w:r>
            <w:r w:rsidR="004E333B">
              <w:rPr>
                <w:noProof/>
                <w:webHidden/>
              </w:rPr>
              <w:tab/>
            </w:r>
            <w:r w:rsidR="004E333B">
              <w:rPr>
                <w:noProof/>
                <w:webHidden/>
              </w:rPr>
              <w:fldChar w:fldCharType="begin"/>
            </w:r>
            <w:r w:rsidR="004E333B">
              <w:rPr>
                <w:noProof/>
                <w:webHidden/>
              </w:rPr>
              <w:instrText xml:space="preserve"> PAGEREF _Toc96697045 \h </w:instrText>
            </w:r>
            <w:r w:rsidR="004E333B">
              <w:rPr>
                <w:noProof/>
                <w:webHidden/>
              </w:rPr>
            </w:r>
            <w:r w:rsidR="004E333B">
              <w:rPr>
                <w:noProof/>
                <w:webHidden/>
              </w:rPr>
              <w:fldChar w:fldCharType="separate"/>
            </w:r>
            <w:r w:rsidR="00B93E4F">
              <w:rPr>
                <w:noProof/>
                <w:webHidden/>
              </w:rPr>
              <w:t>102</w:t>
            </w:r>
            <w:r w:rsidR="004E333B">
              <w:rPr>
                <w:noProof/>
                <w:webHidden/>
              </w:rPr>
              <w:fldChar w:fldCharType="end"/>
            </w:r>
          </w:hyperlink>
        </w:p>
        <w:p w:rsidR="004E333B" w:rsidRDefault="00507014">
          <w:pPr>
            <w:pStyle w:val="12"/>
            <w:rPr>
              <w:rFonts w:eastAsiaTheme="minorEastAsia"/>
              <w:noProof/>
              <w:color w:val="auto"/>
              <w:sz w:val="22"/>
              <w:lang w:eastAsia="ru-RU"/>
            </w:rPr>
          </w:pPr>
          <w:hyperlink w:anchor="_Toc96697046" w:history="1">
            <w:r w:rsidR="004E333B" w:rsidRPr="00CD5415">
              <w:rPr>
                <w:rStyle w:val="af7"/>
                <w:noProof/>
                <w14:scene3d>
                  <w14:camera w14:prst="orthographicFront"/>
                  <w14:lightRig w14:rig="threePt" w14:dir="t">
                    <w14:rot w14:lat="0" w14:lon="0" w14:rev="0"/>
                  </w14:lightRig>
                </w14:scene3d>
              </w:rPr>
              <w:t>5.</w:t>
            </w:r>
            <w:r w:rsidR="004E333B" w:rsidRPr="00CD5415">
              <w:rPr>
                <w:rStyle w:val="af7"/>
                <w:noProof/>
              </w:rPr>
              <w:t xml:space="preserve"> Цели, задачи, и приоритетные направления на долгосрочную перспективу</w:t>
            </w:r>
            <w:r w:rsidR="004E333B">
              <w:rPr>
                <w:noProof/>
                <w:webHidden/>
              </w:rPr>
              <w:tab/>
            </w:r>
            <w:r w:rsidR="004E333B">
              <w:rPr>
                <w:noProof/>
                <w:webHidden/>
              </w:rPr>
              <w:fldChar w:fldCharType="begin"/>
            </w:r>
            <w:r w:rsidR="004E333B">
              <w:rPr>
                <w:noProof/>
                <w:webHidden/>
              </w:rPr>
              <w:instrText xml:space="preserve"> PAGEREF _Toc96697046 \h </w:instrText>
            </w:r>
            <w:r w:rsidR="004E333B">
              <w:rPr>
                <w:noProof/>
                <w:webHidden/>
              </w:rPr>
            </w:r>
            <w:r w:rsidR="004E333B">
              <w:rPr>
                <w:noProof/>
                <w:webHidden/>
              </w:rPr>
              <w:fldChar w:fldCharType="separate"/>
            </w:r>
            <w:r w:rsidR="00B93E4F">
              <w:rPr>
                <w:noProof/>
                <w:webHidden/>
              </w:rPr>
              <w:t>107</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47" w:history="1">
            <w:r w:rsidR="004E333B" w:rsidRPr="00CD5415">
              <w:rPr>
                <w:rStyle w:val="af7"/>
                <w:noProof/>
              </w:rPr>
              <w:t>5.1. Определение миссии Юргинского муниципального округа в долгосрочной перспективе, цели и задачи</w:t>
            </w:r>
            <w:r w:rsidR="004E333B">
              <w:rPr>
                <w:noProof/>
                <w:webHidden/>
              </w:rPr>
              <w:tab/>
            </w:r>
            <w:r w:rsidR="004E333B">
              <w:rPr>
                <w:noProof/>
                <w:webHidden/>
              </w:rPr>
              <w:fldChar w:fldCharType="begin"/>
            </w:r>
            <w:r w:rsidR="004E333B">
              <w:rPr>
                <w:noProof/>
                <w:webHidden/>
              </w:rPr>
              <w:instrText xml:space="preserve"> PAGEREF _Toc96697047 \h </w:instrText>
            </w:r>
            <w:r w:rsidR="004E333B">
              <w:rPr>
                <w:noProof/>
                <w:webHidden/>
              </w:rPr>
            </w:r>
            <w:r w:rsidR="004E333B">
              <w:rPr>
                <w:noProof/>
                <w:webHidden/>
              </w:rPr>
              <w:fldChar w:fldCharType="separate"/>
            </w:r>
            <w:r w:rsidR="00B93E4F">
              <w:rPr>
                <w:noProof/>
                <w:webHidden/>
              </w:rPr>
              <w:t>107</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48" w:history="1">
            <w:r w:rsidR="004E333B" w:rsidRPr="00CD5415">
              <w:rPr>
                <w:rStyle w:val="af7"/>
                <w:noProof/>
              </w:rPr>
              <w:t>5.2. Цели, задачи и приоритеты социального развития Юргинского муниципального округа</w:t>
            </w:r>
            <w:r w:rsidR="004E333B">
              <w:rPr>
                <w:noProof/>
                <w:webHidden/>
              </w:rPr>
              <w:tab/>
            </w:r>
            <w:r w:rsidR="004E333B">
              <w:rPr>
                <w:noProof/>
                <w:webHidden/>
              </w:rPr>
              <w:fldChar w:fldCharType="begin"/>
            </w:r>
            <w:r w:rsidR="004E333B">
              <w:rPr>
                <w:noProof/>
                <w:webHidden/>
              </w:rPr>
              <w:instrText xml:space="preserve"> PAGEREF _Toc96697048 \h </w:instrText>
            </w:r>
            <w:r w:rsidR="004E333B">
              <w:rPr>
                <w:noProof/>
                <w:webHidden/>
              </w:rPr>
            </w:r>
            <w:r w:rsidR="004E333B">
              <w:rPr>
                <w:noProof/>
                <w:webHidden/>
              </w:rPr>
              <w:fldChar w:fldCharType="separate"/>
            </w:r>
            <w:r w:rsidR="00B93E4F">
              <w:rPr>
                <w:noProof/>
                <w:webHidden/>
              </w:rPr>
              <w:t>109</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49" w:history="1">
            <w:r w:rsidR="004E333B" w:rsidRPr="00CD5415">
              <w:rPr>
                <w:rStyle w:val="af7"/>
                <w:noProof/>
              </w:rPr>
              <w:t>5.2.1. Эффективная демографическая политика.</w:t>
            </w:r>
            <w:r w:rsidR="004E333B">
              <w:rPr>
                <w:noProof/>
                <w:webHidden/>
              </w:rPr>
              <w:tab/>
            </w:r>
            <w:r w:rsidR="004E333B">
              <w:rPr>
                <w:noProof/>
                <w:webHidden/>
              </w:rPr>
              <w:fldChar w:fldCharType="begin"/>
            </w:r>
            <w:r w:rsidR="004E333B">
              <w:rPr>
                <w:noProof/>
                <w:webHidden/>
              </w:rPr>
              <w:instrText xml:space="preserve"> PAGEREF _Toc96697049 \h </w:instrText>
            </w:r>
            <w:r w:rsidR="004E333B">
              <w:rPr>
                <w:noProof/>
                <w:webHidden/>
              </w:rPr>
            </w:r>
            <w:r w:rsidR="004E333B">
              <w:rPr>
                <w:noProof/>
                <w:webHidden/>
              </w:rPr>
              <w:fldChar w:fldCharType="separate"/>
            </w:r>
            <w:r w:rsidR="00B93E4F">
              <w:rPr>
                <w:noProof/>
                <w:webHidden/>
              </w:rPr>
              <w:t>109</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50" w:history="1">
            <w:r w:rsidR="004E333B" w:rsidRPr="00CD5415">
              <w:rPr>
                <w:rStyle w:val="af7"/>
                <w:noProof/>
              </w:rPr>
              <w:t>5.2.2. Развитие социально-культурной сферы</w:t>
            </w:r>
            <w:r w:rsidR="004E333B">
              <w:rPr>
                <w:noProof/>
                <w:webHidden/>
              </w:rPr>
              <w:tab/>
            </w:r>
            <w:r w:rsidR="004E333B">
              <w:rPr>
                <w:noProof/>
                <w:webHidden/>
              </w:rPr>
              <w:fldChar w:fldCharType="begin"/>
            </w:r>
            <w:r w:rsidR="004E333B">
              <w:rPr>
                <w:noProof/>
                <w:webHidden/>
              </w:rPr>
              <w:instrText xml:space="preserve"> PAGEREF _Toc96697050 \h </w:instrText>
            </w:r>
            <w:r w:rsidR="004E333B">
              <w:rPr>
                <w:noProof/>
                <w:webHidden/>
              </w:rPr>
            </w:r>
            <w:r w:rsidR="004E333B">
              <w:rPr>
                <w:noProof/>
                <w:webHidden/>
              </w:rPr>
              <w:fldChar w:fldCharType="separate"/>
            </w:r>
            <w:r w:rsidR="00B93E4F">
              <w:rPr>
                <w:noProof/>
                <w:webHidden/>
              </w:rPr>
              <w:t>110</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51" w:history="1">
            <w:r w:rsidR="004E333B" w:rsidRPr="00CD5415">
              <w:rPr>
                <w:rStyle w:val="af7"/>
                <w:noProof/>
              </w:rPr>
              <w:t>5.3. Цели, задачи и приоритеты экономического развития Юргинского муниципального округа</w:t>
            </w:r>
            <w:r w:rsidR="004E333B">
              <w:rPr>
                <w:noProof/>
                <w:webHidden/>
              </w:rPr>
              <w:tab/>
            </w:r>
            <w:r w:rsidR="004E333B">
              <w:rPr>
                <w:noProof/>
                <w:webHidden/>
              </w:rPr>
              <w:fldChar w:fldCharType="begin"/>
            </w:r>
            <w:r w:rsidR="004E333B">
              <w:rPr>
                <w:noProof/>
                <w:webHidden/>
              </w:rPr>
              <w:instrText xml:space="preserve"> PAGEREF _Toc96697051 \h </w:instrText>
            </w:r>
            <w:r w:rsidR="004E333B">
              <w:rPr>
                <w:noProof/>
                <w:webHidden/>
              </w:rPr>
            </w:r>
            <w:r w:rsidR="004E333B">
              <w:rPr>
                <w:noProof/>
                <w:webHidden/>
              </w:rPr>
              <w:fldChar w:fldCharType="separate"/>
            </w:r>
            <w:r w:rsidR="00B93E4F">
              <w:rPr>
                <w:noProof/>
                <w:webHidden/>
              </w:rPr>
              <w:t>116</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52" w:history="1">
            <w:r w:rsidR="004E333B" w:rsidRPr="00CD5415">
              <w:rPr>
                <w:rStyle w:val="af7"/>
                <w:noProof/>
              </w:rPr>
              <w:t>5.3.1. Развитие сельскохозяйственного производства</w:t>
            </w:r>
            <w:r w:rsidR="004E333B">
              <w:rPr>
                <w:noProof/>
                <w:webHidden/>
              </w:rPr>
              <w:tab/>
            </w:r>
            <w:r w:rsidR="004E333B">
              <w:rPr>
                <w:noProof/>
                <w:webHidden/>
              </w:rPr>
              <w:fldChar w:fldCharType="begin"/>
            </w:r>
            <w:r w:rsidR="004E333B">
              <w:rPr>
                <w:noProof/>
                <w:webHidden/>
              </w:rPr>
              <w:instrText xml:space="preserve"> PAGEREF _Toc96697052 \h </w:instrText>
            </w:r>
            <w:r w:rsidR="004E333B">
              <w:rPr>
                <w:noProof/>
                <w:webHidden/>
              </w:rPr>
            </w:r>
            <w:r w:rsidR="004E333B">
              <w:rPr>
                <w:noProof/>
                <w:webHidden/>
              </w:rPr>
              <w:fldChar w:fldCharType="separate"/>
            </w:r>
            <w:r w:rsidR="00B93E4F">
              <w:rPr>
                <w:noProof/>
                <w:webHidden/>
              </w:rPr>
              <w:t>117</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53" w:history="1">
            <w:r w:rsidR="004E333B" w:rsidRPr="00CD5415">
              <w:rPr>
                <w:rStyle w:val="af7"/>
                <w:noProof/>
              </w:rPr>
              <w:t>5.3.2. Повышение инвестиционной привлекательности</w:t>
            </w:r>
            <w:r w:rsidR="004E333B">
              <w:rPr>
                <w:noProof/>
                <w:webHidden/>
              </w:rPr>
              <w:tab/>
            </w:r>
            <w:r w:rsidR="004E333B">
              <w:rPr>
                <w:noProof/>
                <w:webHidden/>
              </w:rPr>
              <w:fldChar w:fldCharType="begin"/>
            </w:r>
            <w:r w:rsidR="004E333B">
              <w:rPr>
                <w:noProof/>
                <w:webHidden/>
              </w:rPr>
              <w:instrText xml:space="preserve"> PAGEREF _Toc96697053 \h </w:instrText>
            </w:r>
            <w:r w:rsidR="004E333B">
              <w:rPr>
                <w:noProof/>
                <w:webHidden/>
              </w:rPr>
            </w:r>
            <w:r w:rsidR="004E333B">
              <w:rPr>
                <w:noProof/>
                <w:webHidden/>
              </w:rPr>
              <w:fldChar w:fldCharType="separate"/>
            </w:r>
            <w:r w:rsidR="00B93E4F">
              <w:rPr>
                <w:noProof/>
                <w:webHidden/>
              </w:rPr>
              <w:t>119</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54" w:history="1">
            <w:r w:rsidR="004E333B" w:rsidRPr="00CD5415">
              <w:rPr>
                <w:rStyle w:val="af7"/>
                <w:noProof/>
              </w:rPr>
              <w:t>5.3.3. Создание условий для развития предпринимательства</w:t>
            </w:r>
            <w:r w:rsidR="004E333B">
              <w:rPr>
                <w:noProof/>
                <w:webHidden/>
              </w:rPr>
              <w:tab/>
            </w:r>
            <w:r w:rsidR="004E333B">
              <w:rPr>
                <w:noProof/>
                <w:webHidden/>
              </w:rPr>
              <w:fldChar w:fldCharType="begin"/>
            </w:r>
            <w:r w:rsidR="004E333B">
              <w:rPr>
                <w:noProof/>
                <w:webHidden/>
              </w:rPr>
              <w:instrText xml:space="preserve"> PAGEREF _Toc96697054 \h </w:instrText>
            </w:r>
            <w:r w:rsidR="004E333B">
              <w:rPr>
                <w:noProof/>
                <w:webHidden/>
              </w:rPr>
            </w:r>
            <w:r w:rsidR="004E333B">
              <w:rPr>
                <w:noProof/>
                <w:webHidden/>
              </w:rPr>
              <w:fldChar w:fldCharType="separate"/>
            </w:r>
            <w:r w:rsidR="00B93E4F">
              <w:rPr>
                <w:noProof/>
                <w:webHidden/>
              </w:rPr>
              <w:t>122</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55" w:history="1">
            <w:r w:rsidR="004E333B" w:rsidRPr="00CD5415">
              <w:rPr>
                <w:rStyle w:val="af7"/>
                <w:noProof/>
              </w:rPr>
              <w:t>5.4. Создание условий для комфортного проживания граждан</w:t>
            </w:r>
            <w:r w:rsidR="004E333B">
              <w:rPr>
                <w:noProof/>
                <w:webHidden/>
              </w:rPr>
              <w:tab/>
            </w:r>
            <w:r w:rsidR="004E333B">
              <w:rPr>
                <w:noProof/>
                <w:webHidden/>
              </w:rPr>
              <w:fldChar w:fldCharType="begin"/>
            </w:r>
            <w:r w:rsidR="004E333B">
              <w:rPr>
                <w:noProof/>
                <w:webHidden/>
              </w:rPr>
              <w:instrText xml:space="preserve"> PAGEREF _Toc96697055 \h </w:instrText>
            </w:r>
            <w:r w:rsidR="004E333B">
              <w:rPr>
                <w:noProof/>
                <w:webHidden/>
              </w:rPr>
            </w:r>
            <w:r w:rsidR="004E333B">
              <w:rPr>
                <w:noProof/>
                <w:webHidden/>
              </w:rPr>
              <w:fldChar w:fldCharType="separate"/>
            </w:r>
            <w:r w:rsidR="00B93E4F">
              <w:rPr>
                <w:noProof/>
                <w:webHidden/>
              </w:rPr>
              <w:t>123</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56" w:history="1">
            <w:r w:rsidR="004E333B" w:rsidRPr="00CD5415">
              <w:rPr>
                <w:rStyle w:val="af7"/>
                <w:noProof/>
              </w:rPr>
              <w:t>5.4.1. Улучшение жилищных условий граждан</w:t>
            </w:r>
            <w:r w:rsidR="004E333B">
              <w:rPr>
                <w:noProof/>
                <w:webHidden/>
              </w:rPr>
              <w:tab/>
            </w:r>
            <w:r w:rsidR="004E333B">
              <w:rPr>
                <w:noProof/>
                <w:webHidden/>
              </w:rPr>
              <w:fldChar w:fldCharType="begin"/>
            </w:r>
            <w:r w:rsidR="004E333B">
              <w:rPr>
                <w:noProof/>
                <w:webHidden/>
              </w:rPr>
              <w:instrText xml:space="preserve"> PAGEREF _Toc96697056 \h </w:instrText>
            </w:r>
            <w:r w:rsidR="004E333B">
              <w:rPr>
                <w:noProof/>
                <w:webHidden/>
              </w:rPr>
            </w:r>
            <w:r w:rsidR="004E333B">
              <w:rPr>
                <w:noProof/>
                <w:webHidden/>
              </w:rPr>
              <w:fldChar w:fldCharType="separate"/>
            </w:r>
            <w:r w:rsidR="00B93E4F">
              <w:rPr>
                <w:noProof/>
                <w:webHidden/>
              </w:rPr>
              <w:t>123</w:t>
            </w:r>
            <w:r w:rsidR="004E333B">
              <w:rPr>
                <w:noProof/>
                <w:webHidden/>
              </w:rPr>
              <w:fldChar w:fldCharType="end"/>
            </w:r>
          </w:hyperlink>
        </w:p>
        <w:p w:rsidR="004E333B" w:rsidRDefault="00507014">
          <w:pPr>
            <w:pStyle w:val="33"/>
            <w:rPr>
              <w:rFonts w:eastAsiaTheme="minorEastAsia"/>
              <w:noProof/>
              <w:color w:val="auto"/>
              <w:sz w:val="22"/>
              <w:lang w:eastAsia="ru-RU"/>
            </w:rPr>
          </w:pPr>
          <w:hyperlink w:anchor="_Toc96697057" w:history="1">
            <w:r w:rsidR="004E333B" w:rsidRPr="00CD5415">
              <w:rPr>
                <w:rStyle w:val="af7"/>
                <w:noProof/>
              </w:rPr>
              <w:t>5.4.2. Эффективное коммунальное хозяйство</w:t>
            </w:r>
            <w:r w:rsidR="004E333B">
              <w:rPr>
                <w:noProof/>
                <w:webHidden/>
              </w:rPr>
              <w:tab/>
            </w:r>
            <w:r w:rsidR="004E333B">
              <w:rPr>
                <w:noProof/>
                <w:webHidden/>
              </w:rPr>
              <w:fldChar w:fldCharType="begin"/>
            </w:r>
            <w:r w:rsidR="004E333B">
              <w:rPr>
                <w:noProof/>
                <w:webHidden/>
              </w:rPr>
              <w:instrText xml:space="preserve"> PAGEREF _Toc96697057 \h </w:instrText>
            </w:r>
            <w:r w:rsidR="004E333B">
              <w:rPr>
                <w:noProof/>
                <w:webHidden/>
              </w:rPr>
            </w:r>
            <w:r w:rsidR="004E333B">
              <w:rPr>
                <w:noProof/>
                <w:webHidden/>
              </w:rPr>
              <w:fldChar w:fldCharType="separate"/>
            </w:r>
            <w:r w:rsidR="00B93E4F">
              <w:rPr>
                <w:noProof/>
                <w:webHidden/>
              </w:rPr>
              <w:t>125</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58" w:history="1">
            <w:r w:rsidR="004E333B" w:rsidRPr="00CD5415">
              <w:rPr>
                <w:rStyle w:val="af7"/>
                <w:noProof/>
              </w:rPr>
              <w:t>5.5. Территориальное планирование</w:t>
            </w:r>
            <w:r w:rsidR="004E333B">
              <w:rPr>
                <w:noProof/>
                <w:webHidden/>
              </w:rPr>
              <w:tab/>
            </w:r>
            <w:r w:rsidR="004E333B">
              <w:rPr>
                <w:noProof/>
                <w:webHidden/>
              </w:rPr>
              <w:fldChar w:fldCharType="begin"/>
            </w:r>
            <w:r w:rsidR="004E333B">
              <w:rPr>
                <w:noProof/>
                <w:webHidden/>
              </w:rPr>
              <w:instrText xml:space="preserve"> PAGEREF _Toc96697058 \h </w:instrText>
            </w:r>
            <w:r w:rsidR="004E333B">
              <w:rPr>
                <w:noProof/>
                <w:webHidden/>
              </w:rPr>
            </w:r>
            <w:r w:rsidR="004E333B">
              <w:rPr>
                <w:noProof/>
                <w:webHidden/>
              </w:rPr>
              <w:fldChar w:fldCharType="separate"/>
            </w:r>
            <w:r w:rsidR="00B93E4F">
              <w:rPr>
                <w:noProof/>
                <w:webHidden/>
              </w:rPr>
              <w:t>128</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59" w:history="1">
            <w:r w:rsidR="004E333B" w:rsidRPr="00CD5415">
              <w:rPr>
                <w:rStyle w:val="af7"/>
                <w:noProof/>
              </w:rPr>
              <w:t>5.6. Экологическая политика</w:t>
            </w:r>
            <w:r w:rsidR="004E333B">
              <w:rPr>
                <w:noProof/>
                <w:webHidden/>
              </w:rPr>
              <w:tab/>
            </w:r>
            <w:r w:rsidR="004E333B">
              <w:rPr>
                <w:noProof/>
                <w:webHidden/>
              </w:rPr>
              <w:fldChar w:fldCharType="begin"/>
            </w:r>
            <w:r w:rsidR="004E333B">
              <w:rPr>
                <w:noProof/>
                <w:webHidden/>
              </w:rPr>
              <w:instrText xml:space="preserve"> PAGEREF _Toc96697059 \h </w:instrText>
            </w:r>
            <w:r w:rsidR="004E333B">
              <w:rPr>
                <w:noProof/>
                <w:webHidden/>
              </w:rPr>
            </w:r>
            <w:r w:rsidR="004E333B">
              <w:rPr>
                <w:noProof/>
                <w:webHidden/>
              </w:rPr>
              <w:fldChar w:fldCharType="separate"/>
            </w:r>
            <w:r w:rsidR="00B93E4F">
              <w:rPr>
                <w:noProof/>
                <w:webHidden/>
              </w:rPr>
              <w:t>129</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60" w:history="1">
            <w:r w:rsidR="004E333B" w:rsidRPr="00CD5415">
              <w:rPr>
                <w:rStyle w:val="af7"/>
                <w:noProof/>
              </w:rPr>
              <w:t>5.7. Эффективное управление муниципальными финансами</w:t>
            </w:r>
            <w:r w:rsidR="004E333B">
              <w:rPr>
                <w:noProof/>
                <w:webHidden/>
              </w:rPr>
              <w:tab/>
            </w:r>
            <w:r w:rsidR="004E333B">
              <w:rPr>
                <w:noProof/>
                <w:webHidden/>
              </w:rPr>
              <w:fldChar w:fldCharType="begin"/>
            </w:r>
            <w:r w:rsidR="004E333B">
              <w:rPr>
                <w:noProof/>
                <w:webHidden/>
              </w:rPr>
              <w:instrText xml:space="preserve"> PAGEREF _Toc96697060 \h </w:instrText>
            </w:r>
            <w:r w:rsidR="004E333B">
              <w:rPr>
                <w:noProof/>
                <w:webHidden/>
              </w:rPr>
            </w:r>
            <w:r w:rsidR="004E333B">
              <w:rPr>
                <w:noProof/>
                <w:webHidden/>
              </w:rPr>
              <w:fldChar w:fldCharType="separate"/>
            </w:r>
            <w:r w:rsidR="00B93E4F">
              <w:rPr>
                <w:noProof/>
                <w:webHidden/>
              </w:rPr>
              <w:t>130</w:t>
            </w:r>
            <w:r w:rsidR="004E333B">
              <w:rPr>
                <w:noProof/>
                <w:webHidden/>
              </w:rPr>
              <w:fldChar w:fldCharType="end"/>
            </w:r>
          </w:hyperlink>
        </w:p>
        <w:p w:rsidR="004E333B" w:rsidRDefault="00507014">
          <w:pPr>
            <w:pStyle w:val="12"/>
            <w:rPr>
              <w:rFonts w:eastAsiaTheme="minorEastAsia"/>
              <w:noProof/>
              <w:color w:val="auto"/>
              <w:sz w:val="22"/>
              <w:lang w:eastAsia="ru-RU"/>
            </w:rPr>
          </w:pPr>
          <w:hyperlink w:anchor="_Toc96697061" w:history="1">
            <w:r w:rsidR="004E333B" w:rsidRPr="00CD5415">
              <w:rPr>
                <w:rStyle w:val="af7"/>
                <w:noProof/>
                <w14:scene3d>
                  <w14:camera w14:prst="orthographicFront"/>
                  <w14:lightRig w14:rig="threePt" w14:dir="t">
                    <w14:rot w14:lat="0" w14:lon="0" w14:rev="0"/>
                  </w14:lightRig>
                </w14:scene3d>
              </w:rPr>
              <w:t>6.</w:t>
            </w:r>
            <w:r w:rsidR="004E333B" w:rsidRPr="00CD5415">
              <w:rPr>
                <w:rStyle w:val="af7"/>
                <w:noProof/>
              </w:rPr>
              <w:t xml:space="preserve"> Механизмы реализации стратегии социально-экономического развития юргинского муниципального округа</w:t>
            </w:r>
            <w:r w:rsidR="004E333B">
              <w:rPr>
                <w:noProof/>
                <w:webHidden/>
              </w:rPr>
              <w:tab/>
            </w:r>
            <w:r w:rsidR="004E333B">
              <w:rPr>
                <w:noProof/>
                <w:webHidden/>
              </w:rPr>
              <w:fldChar w:fldCharType="begin"/>
            </w:r>
            <w:r w:rsidR="004E333B">
              <w:rPr>
                <w:noProof/>
                <w:webHidden/>
              </w:rPr>
              <w:instrText xml:space="preserve"> PAGEREF _Toc96697061 \h </w:instrText>
            </w:r>
            <w:r w:rsidR="004E333B">
              <w:rPr>
                <w:noProof/>
                <w:webHidden/>
              </w:rPr>
            </w:r>
            <w:r w:rsidR="004E333B">
              <w:rPr>
                <w:noProof/>
                <w:webHidden/>
              </w:rPr>
              <w:fldChar w:fldCharType="separate"/>
            </w:r>
            <w:r w:rsidR="00B93E4F">
              <w:rPr>
                <w:noProof/>
                <w:webHidden/>
              </w:rPr>
              <w:t>133</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62" w:history="1">
            <w:r w:rsidR="004E333B" w:rsidRPr="00CD5415">
              <w:rPr>
                <w:rStyle w:val="af7"/>
                <w:noProof/>
              </w:rPr>
              <w:t>6.1. Правовые механизмы</w:t>
            </w:r>
            <w:r w:rsidR="004E333B">
              <w:rPr>
                <w:noProof/>
                <w:webHidden/>
              </w:rPr>
              <w:tab/>
            </w:r>
            <w:r w:rsidR="004E333B">
              <w:rPr>
                <w:noProof/>
                <w:webHidden/>
              </w:rPr>
              <w:fldChar w:fldCharType="begin"/>
            </w:r>
            <w:r w:rsidR="004E333B">
              <w:rPr>
                <w:noProof/>
                <w:webHidden/>
              </w:rPr>
              <w:instrText xml:space="preserve"> PAGEREF _Toc96697062 \h </w:instrText>
            </w:r>
            <w:r w:rsidR="004E333B">
              <w:rPr>
                <w:noProof/>
                <w:webHidden/>
              </w:rPr>
            </w:r>
            <w:r w:rsidR="004E333B">
              <w:rPr>
                <w:noProof/>
                <w:webHidden/>
              </w:rPr>
              <w:fldChar w:fldCharType="separate"/>
            </w:r>
            <w:r w:rsidR="00B93E4F">
              <w:rPr>
                <w:noProof/>
                <w:webHidden/>
              </w:rPr>
              <w:t>134</w:t>
            </w:r>
            <w:r w:rsidR="004E333B">
              <w:rPr>
                <w:noProof/>
                <w:webHidden/>
              </w:rPr>
              <w:fldChar w:fldCharType="end"/>
            </w:r>
          </w:hyperlink>
        </w:p>
        <w:p w:rsidR="004E333B" w:rsidRDefault="00507014">
          <w:pPr>
            <w:pStyle w:val="25"/>
            <w:tabs>
              <w:tab w:val="right" w:leader="dot" w:pos="9344"/>
            </w:tabs>
            <w:rPr>
              <w:rFonts w:eastAsiaTheme="minorEastAsia"/>
              <w:noProof/>
              <w:color w:val="auto"/>
              <w:sz w:val="22"/>
              <w:lang w:eastAsia="ru-RU"/>
            </w:rPr>
          </w:pPr>
          <w:hyperlink w:anchor="_Toc96697063" w:history="1">
            <w:r w:rsidR="004E333B" w:rsidRPr="00CD5415">
              <w:rPr>
                <w:rStyle w:val="af7"/>
                <w:noProof/>
              </w:rPr>
              <w:t>6.2. Финансовые механизмы</w:t>
            </w:r>
            <w:r w:rsidR="004E333B">
              <w:rPr>
                <w:noProof/>
                <w:webHidden/>
              </w:rPr>
              <w:tab/>
            </w:r>
            <w:r w:rsidR="004E333B">
              <w:rPr>
                <w:noProof/>
                <w:webHidden/>
              </w:rPr>
              <w:fldChar w:fldCharType="begin"/>
            </w:r>
            <w:r w:rsidR="004E333B">
              <w:rPr>
                <w:noProof/>
                <w:webHidden/>
              </w:rPr>
              <w:instrText xml:space="preserve"> PAGEREF _Toc96697063 \h </w:instrText>
            </w:r>
            <w:r w:rsidR="004E333B">
              <w:rPr>
                <w:noProof/>
                <w:webHidden/>
              </w:rPr>
            </w:r>
            <w:r w:rsidR="004E333B">
              <w:rPr>
                <w:noProof/>
                <w:webHidden/>
              </w:rPr>
              <w:fldChar w:fldCharType="separate"/>
            </w:r>
            <w:r w:rsidR="00B93E4F">
              <w:rPr>
                <w:noProof/>
                <w:webHidden/>
              </w:rPr>
              <w:t>135</w:t>
            </w:r>
            <w:r w:rsidR="004E333B">
              <w:rPr>
                <w:noProof/>
                <w:webHidden/>
              </w:rPr>
              <w:fldChar w:fldCharType="end"/>
            </w:r>
          </w:hyperlink>
        </w:p>
        <w:p w:rsidR="004E333B" w:rsidRDefault="00507014">
          <w:pPr>
            <w:pStyle w:val="12"/>
            <w:rPr>
              <w:rFonts w:eastAsiaTheme="minorEastAsia"/>
              <w:noProof/>
              <w:color w:val="auto"/>
              <w:sz w:val="22"/>
              <w:lang w:eastAsia="ru-RU"/>
            </w:rPr>
          </w:pPr>
          <w:hyperlink w:anchor="_Toc96697064" w:history="1">
            <w:r w:rsidR="004E333B" w:rsidRPr="00CD5415">
              <w:rPr>
                <w:rStyle w:val="af7"/>
                <w:noProof/>
                <w14:scene3d>
                  <w14:camera w14:prst="orthographicFront"/>
                  <w14:lightRig w14:rig="threePt" w14:dir="t">
                    <w14:rot w14:lat="0" w14:lon="0" w14:rev="0"/>
                  </w14:lightRig>
                </w14:scene3d>
              </w:rPr>
              <w:t>7.</w:t>
            </w:r>
            <w:r w:rsidR="004E333B" w:rsidRPr="00CD5415">
              <w:rPr>
                <w:rStyle w:val="af7"/>
                <w:noProof/>
              </w:rPr>
              <w:t xml:space="preserve"> Ожидаемые результаты реализации стратегии Юргинского муниципального округа</w:t>
            </w:r>
            <w:r w:rsidR="004E333B">
              <w:rPr>
                <w:noProof/>
                <w:webHidden/>
              </w:rPr>
              <w:tab/>
            </w:r>
            <w:r w:rsidR="004E333B">
              <w:rPr>
                <w:noProof/>
                <w:webHidden/>
              </w:rPr>
              <w:fldChar w:fldCharType="begin"/>
            </w:r>
            <w:r w:rsidR="004E333B">
              <w:rPr>
                <w:noProof/>
                <w:webHidden/>
              </w:rPr>
              <w:instrText xml:space="preserve"> PAGEREF _Toc96697064 \h </w:instrText>
            </w:r>
            <w:r w:rsidR="004E333B">
              <w:rPr>
                <w:noProof/>
                <w:webHidden/>
              </w:rPr>
            </w:r>
            <w:r w:rsidR="004E333B">
              <w:rPr>
                <w:noProof/>
                <w:webHidden/>
              </w:rPr>
              <w:fldChar w:fldCharType="separate"/>
            </w:r>
            <w:r w:rsidR="00B93E4F">
              <w:rPr>
                <w:noProof/>
                <w:webHidden/>
              </w:rPr>
              <w:t>137</w:t>
            </w:r>
            <w:r w:rsidR="004E333B">
              <w:rPr>
                <w:noProof/>
                <w:webHidden/>
              </w:rPr>
              <w:fldChar w:fldCharType="end"/>
            </w:r>
          </w:hyperlink>
        </w:p>
        <w:p w:rsidR="004E333B" w:rsidRDefault="004E333B">
          <w:r>
            <w:rPr>
              <w:b/>
              <w:bCs/>
            </w:rPr>
            <w:fldChar w:fldCharType="end"/>
          </w:r>
        </w:p>
      </w:sdtContent>
    </w:sdt>
    <w:p w:rsidR="009219AE" w:rsidRPr="00240B4B" w:rsidRDefault="00240B4B" w:rsidP="00240B4B">
      <w:pPr>
        <w:pStyle w:val="1"/>
        <w:numPr>
          <w:ilvl w:val="0"/>
          <w:numId w:val="0"/>
        </w:numPr>
      </w:pPr>
      <w:bookmarkStart w:id="2" w:name="_Toc96697000"/>
      <w:r w:rsidRPr="00240B4B">
        <w:lastRenderedPageBreak/>
        <w:t>Введение</w:t>
      </w:r>
      <w:bookmarkEnd w:id="2"/>
      <w:bookmarkEnd w:id="1"/>
    </w:p>
    <w:p w:rsidR="009219AE" w:rsidRPr="00940F2F" w:rsidRDefault="009219AE" w:rsidP="00FB5C4B">
      <w:r w:rsidRPr="00940F2F">
        <w:t xml:space="preserve">Для обеспечения </w:t>
      </w:r>
      <w:r w:rsidR="00595C5E">
        <w:t>устойчивого социально</w:t>
      </w:r>
      <w:r w:rsidRPr="00940F2F">
        <w:t xml:space="preserve">-экономического развития </w:t>
      </w:r>
      <w:r w:rsidR="00940F2F" w:rsidRPr="00940F2F">
        <w:t xml:space="preserve">Юргинского муниципального округа </w:t>
      </w:r>
      <w:r w:rsidRPr="00940F2F">
        <w:t>и реализации основных положений Федерального закона от 20.06.2014 №172-ФЗ «О стратегическом планировании в Российской Федерации» разработан</w:t>
      </w:r>
      <w:r w:rsidR="00595C5E">
        <w:t>а настоящая Стратегия социально-</w:t>
      </w:r>
      <w:r w:rsidRPr="00940F2F">
        <w:t xml:space="preserve">экономического развития Юргинского муниципального </w:t>
      </w:r>
      <w:r w:rsidR="00940F2F" w:rsidRPr="00940F2F">
        <w:t>округа</w:t>
      </w:r>
      <w:r w:rsidRPr="00940F2F">
        <w:t xml:space="preserve"> на период до 2035 года (далее – Стратегия).</w:t>
      </w:r>
    </w:p>
    <w:p w:rsidR="009219AE" w:rsidRPr="00FB5C4B" w:rsidRDefault="009219AE" w:rsidP="00FB5C4B">
      <w:pPr>
        <w:rPr>
          <w:rFonts w:ascii="Times New Roman" w:hAnsi="Times New Roman" w:cs="Times New Roman"/>
          <w:szCs w:val="28"/>
        </w:rPr>
      </w:pPr>
      <w:r w:rsidRPr="00FB5C4B">
        <w:rPr>
          <w:rFonts w:ascii="Times New Roman" w:hAnsi="Times New Roman" w:cs="Times New Roman"/>
          <w:szCs w:val="28"/>
        </w:rPr>
        <w:t>Стратегия является базовым документом, определяющим долгосрочную социально-экономическую политику муниципального обра</w:t>
      </w:r>
      <w:r w:rsidR="00FB5C4B">
        <w:rPr>
          <w:rFonts w:ascii="Times New Roman" w:hAnsi="Times New Roman" w:cs="Times New Roman"/>
          <w:szCs w:val="28"/>
        </w:rPr>
        <w:t>зования на период до 2035 года.</w:t>
      </w:r>
    </w:p>
    <w:p w:rsidR="009219AE" w:rsidRPr="00143F61" w:rsidRDefault="009219AE" w:rsidP="00FB5C4B">
      <w:pPr>
        <w:rPr>
          <w:rFonts w:ascii="Times New Roman" w:hAnsi="Times New Roman" w:cs="Times New Roman"/>
        </w:rPr>
      </w:pPr>
      <w:r w:rsidRPr="00143F61">
        <w:rPr>
          <w:rFonts w:ascii="Times New Roman" w:hAnsi="Times New Roman" w:cs="Times New Roman"/>
        </w:rPr>
        <w:t xml:space="preserve">Основная цель разработки Стратегии – формирование системы долгосрочных приоритетов, целей, задач и мероприятий социально-экономического развития, выраженного в повышении качества жизни и благосостояния населения Юргинского муниципального округа, динамичного развития экономики и социальной сферы территории и укрепление ее конкурентных позиций среди муниципальных образований Кемеровской области </w:t>
      </w:r>
      <w:r w:rsidR="00595C5E">
        <w:rPr>
          <w:rFonts w:ascii="Times New Roman" w:hAnsi="Times New Roman" w:cs="Times New Roman"/>
        </w:rPr>
        <w:t>–</w:t>
      </w:r>
      <w:r w:rsidRPr="00143F61">
        <w:rPr>
          <w:rFonts w:ascii="Times New Roman" w:hAnsi="Times New Roman" w:cs="Times New Roman"/>
        </w:rPr>
        <w:t xml:space="preserve"> Кузбасса и Российской Федерации.</w:t>
      </w:r>
    </w:p>
    <w:p w:rsidR="009219AE" w:rsidRPr="00143F61" w:rsidRDefault="00143F61" w:rsidP="00FB5C4B">
      <w:pPr>
        <w:rPr>
          <w:rFonts w:ascii="Times New Roman" w:hAnsi="Times New Roman" w:cs="Times New Roman"/>
        </w:rPr>
      </w:pPr>
      <w:r>
        <w:rPr>
          <w:rFonts w:ascii="Times New Roman" w:hAnsi="Times New Roman" w:cs="Times New Roman"/>
        </w:rPr>
        <w:t xml:space="preserve">Настоящая </w:t>
      </w:r>
      <w:r w:rsidR="009219AE" w:rsidRPr="00143F61">
        <w:rPr>
          <w:rFonts w:ascii="Times New Roman" w:hAnsi="Times New Roman" w:cs="Times New Roman"/>
        </w:rPr>
        <w:t xml:space="preserve">Стратегия разработана в соответствии с </w:t>
      </w:r>
      <w:r w:rsidR="00940F2F" w:rsidRPr="00143F61">
        <w:rPr>
          <w:rFonts w:ascii="Times New Roman" w:hAnsi="Times New Roman" w:cs="Times New Roman"/>
        </w:rPr>
        <w:t>распоряжением</w:t>
      </w:r>
      <w:r w:rsidR="009219AE" w:rsidRPr="00143F61">
        <w:rPr>
          <w:rFonts w:ascii="Times New Roman" w:hAnsi="Times New Roman" w:cs="Times New Roman"/>
        </w:rPr>
        <w:t xml:space="preserve"> администрации Юргинского муниципального округа от </w:t>
      </w:r>
      <w:r w:rsidR="00DB2DD9" w:rsidRPr="00143F61">
        <w:rPr>
          <w:rFonts w:ascii="Times New Roman" w:hAnsi="Times New Roman" w:cs="Times New Roman"/>
        </w:rPr>
        <w:t>14</w:t>
      </w:r>
      <w:r w:rsidR="009219AE" w:rsidRPr="00143F61">
        <w:rPr>
          <w:rFonts w:ascii="Times New Roman" w:hAnsi="Times New Roman" w:cs="Times New Roman"/>
        </w:rPr>
        <w:t xml:space="preserve">.02.2022 № </w:t>
      </w:r>
      <w:r w:rsidR="00DB2DD9" w:rsidRPr="00143F61">
        <w:rPr>
          <w:rFonts w:ascii="Times New Roman" w:hAnsi="Times New Roman" w:cs="Times New Roman"/>
        </w:rPr>
        <w:t>75</w:t>
      </w:r>
      <w:r w:rsidR="009219AE" w:rsidRPr="00143F61">
        <w:rPr>
          <w:rFonts w:ascii="Times New Roman" w:hAnsi="Times New Roman" w:cs="Times New Roman"/>
        </w:rPr>
        <w:t xml:space="preserve">-р «О разработке Стратегии социально-экономического развития Юргинского муниципального округа» и Положением о стратегическом планировании в Юргинском муниципальном округе, утвержденным решением Совета народных депутатов Юргинского муниципального округа от </w:t>
      </w:r>
      <w:r w:rsidR="00940F2F" w:rsidRPr="00143F61">
        <w:rPr>
          <w:rFonts w:ascii="Times New Roman" w:hAnsi="Times New Roman" w:cs="Times New Roman"/>
        </w:rPr>
        <w:t>30</w:t>
      </w:r>
      <w:r w:rsidR="009219AE" w:rsidRPr="00143F61">
        <w:rPr>
          <w:rFonts w:ascii="Times New Roman" w:hAnsi="Times New Roman" w:cs="Times New Roman"/>
        </w:rPr>
        <w:t>.</w:t>
      </w:r>
      <w:r w:rsidR="00940F2F" w:rsidRPr="00143F61">
        <w:rPr>
          <w:rFonts w:ascii="Times New Roman" w:hAnsi="Times New Roman" w:cs="Times New Roman"/>
        </w:rPr>
        <w:t>09</w:t>
      </w:r>
      <w:r w:rsidR="009219AE" w:rsidRPr="00143F61">
        <w:rPr>
          <w:rFonts w:ascii="Times New Roman" w:hAnsi="Times New Roman" w:cs="Times New Roman"/>
        </w:rPr>
        <w:t xml:space="preserve">.2021 № </w:t>
      </w:r>
      <w:r w:rsidR="00940F2F" w:rsidRPr="00143F61">
        <w:rPr>
          <w:rFonts w:ascii="Times New Roman" w:hAnsi="Times New Roman" w:cs="Times New Roman"/>
        </w:rPr>
        <w:t>144</w:t>
      </w:r>
      <w:r w:rsidR="009219AE" w:rsidRPr="00143F61">
        <w:rPr>
          <w:rFonts w:ascii="Times New Roman" w:hAnsi="Times New Roman" w:cs="Times New Roman"/>
        </w:rPr>
        <w:t>-НА.</w:t>
      </w:r>
    </w:p>
    <w:p w:rsidR="009219AE" w:rsidRPr="00143F61" w:rsidRDefault="009219AE" w:rsidP="00FB5C4B">
      <w:pPr>
        <w:rPr>
          <w:rFonts w:ascii="Times New Roman" w:hAnsi="Times New Roman" w:cs="Times New Roman"/>
          <w:bCs/>
        </w:rPr>
      </w:pPr>
      <w:r w:rsidRPr="00143F61">
        <w:rPr>
          <w:rFonts w:ascii="Times New Roman" w:hAnsi="Times New Roman" w:cs="Times New Roman"/>
          <w:bCs/>
        </w:rPr>
        <w:t>Исходными документами для разработки Стратегии являются:</w:t>
      </w:r>
    </w:p>
    <w:p w:rsidR="009219AE" w:rsidRPr="007A7A19" w:rsidRDefault="009219AE" w:rsidP="00682057">
      <w:pPr>
        <w:numPr>
          <w:ilvl w:val="0"/>
          <w:numId w:val="10"/>
        </w:numPr>
      </w:pPr>
      <w:r w:rsidRPr="007A7A19">
        <w:t>Указ Президента Российской Федерации от 07.05.2018 №204 «О национальных целях и стратегических задачах развития Российской Федерации на период до 2024 года» (в р</w:t>
      </w:r>
      <w:r w:rsidR="00100C23">
        <w:t>ед.</w:t>
      </w:r>
      <w:r w:rsidR="00682057">
        <w:t xml:space="preserve"> </w:t>
      </w:r>
      <w:hyperlink r:id="rId10" w:tooltip="Указ Президента РФ от 19.07.2018 N 444 &quot;Об упорядочении деятельности совещательных и консультативных органов при Президенте Российской Федерации&quot; (вместе с &quot;Положением о Совете при Президенте Российской Федерации по стратегическому развитию и национальным" w:history="1">
        <w:r w:rsidRPr="00682057">
          <w:t>Указа</w:t>
        </w:r>
      </w:hyperlink>
      <w:r w:rsidRPr="007A7A19">
        <w:t xml:space="preserve"> Президента РФ от 19.07.2018 </w:t>
      </w:r>
      <w:r w:rsidR="00143F61" w:rsidRPr="007A7A19">
        <w:t>№</w:t>
      </w:r>
      <w:r w:rsidRPr="007A7A19">
        <w:t xml:space="preserve"> 444);</w:t>
      </w:r>
    </w:p>
    <w:p w:rsidR="009219AE" w:rsidRPr="009D37C6" w:rsidRDefault="009219AE" w:rsidP="00133AD3">
      <w:pPr>
        <w:numPr>
          <w:ilvl w:val="0"/>
          <w:numId w:val="10"/>
        </w:numPr>
      </w:pPr>
      <w:r w:rsidRPr="009D37C6">
        <w:t>Указ Президента Российской Федерации от 21.07. 2020г. № 474 «О национальных целях развития Российской Федерации на период до 2030 года»;</w:t>
      </w:r>
    </w:p>
    <w:p w:rsidR="009219AE" w:rsidRPr="009D37C6" w:rsidRDefault="009219AE" w:rsidP="00133AD3">
      <w:pPr>
        <w:numPr>
          <w:ilvl w:val="0"/>
          <w:numId w:val="10"/>
        </w:numPr>
      </w:pPr>
      <w:r w:rsidRPr="009D37C6">
        <w:lastRenderedPageBreak/>
        <w:t>прогноз социально-экономического развития Российской Федерации на период до 2036 года (</w:t>
      </w:r>
      <w:r w:rsidR="00940F2F" w:rsidRPr="009D37C6">
        <w:t>Решение Правительства по вопросу о прогнозе долгосрочного социально-экономического развития Российской Федерации на период до 2036 года от 28.11.2018г.)</w:t>
      </w:r>
      <w:r w:rsidRPr="009D37C6">
        <w:t>;</w:t>
      </w:r>
    </w:p>
    <w:p w:rsidR="009219AE" w:rsidRPr="009D37C6" w:rsidRDefault="009219AE" w:rsidP="00133AD3">
      <w:pPr>
        <w:numPr>
          <w:ilvl w:val="0"/>
          <w:numId w:val="10"/>
        </w:numPr>
      </w:pPr>
      <w:r w:rsidRPr="009D37C6">
        <w:t>Стратегия социально-экономического развития Кемеровской области-Кузбасса на период до 2035 года, утверждена Законом Кемеровской области от 26.12.2018 № 122-ОЗ «Об утверждении Стратегии социально-экономического развития Кемеровской области до 2035 года» (с изменениями от 23.12.2020 №163-ОЗ</w:t>
      </w:r>
      <w:r w:rsidR="00571846">
        <w:t>)</w:t>
      </w:r>
      <w:r w:rsidR="00143F61" w:rsidRPr="009D37C6">
        <w:t>;</w:t>
      </w:r>
    </w:p>
    <w:p w:rsidR="009219AE" w:rsidRPr="009D37C6" w:rsidRDefault="008D499D" w:rsidP="00133AD3">
      <w:pPr>
        <w:numPr>
          <w:ilvl w:val="0"/>
          <w:numId w:val="10"/>
        </w:numPr>
      </w:pPr>
      <w:r w:rsidRPr="009D37C6">
        <w:t>п</w:t>
      </w:r>
      <w:r w:rsidR="009219AE" w:rsidRPr="009D37C6">
        <w:t>рогноз социально-экономического развития Кемеровской области</w:t>
      </w:r>
      <w:r w:rsidRPr="009D37C6">
        <w:t xml:space="preserve"> </w:t>
      </w:r>
      <w:proofErr w:type="gramStart"/>
      <w:r w:rsidRPr="009D37C6">
        <w:t>-К</w:t>
      </w:r>
      <w:proofErr w:type="gramEnd"/>
      <w:r w:rsidRPr="009D37C6">
        <w:t>узбасса</w:t>
      </w:r>
      <w:r w:rsidR="009219AE" w:rsidRPr="009D37C6">
        <w:t xml:space="preserve"> на период до 2035 года (утвержден распоряжением Коллегии Администрации Кемеровской области от 09.11.2015 № 616-р (в р</w:t>
      </w:r>
      <w:r w:rsidR="00100C23">
        <w:t>ед.</w:t>
      </w:r>
      <w:r w:rsidR="00682057">
        <w:t xml:space="preserve"> </w:t>
      </w:r>
      <w:r w:rsidR="009219AE" w:rsidRPr="009D37C6">
        <w:t>распоряжений Коллегии Администрации Кемеровской области от 12.01.2017 № 8-р, от 06.10.2017 № 447-р)</w:t>
      </w:r>
      <w:r w:rsidR="00143F61" w:rsidRPr="009D37C6">
        <w:t>;</w:t>
      </w:r>
    </w:p>
    <w:p w:rsidR="009219AE" w:rsidRPr="009D37C6" w:rsidRDefault="007A7A19" w:rsidP="00133AD3">
      <w:pPr>
        <w:numPr>
          <w:ilvl w:val="0"/>
          <w:numId w:val="10"/>
        </w:numPr>
      </w:pPr>
      <w:r w:rsidRPr="009D37C6">
        <w:t>п</w:t>
      </w:r>
      <w:r w:rsidR="009219AE" w:rsidRPr="009D37C6">
        <w:t>рогноз социально-экономического развития Юргинского муниципального округа на период до 2035 года, утвержденный постановлением администрации Юргинского муниципального округа</w:t>
      </w:r>
      <w:r w:rsidR="006054DF">
        <w:t xml:space="preserve"> </w:t>
      </w:r>
      <w:r w:rsidR="009219AE" w:rsidRPr="009D37C6">
        <w:t xml:space="preserve">от </w:t>
      </w:r>
      <w:r w:rsidR="00DB2DD9" w:rsidRPr="009D37C6">
        <w:t>14</w:t>
      </w:r>
      <w:r w:rsidR="009219AE" w:rsidRPr="009D37C6">
        <w:t xml:space="preserve">.02.2022г. № </w:t>
      </w:r>
      <w:r w:rsidR="00DB2DD9" w:rsidRPr="009D37C6">
        <w:t>128</w:t>
      </w:r>
    </w:p>
    <w:p w:rsidR="009219AE" w:rsidRPr="009D37C6" w:rsidRDefault="009219AE" w:rsidP="00133AD3">
      <w:pPr>
        <w:numPr>
          <w:ilvl w:val="0"/>
          <w:numId w:val="10"/>
        </w:numPr>
      </w:pPr>
      <w:r w:rsidRPr="009D37C6">
        <w:t>другие документы долгосрочного характера федерального, областного и муниципального уровней.</w:t>
      </w:r>
    </w:p>
    <w:p w:rsidR="009219AE" w:rsidRDefault="009219AE" w:rsidP="00FB5C4B">
      <w:pPr>
        <w:rPr>
          <w:rFonts w:ascii="Times New Roman" w:eastAsia="Times New Roman" w:hAnsi="Times New Roman" w:cs="Times New Roman"/>
          <w:lang w:eastAsia="ru-RU"/>
        </w:rPr>
      </w:pPr>
      <w:r w:rsidRPr="00D93F44">
        <w:rPr>
          <w:rFonts w:ascii="Times New Roman" w:eastAsia="Times New Roman" w:hAnsi="Times New Roman" w:cs="Times New Roman"/>
          <w:lang w:eastAsia="ru-RU"/>
        </w:rPr>
        <w:t>Разработка Стратегии проводилась специалистами администрации Юргинского муниципального округа с привлечением структурных подразделений администрации Юргинского муниципального округа, руководителей ведущих предприятий и организаций, муниципальных учреждений</w:t>
      </w:r>
      <w:r w:rsidR="006054DF">
        <w:rPr>
          <w:rFonts w:ascii="Times New Roman" w:eastAsia="Times New Roman" w:hAnsi="Times New Roman" w:cs="Times New Roman"/>
          <w:lang w:eastAsia="ru-RU"/>
        </w:rPr>
        <w:t xml:space="preserve"> </w:t>
      </w:r>
      <w:r w:rsidRPr="00D93F44">
        <w:rPr>
          <w:rFonts w:ascii="Times New Roman" w:eastAsia="Times New Roman" w:hAnsi="Times New Roman" w:cs="Times New Roman"/>
          <w:lang w:eastAsia="ru-RU"/>
        </w:rPr>
        <w:t>с привлечением бизнес</w:t>
      </w:r>
      <w:r w:rsidR="008D4D9A">
        <w:rPr>
          <w:rFonts w:ascii="Times New Roman" w:eastAsia="Times New Roman" w:hAnsi="Times New Roman" w:cs="Times New Roman"/>
          <w:lang w:eastAsia="ru-RU"/>
        </w:rPr>
        <w:t xml:space="preserve"> – </w:t>
      </w:r>
      <w:r w:rsidRPr="00D93F44">
        <w:rPr>
          <w:rFonts w:ascii="Times New Roman" w:eastAsia="Times New Roman" w:hAnsi="Times New Roman" w:cs="Times New Roman"/>
          <w:lang w:eastAsia="ru-RU"/>
        </w:rPr>
        <w:t>сообщества и общественности.</w:t>
      </w:r>
    </w:p>
    <w:p w:rsidR="009219AE" w:rsidRPr="00240B4B" w:rsidRDefault="00240B4B" w:rsidP="00240B4B">
      <w:pPr>
        <w:pStyle w:val="1"/>
      </w:pPr>
      <w:bookmarkStart w:id="3" w:name="_Toc96671194"/>
      <w:bookmarkStart w:id="4" w:name="_Toc96697001"/>
      <w:r w:rsidRPr="00240B4B">
        <w:lastRenderedPageBreak/>
        <w:t>Оценка исходной социально-экономической ситуации Юргинского муниципального округа</w:t>
      </w:r>
      <w:bookmarkEnd w:id="3"/>
      <w:bookmarkEnd w:id="4"/>
    </w:p>
    <w:p w:rsidR="009219AE" w:rsidRPr="00D93F44" w:rsidRDefault="009219AE" w:rsidP="007A7A19">
      <w:pPr>
        <w:pStyle w:val="2"/>
      </w:pPr>
      <w:bookmarkStart w:id="5" w:name="_Toc96671195"/>
      <w:bookmarkStart w:id="6" w:name="_Toc96697002"/>
      <w:r w:rsidRPr="00D93F44">
        <w:t>Общая характеристика муниципального образования</w:t>
      </w:r>
      <w:bookmarkEnd w:id="5"/>
      <w:bookmarkEnd w:id="6"/>
    </w:p>
    <w:p w:rsidR="009219AE" w:rsidRPr="00D93F44" w:rsidRDefault="009219AE" w:rsidP="007A7A19">
      <w:pPr>
        <w:pStyle w:val="3"/>
      </w:pPr>
      <w:bookmarkStart w:id="7" w:name="_Toc96671196"/>
      <w:bookmarkStart w:id="8" w:name="_Toc96697003"/>
      <w:r w:rsidRPr="00D93F44">
        <w:t>Географическое положение</w:t>
      </w:r>
      <w:bookmarkEnd w:id="7"/>
      <w:bookmarkEnd w:id="8"/>
    </w:p>
    <w:p w:rsidR="009219AE" w:rsidRPr="007A7A19" w:rsidRDefault="009219AE" w:rsidP="007A7A19">
      <w:pPr>
        <w:rPr>
          <w:rFonts w:cs="Times New Roman"/>
          <w:color w:val="auto"/>
        </w:rPr>
      </w:pPr>
      <w:proofErr w:type="spellStart"/>
      <w:proofErr w:type="gramStart"/>
      <w:r w:rsidRPr="007A7A19">
        <w:rPr>
          <w:color w:val="auto"/>
        </w:rPr>
        <w:t>Юргинский</w:t>
      </w:r>
      <w:proofErr w:type="spellEnd"/>
      <w:r w:rsidRPr="007A7A19">
        <w:rPr>
          <w:color w:val="auto"/>
        </w:rPr>
        <w:t xml:space="preserve"> муниципальный округ является муниципальным образованием Российской Федерации, административно и территориально входит в состав Кемеровской области-Кузбасса и расположен в ее северо-западной части на левом берегу реки Томь,</w:t>
      </w:r>
      <w:r w:rsidRPr="007A7A19">
        <w:rPr>
          <w:rFonts w:cs="Times New Roman"/>
          <w:color w:val="auto"/>
        </w:rPr>
        <w:t xml:space="preserve"> </w:t>
      </w:r>
      <w:r w:rsidRPr="007A7A19">
        <w:rPr>
          <w:rFonts w:ascii="Times New Roman" w:hAnsi="Times New Roman" w:cs="Times New Roman"/>
          <w:color w:val="auto"/>
          <w:szCs w:val="28"/>
        </w:rPr>
        <w:t>между</w:t>
      </w:r>
      <w:r w:rsidRPr="007A7A19">
        <w:rPr>
          <w:rFonts w:cs="Times New Roman"/>
          <w:color w:val="auto"/>
        </w:rPr>
        <w:t xml:space="preserve"> </w:t>
      </w:r>
      <w:r w:rsidRPr="007A7A19">
        <w:rPr>
          <w:rFonts w:ascii="Times New Roman" w:hAnsi="Times New Roman" w:cs="Times New Roman"/>
          <w:color w:val="auto"/>
          <w:szCs w:val="28"/>
        </w:rPr>
        <w:t>55</w:t>
      </w:r>
      <w:r w:rsidRPr="007A7A19">
        <w:rPr>
          <w:rFonts w:cs="Times New Roman"/>
          <w:color w:val="auto"/>
        </w:rPr>
        <w:t xml:space="preserve">° </w:t>
      </w:r>
      <w:r w:rsidRPr="007A7A19">
        <w:rPr>
          <w:rFonts w:ascii="Times New Roman" w:hAnsi="Times New Roman" w:cs="Times New Roman"/>
          <w:color w:val="auto"/>
          <w:szCs w:val="28"/>
        </w:rPr>
        <w:t>и</w:t>
      </w:r>
      <w:r w:rsidRPr="007A7A19">
        <w:rPr>
          <w:rFonts w:cs="Times New Roman"/>
          <w:color w:val="auto"/>
        </w:rPr>
        <w:t xml:space="preserve"> </w:t>
      </w:r>
      <w:r w:rsidRPr="007A7A19">
        <w:rPr>
          <w:rFonts w:ascii="Times New Roman" w:hAnsi="Times New Roman" w:cs="Times New Roman"/>
          <w:color w:val="auto"/>
          <w:szCs w:val="28"/>
        </w:rPr>
        <w:t>56</w:t>
      </w:r>
      <w:r w:rsidRPr="007A7A19">
        <w:rPr>
          <w:rFonts w:cs="Times New Roman"/>
          <w:color w:val="auto"/>
        </w:rPr>
        <w:t xml:space="preserve">° </w:t>
      </w:r>
      <w:r w:rsidRPr="007A7A19">
        <w:rPr>
          <w:rFonts w:ascii="Times New Roman" w:hAnsi="Times New Roman" w:cs="Times New Roman"/>
          <w:color w:val="auto"/>
          <w:szCs w:val="28"/>
        </w:rPr>
        <w:t>северной</w:t>
      </w:r>
      <w:r w:rsidRPr="007A7A19">
        <w:rPr>
          <w:rFonts w:cs="Times New Roman"/>
          <w:color w:val="auto"/>
        </w:rPr>
        <w:t xml:space="preserve"> </w:t>
      </w:r>
      <w:r w:rsidRPr="007A7A19">
        <w:rPr>
          <w:rFonts w:ascii="Times New Roman" w:hAnsi="Times New Roman" w:cs="Times New Roman"/>
          <w:color w:val="auto"/>
          <w:szCs w:val="28"/>
        </w:rPr>
        <w:t>широты</w:t>
      </w:r>
      <w:r w:rsidRPr="007A7A19">
        <w:rPr>
          <w:rFonts w:cs="Times New Roman"/>
          <w:color w:val="auto"/>
        </w:rPr>
        <w:t xml:space="preserve"> </w:t>
      </w:r>
      <w:r w:rsidRPr="007A7A19">
        <w:rPr>
          <w:rFonts w:ascii="Times New Roman" w:hAnsi="Times New Roman" w:cs="Times New Roman"/>
          <w:color w:val="auto"/>
          <w:szCs w:val="28"/>
        </w:rPr>
        <w:t>и</w:t>
      </w:r>
      <w:r w:rsidRPr="007A7A19">
        <w:rPr>
          <w:rFonts w:cs="Times New Roman"/>
          <w:color w:val="auto"/>
        </w:rPr>
        <w:t xml:space="preserve"> </w:t>
      </w:r>
      <w:r w:rsidRPr="007A7A19">
        <w:rPr>
          <w:rFonts w:ascii="Times New Roman" w:hAnsi="Times New Roman" w:cs="Times New Roman"/>
          <w:color w:val="auto"/>
          <w:szCs w:val="28"/>
        </w:rPr>
        <w:t>граничит</w:t>
      </w:r>
      <w:r w:rsidRPr="007A7A19">
        <w:rPr>
          <w:rFonts w:cs="Times New Roman"/>
          <w:color w:val="auto"/>
        </w:rPr>
        <w:t xml:space="preserve"> </w:t>
      </w:r>
      <w:r w:rsidRPr="007A7A19">
        <w:rPr>
          <w:rFonts w:ascii="Times New Roman" w:hAnsi="Times New Roman" w:cs="Times New Roman"/>
          <w:color w:val="auto"/>
          <w:szCs w:val="28"/>
        </w:rPr>
        <w:t>на</w:t>
      </w:r>
      <w:r w:rsidRPr="007A7A19">
        <w:rPr>
          <w:rFonts w:cs="Times New Roman"/>
          <w:color w:val="auto"/>
        </w:rPr>
        <w:t xml:space="preserve"> </w:t>
      </w:r>
      <w:r w:rsidRPr="007A7A19">
        <w:rPr>
          <w:rFonts w:ascii="Times New Roman" w:hAnsi="Times New Roman" w:cs="Times New Roman"/>
          <w:color w:val="auto"/>
          <w:szCs w:val="28"/>
        </w:rPr>
        <w:t>западе</w:t>
      </w:r>
      <w:r w:rsidRPr="007A7A19">
        <w:rPr>
          <w:rFonts w:cs="Times New Roman"/>
          <w:color w:val="auto"/>
        </w:rPr>
        <w:t xml:space="preserve"> </w:t>
      </w:r>
      <w:r w:rsidRPr="007A7A19">
        <w:rPr>
          <w:rFonts w:ascii="Times New Roman" w:hAnsi="Times New Roman" w:cs="Times New Roman"/>
          <w:color w:val="auto"/>
          <w:szCs w:val="28"/>
        </w:rPr>
        <w:t>и</w:t>
      </w:r>
      <w:r w:rsidRPr="007A7A19">
        <w:rPr>
          <w:rFonts w:cs="Times New Roman"/>
          <w:color w:val="auto"/>
        </w:rPr>
        <w:t xml:space="preserve"> </w:t>
      </w:r>
      <w:r w:rsidRPr="007A7A19">
        <w:rPr>
          <w:rFonts w:ascii="Times New Roman" w:hAnsi="Times New Roman" w:cs="Times New Roman"/>
          <w:color w:val="auto"/>
          <w:szCs w:val="28"/>
        </w:rPr>
        <w:t>юго</w:t>
      </w:r>
      <w:r w:rsidRPr="007A7A19">
        <w:rPr>
          <w:rFonts w:cs="Times New Roman"/>
          <w:color w:val="auto"/>
        </w:rPr>
        <w:t>-</w:t>
      </w:r>
      <w:r w:rsidRPr="007A7A19">
        <w:rPr>
          <w:rFonts w:ascii="Times New Roman" w:hAnsi="Times New Roman" w:cs="Times New Roman"/>
          <w:color w:val="auto"/>
          <w:szCs w:val="28"/>
        </w:rPr>
        <w:t>западе</w:t>
      </w:r>
      <w:r w:rsidRPr="007A7A19">
        <w:rPr>
          <w:rFonts w:cs="Times New Roman"/>
          <w:color w:val="auto"/>
        </w:rPr>
        <w:t xml:space="preserve"> </w:t>
      </w:r>
      <w:r w:rsidRPr="007A7A19">
        <w:rPr>
          <w:rFonts w:ascii="Times New Roman" w:hAnsi="Times New Roman" w:cs="Times New Roman"/>
          <w:color w:val="auto"/>
          <w:szCs w:val="28"/>
        </w:rPr>
        <w:t>с</w:t>
      </w:r>
      <w:r w:rsidRPr="007A7A19">
        <w:rPr>
          <w:rFonts w:cs="Times New Roman"/>
          <w:color w:val="auto"/>
        </w:rPr>
        <w:t xml:space="preserve"> </w:t>
      </w:r>
      <w:r w:rsidRPr="007A7A19">
        <w:rPr>
          <w:rFonts w:ascii="Times New Roman" w:hAnsi="Times New Roman" w:cs="Times New Roman"/>
          <w:color w:val="auto"/>
          <w:szCs w:val="28"/>
        </w:rPr>
        <w:t>Новосибирской</w:t>
      </w:r>
      <w:r w:rsidRPr="007A7A19">
        <w:rPr>
          <w:rFonts w:cs="Times New Roman"/>
          <w:color w:val="auto"/>
        </w:rPr>
        <w:t xml:space="preserve"> </w:t>
      </w:r>
      <w:r w:rsidRPr="007A7A19">
        <w:rPr>
          <w:rFonts w:ascii="Times New Roman" w:hAnsi="Times New Roman" w:cs="Times New Roman"/>
          <w:color w:val="auto"/>
          <w:szCs w:val="28"/>
        </w:rPr>
        <w:t>областью</w:t>
      </w:r>
      <w:r w:rsidRPr="007A7A19">
        <w:rPr>
          <w:rFonts w:cs="Times New Roman"/>
          <w:color w:val="auto"/>
        </w:rPr>
        <w:t xml:space="preserve">, </w:t>
      </w:r>
      <w:r w:rsidRPr="007A7A19">
        <w:rPr>
          <w:rFonts w:ascii="Times New Roman" w:hAnsi="Times New Roman" w:cs="Times New Roman"/>
          <w:color w:val="auto"/>
          <w:szCs w:val="28"/>
        </w:rPr>
        <w:t>на</w:t>
      </w:r>
      <w:r w:rsidRPr="007A7A19">
        <w:rPr>
          <w:rFonts w:cs="Times New Roman"/>
          <w:color w:val="auto"/>
        </w:rPr>
        <w:t xml:space="preserve"> </w:t>
      </w:r>
      <w:r w:rsidRPr="007A7A19">
        <w:rPr>
          <w:rFonts w:ascii="Times New Roman" w:hAnsi="Times New Roman" w:cs="Times New Roman"/>
          <w:color w:val="auto"/>
          <w:szCs w:val="28"/>
        </w:rPr>
        <w:t>севере</w:t>
      </w:r>
      <w:r w:rsidRPr="007A7A19">
        <w:rPr>
          <w:rFonts w:cs="Times New Roman"/>
          <w:color w:val="auto"/>
        </w:rPr>
        <w:t xml:space="preserve"> </w:t>
      </w:r>
      <w:r w:rsidRPr="007A7A19">
        <w:rPr>
          <w:rFonts w:ascii="Times New Roman" w:hAnsi="Times New Roman" w:cs="Times New Roman"/>
          <w:color w:val="auto"/>
          <w:szCs w:val="28"/>
        </w:rPr>
        <w:t>и</w:t>
      </w:r>
      <w:r w:rsidRPr="007A7A19">
        <w:rPr>
          <w:rFonts w:cs="Times New Roman"/>
          <w:color w:val="auto"/>
        </w:rPr>
        <w:t xml:space="preserve"> </w:t>
      </w:r>
      <w:r w:rsidRPr="007A7A19">
        <w:rPr>
          <w:rFonts w:ascii="Times New Roman" w:hAnsi="Times New Roman" w:cs="Times New Roman"/>
          <w:color w:val="auto"/>
          <w:szCs w:val="28"/>
        </w:rPr>
        <w:t>северо</w:t>
      </w:r>
      <w:r w:rsidRPr="007A7A19">
        <w:rPr>
          <w:rFonts w:cs="Times New Roman"/>
          <w:color w:val="auto"/>
        </w:rPr>
        <w:t>-</w:t>
      </w:r>
      <w:r w:rsidRPr="007A7A19">
        <w:rPr>
          <w:rFonts w:ascii="Times New Roman" w:hAnsi="Times New Roman" w:cs="Times New Roman"/>
          <w:color w:val="auto"/>
          <w:szCs w:val="28"/>
        </w:rPr>
        <w:t>востоке</w:t>
      </w:r>
      <w:r w:rsidRPr="007A7A19">
        <w:rPr>
          <w:rFonts w:cs="Times New Roman"/>
          <w:color w:val="auto"/>
        </w:rPr>
        <w:t> </w:t>
      </w:r>
      <w:r w:rsidR="009D37C6">
        <w:rPr>
          <w:rFonts w:cs="Times New Roman"/>
          <w:color w:val="auto"/>
        </w:rPr>
        <w:t>–</w:t>
      </w:r>
      <w:r w:rsidRPr="007A7A19">
        <w:rPr>
          <w:rFonts w:cs="Times New Roman"/>
          <w:color w:val="auto"/>
        </w:rPr>
        <w:t xml:space="preserve"> </w:t>
      </w:r>
      <w:r w:rsidRPr="007A7A19">
        <w:rPr>
          <w:rFonts w:ascii="Times New Roman" w:hAnsi="Times New Roman" w:cs="Times New Roman"/>
          <w:color w:val="auto"/>
          <w:szCs w:val="28"/>
        </w:rPr>
        <w:t>с</w:t>
      </w:r>
      <w:r w:rsidRPr="007A7A19">
        <w:rPr>
          <w:rFonts w:cs="Times New Roman"/>
          <w:color w:val="auto"/>
        </w:rPr>
        <w:t xml:space="preserve"> </w:t>
      </w:r>
      <w:r w:rsidRPr="007A7A19">
        <w:rPr>
          <w:rFonts w:ascii="Times New Roman" w:hAnsi="Times New Roman" w:cs="Times New Roman"/>
          <w:color w:val="auto"/>
          <w:szCs w:val="28"/>
        </w:rPr>
        <w:t>Томской</w:t>
      </w:r>
      <w:r w:rsidRPr="007A7A19">
        <w:rPr>
          <w:rFonts w:cs="Times New Roman"/>
          <w:color w:val="auto"/>
        </w:rPr>
        <w:t xml:space="preserve"> </w:t>
      </w:r>
      <w:r w:rsidRPr="007A7A19">
        <w:rPr>
          <w:rFonts w:ascii="Times New Roman" w:hAnsi="Times New Roman" w:cs="Times New Roman"/>
          <w:color w:val="auto"/>
          <w:szCs w:val="28"/>
        </w:rPr>
        <w:t>областью</w:t>
      </w:r>
      <w:r w:rsidRPr="007A7A19">
        <w:rPr>
          <w:rFonts w:cs="Times New Roman"/>
          <w:color w:val="auto"/>
        </w:rPr>
        <w:t xml:space="preserve">, </w:t>
      </w:r>
      <w:r w:rsidRPr="007A7A19">
        <w:rPr>
          <w:rFonts w:ascii="Times New Roman" w:hAnsi="Times New Roman" w:cs="Times New Roman"/>
          <w:color w:val="auto"/>
          <w:szCs w:val="28"/>
        </w:rPr>
        <w:t>на</w:t>
      </w:r>
      <w:r w:rsidRPr="007A7A19">
        <w:rPr>
          <w:rFonts w:cs="Times New Roman"/>
          <w:color w:val="auto"/>
        </w:rPr>
        <w:t xml:space="preserve"> </w:t>
      </w:r>
      <w:r w:rsidRPr="007A7A19">
        <w:rPr>
          <w:rFonts w:ascii="Times New Roman" w:hAnsi="Times New Roman" w:cs="Times New Roman"/>
          <w:color w:val="auto"/>
          <w:szCs w:val="28"/>
        </w:rPr>
        <w:t>востоке</w:t>
      </w:r>
      <w:r w:rsidRPr="007A7A19">
        <w:rPr>
          <w:rFonts w:cs="Times New Roman"/>
          <w:color w:val="auto"/>
        </w:rPr>
        <w:t> </w:t>
      </w:r>
      <w:r w:rsidR="009D37C6">
        <w:rPr>
          <w:rFonts w:cs="Times New Roman"/>
          <w:color w:val="auto"/>
        </w:rPr>
        <w:t>–</w:t>
      </w:r>
      <w:r w:rsidRPr="007A7A19">
        <w:rPr>
          <w:rFonts w:cs="Times New Roman"/>
          <w:color w:val="auto"/>
        </w:rPr>
        <w:t xml:space="preserve"> </w:t>
      </w:r>
      <w:r w:rsidRPr="007A7A19">
        <w:rPr>
          <w:rFonts w:ascii="Times New Roman" w:hAnsi="Times New Roman" w:cs="Times New Roman"/>
          <w:color w:val="auto"/>
          <w:szCs w:val="28"/>
        </w:rPr>
        <w:t>с</w:t>
      </w:r>
      <w:r w:rsidRPr="007A7A19">
        <w:rPr>
          <w:rFonts w:cs="Times New Roman"/>
          <w:color w:val="auto"/>
        </w:rPr>
        <w:t xml:space="preserve"> </w:t>
      </w:r>
      <w:proofErr w:type="spellStart"/>
      <w:r w:rsidRPr="007A7A19">
        <w:rPr>
          <w:rFonts w:ascii="Times New Roman" w:hAnsi="Times New Roman" w:cs="Times New Roman"/>
          <w:color w:val="auto"/>
          <w:szCs w:val="28"/>
        </w:rPr>
        <w:t>Яшкинским</w:t>
      </w:r>
      <w:proofErr w:type="spellEnd"/>
      <w:r w:rsidRPr="007A7A19">
        <w:rPr>
          <w:rFonts w:cs="Times New Roman"/>
          <w:color w:val="auto"/>
        </w:rPr>
        <w:t xml:space="preserve"> </w:t>
      </w:r>
      <w:r w:rsidRPr="007A7A19">
        <w:rPr>
          <w:rFonts w:ascii="Times New Roman" w:hAnsi="Times New Roman" w:cs="Times New Roman"/>
          <w:color w:val="auto"/>
          <w:szCs w:val="28"/>
        </w:rPr>
        <w:t>и</w:t>
      </w:r>
      <w:r w:rsidRPr="007A7A19">
        <w:rPr>
          <w:rFonts w:cs="Times New Roman"/>
          <w:color w:val="auto"/>
        </w:rPr>
        <w:t xml:space="preserve"> </w:t>
      </w:r>
      <w:r w:rsidRPr="007A7A19">
        <w:rPr>
          <w:rFonts w:ascii="Times New Roman" w:hAnsi="Times New Roman" w:cs="Times New Roman"/>
          <w:color w:val="auto"/>
          <w:szCs w:val="28"/>
        </w:rPr>
        <w:t>на</w:t>
      </w:r>
      <w:r w:rsidRPr="007A7A19">
        <w:rPr>
          <w:rFonts w:cs="Times New Roman"/>
          <w:color w:val="auto"/>
        </w:rPr>
        <w:t xml:space="preserve"> </w:t>
      </w:r>
      <w:r w:rsidRPr="007A7A19">
        <w:rPr>
          <w:rFonts w:ascii="Times New Roman" w:hAnsi="Times New Roman" w:cs="Times New Roman"/>
          <w:color w:val="auto"/>
          <w:szCs w:val="28"/>
        </w:rPr>
        <w:t>юге</w:t>
      </w:r>
      <w:r w:rsidR="009D37C6">
        <w:rPr>
          <w:rFonts w:cs="Times New Roman"/>
          <w:color w:val="auto"/>
        </w:rPr>
        <w:t> –</w:t>
      </w:r>
      <w:r w:rsidRPr="007A7A19">
        <w:rPr>
          <w:rFonts w:cs="Times New Roman"/>
          <w:color w:val="auto"/>
        </w:rPr>
        <w:t xml:space="preserve"> </w:t>
      </w:r>
      <w:r w:rsidRPr="007A7A19">
        <w:rPr>
          <w:rFonts w:ascii="Times New Roman" w:hAnsi="Times New Roman" w:cs="Times New Roman"/>
          <w:color w:val="auto"/>
          <w:szCs w:val="28"/>
        </w:rPr>
        <w:t>с</w:t>
      </w:r>
      <w:r w:rsidRPr="007A7A19">
        <w:rPr>
          <w:rFonts w:cs="Times New Roman"/>
          <w:color w:val="auto"/>
        </w:rPr>
        <w:t xml:space="preserve"> </w:t>
      </w:r>
      <w:proofErr w:type="spellStart"/>
      <w:r w:rsidRPr="007A7A19">
        <w:rPr>
          <w:rFonts w:ascii="Times New Roman" w:hAnsi="Times New Roman" w:cs="Times New Roman"/>
          <w:color w:val="auto"/>
          <w:szCs w:val="28"/>
        </w:rPr>
        <w:t>Топкинским</w:t>
      </w:r>
      <w:proofErr w:type="spellEnd"/>
      <w:r w:rsidRPr="007A7A19">
        <w:rPr>
          <w:rFonts w:cs="Times New Roman"/>
          <w:color w:val="auto"/>
        </w:rPr>
        <w:t xml:space="preserve"> муниципальными округами</w:t>
      </w:r>
      <w:proofErr w:type="gramEnd"/>
      <w:r w:rsidRPr="007A7A19">
        <w:rPr>
          <w:rFonts w:cs="Times New Roman"/>
          <w:color w:val="auto"/>
        </w:rPr>
        <w:t xml:space="preserve"> </w:t>
      </w:r>
      <w:r w:rsidRPr="007A7A19">
        <w:rPr>
          <w:rFonts w:ascii="Times New Roman" w:hAnsi="Times New Roman" w:cs="Times New Roman"/>
          <w:color w:val="auto"/>
          <w:szCs w:val="28"/>
        </w:rPr>
        <w:t>Кемеровской</w:t>
      </w:r>
      <w:r w:rsidRPr="007A7A19">
        <w:rPr>
          <w:rFonts w:cs="Times New Roman"/>
          <w:color w:val="auto"/>
        </w:rPr>
        <w:t xml:space="preserve"> </w:t>
      </w:r>
      <w:r w:rsidR="009D37C6">
        <w:rPr>
          <w:rFonts w:ascii="Times New Roman" w:hAnsi="Times New Roman" w:cs="Times New Roman"/>
          <w:color w:val="auto"/>
          <w:szCs w:val="28"/>
        </w:rPr>
        <w:t>области –</w:t>
      </w:r>
      <w:r w:rsidRPr="007A7A19">
        <w:rPr>
          <w:rFonts w:ascii="Times New Roman" w:hAnsi="Times New Roman" w:cs="Times New Roman"/>
          <w:color w:val="auto"/>
          <w:szCs w:val="28"/>
        </w:rPr>
        <w:t xml:space="preserve"> Кузбасса</w:t>
      </w:r>
      <w:r w:rsidRPr="007A7A19">
        <w:rPr>
          <w:rFonts w:cs="Times New Roman"/>
          <w:color w:val="auto"/>
        </w:rPr>
        <w:t>.</w:t>
      </w:r>
    </w:p>
    <w:p w:rsidR="009219AE" w:rsidRPr="006843FA" w:rsidRDefault="009219AE" w:rsidP="007A7A19">
      <w:pPr>
        <w:rPr>
          <w:rFonts w:cs="Times New Roman"/>
        </w:rPr>
      </w:pPr>
      <w:proofErr w:type="gramStart"/>
      <w:r w:rsidRPr="007A7A19">
        <w:rPr>
          <w:rFonts w:cs="Times New Roman"/>
          <w:color w:val="auto"/>
        </w:rPr>
        <w:t xml:space="preserve">Среди муниципальных образований Кузбасса, </w:t>
      </w:r>
      <w:proofErr w:type="spellStart"/>
      <w:r w:rsidRPr="007A7A19">
        <w:rPr>
          <w:rFonts w:cs="Times New Roman"/>
          <w:color w:val="auto"/>
        </w:rPr>
        <w:t>Юргинский</w:t>
      </w:r>
      <w:proofErr w:type="spellEnd"/>
      <w:r w:rsidRPr="007A7A19">
        <w:rPr>
          <w:rFonts w:cs="Times New Roman"/>
          <w:color w:val="auto"/>
        </w:rPr>
        <w:t xml:space="preserve"> муниципальный округ примечателен тем, что является своего рода «воротами» Кузбасса в её северной части, граничащей с Томской и Новосибирской областями (</w:t>
      </w:r>
      <w:r w:rsidR="00EE6812">
        <w:rPr>
          <w:rFonts w:cs="Times New Roman"/>
          <w:color w:val="auto"/>
        </w:rPr>
        <w:fldChar w:fldCharType="begin"/>
      </w:r>
      <w:r w:rsidR="00EE6812">
        <w:rPr>
          <w:rFonts w:cs="Times New Roman"/>
          <w:color w:val="auto"/>
        </w:rPr>
        <w:instrText xml:space="preserve"> REF _Ref96670550 \h </w:instrText>
      </w:r>
      <w:r w:rsidR="00EE6812">
        <w:rPr>
          <w:rFonts w:cs="Times New Roman"/>
          <w:color w:val="auto"/>
        </w:rPr>
      </w:r>
      <w:r w:rsidR="00EE6812">
        <w:rPr>
          <w:rFonts w:cs="Times New Roman"/>
          <w:color w:val="auto"/>
        </w:rPr>
        <w:fldChar w:fldCharType="separate"/>
      </w:r>
      <w:r w:rsidR="00B93E4F">
        <w:t xml:space="preserve">Рисунок </w:t>
      </w:r>
      <w:r w:rsidR="00B93E4F">
        <w:rPr>
          <w:noProof/>
        </w:rPr>
        <w:t>1</w:t>
      </w:r>
      <w:r w:rsidR="00EE6812">
        <w:rPr>
          <w:rFonts w:cs="Times New Roman"/>
          <w:color w:val="auto"/>
        </w:rPr>
        <w:fldChar w:fldCharType="end"/>
      </w:r>
      <w:r w:rsidRPr="007A7A19">
        <w:rPr>
          <w:rFonts w:cs="Times New Roman"/>
          <w:color w:val="auto"/>
        </w:rPr>
        <w:t>).</w:t>
      </w:r>
      <w:proofErr w:type="gramEnd"/>
    </w:p>
    <w:p w:rsidR="00682057" w:rsidRPr="009D37C6" w:rsidRDefault="00682057" w:rsidP="009D37C6">
      <w:proofErr w:type="spellStart"/>
      <w:r w:rsidRPr="009D37C6">
        <w:t>Юргинский</w:t>
      </w:r>
      <w:proofErr w:type="spellEnd"/>
      <w:r w:rsidRPr="009D37C6">
        <w:t xml:space="preserve"> муниципальный округ имеет выгодное географическое положение. В относительной близости находятся крупные промышленные города: </w:t>
      </w:r>
      <w:proofErr w:type="gramStart"/>
      <w:r w:rsidRPr="009D37C6">
        <w:t xml:space="preserve">Томск (125 км.), специализация </w:t>
      </w:r>
      <w:r>
        <w:t>–</w:t>
      </w:r>
      <w:r w:rsidRPr="009D37C6">
        <w:t xml:space="preserve"> топливная промышленность, научный </w:t>
      </w:r>
      <w:r>
        <w:t>ц</w:t>
      </w:r>
      <w:r w:rsidRPr="009D37C6">
        <w:t xml:space="preserve">ентр; Новосибирск (240 км), специализация </w:t>
      </w:r>
      <w:r>
        <w:t>–</w:t>
      </w:r>
      <w:r w:rsidRPr="009D37C6">
        <w:t xml:space="preserve"> энергетическое и сельскохозяйственное машиностроение, научный </w:t>
      </w:r>
      <w:r>
        <w:t>ц</w:t>
      </w:r>
      <w:r w:rsidRPr="009D37C6">
        <w:t>ентр.</w:t>
      </w:r>
      <w:proofErr w:type="gramEnd"/>
      <w:r w:rsidRPr="009D37C6">
        <w:t xml:space="preserve"> Расстояние от административного центра (г. Юрга) до </w:t>
      </w:r>
      <w:r>
        <w:t>областного центра (г. Кемерово) –</w:t>
      </w:r>
      <w:r w:rsidRPr="009D37C6">
        <w:t xml:space="preserve"> 117 километров (</w:t>
      </w:r>
      <w:r>
        <w:fldChar w:fldCharType="begin"/>
      </w:r>
      <w:r>
        <w:instrText xml:space="preserve"> REF _Ref96670564 \h </w:instrText>
      </w:r>
      <w:r>
        <w:fldChar w:fldCharType="separate"/>
      </w:r>
      <w:r w:rsidR="00B93E4F">
        <w:t xml:space="preserve">Рисунок </w:t>
      </w:r>
      <w:r w:rsidR="00B93E4F">
        <w:rPr>
          <w:noProof/>
        </w:rPr>
        <w:t>2</w:t>
      </w:r>
      <w:r>
        <w:fldChar w:fldCharType="end"/>
      </w:r>
      <w:r w:rsidRPr="009D37C6">
        <w:t>).</w:t>
      </w:r>
    </w:p>
    <w:p w:rsidR="009D37C6" w:rsidRPr="009D37C6" w:rsidRDefault="009219AE" w:rsidP="009D37C6">
      <w:pPr>
        <w:pStyle w:val="a6"/>
      </w:pPr>
      <w:r w:rsidRPr="009D37C6">
        <w:rPr>
          <w:noProof/>
          <w:lang w:eastAsia="ru-RU"/>
        </w:rPr>
        <w:lastRenderedPageBreak/>
        <w:drawing>
          <wp:inline distT="0" distB="0" distL="0" distR="0" wp14:anchorId="595F151B" wp14:editId="2FB9A226">
            <wp:extent cx="5622293" cy="6788949"/>
            <wp:effectExtent l="0" t="0" r="0" b="0"/>
            <wp:docPr id="98" name="Рисунок 98" descr="C:\Users\luzer\Pictures\620px-Кемеровская_облас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zer\Pictures\620px-Кемеровская_область.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6776" cy="6806438"/>
                    </a:xfrm>
                    <a:prstGeom prst="rect">
                      <a:avLst/>
                    </a:prstGeom>
                    <a:noFill/>
                    <a:ln>
                      <a:noFill/>
                    </a:ln>
                  </pic:spPr>
                </pic:pic>
              </a:graphicData>
            </a:graphic>
          </wp:inline>
        </w:drawing>
      </w:r>
    </w:p>
    <w:p w:rsidR="009219AE" w:rsidRPr="004F1516" w:rsidRDefault="009D37C6" w:rsidP="009D37C6">
      <w:pPr>
        <w:pStyle w:val="a5"/>
        <w:rPr>
          <w:b w:val="0"/>
          <w:szCs w:val="24"/>
        </w:rPr>
      </w:pPr>
      <w:bookmarkStart w:id="9" w:name="_Ref96670550"/>
      <w:r>
        <w:t xml:space="preserve">Рисунок </w:t>
      </w:r>
      <w:fldSimple w:instr=" SEQ Рисунок \* ARABIC ">
        <w:r w:rsidR="00B93E4F">
          <w:rPr>
            <w:noProof/>
          </w:rPr>
          <w:t>1</w:t>
        </w:r>
      </w:fldSimple>
      <w:bookmarkEnd w:id="9"/>
      <w:r>
        <w:t xml:space="preserve">. Кемеровская область-Кузбасс, границы с соседними регионами </w:t>
      </w:r>
      <w:r w:rsidRPr="009D37C6">
        <w:t>Сибирского Федерального округа</w:t>
      </w:r>
    </w:p>
    <w:p w:rsidR="009D37C6" w:rsidRDefault="009219AE" w:rsidP="006B0E48">
      <w:pPr>
        <w:pStyle w:val="a6"/>
      </w:pPr>
      <w:r w:rsidRPr="006B0E48">
        <w:rPr>
          <w:noProof/>
          <w:lang w:eastAsia="ru-RU"/>
        </w:rPr>
        <w:lastRenderedPageBreak/>
        <w:drawing>
          <wp:inline distT="0" distB="0" distL="0" distR="0" wp14:anchorId="7F8E5083" wp14:editId="11B3A116">
            <wp:extent cx="4647943" cy="5919390"/>
            <wp:effectExtent l="19050" t="19050" r="19685" b="24765"/>
            <wp:docPr id="99" name="Рисунок 99" descr="C:\Users\luzer\Pictures\vykhod_iz_krizisa_est_v_kemerovo_namechaetsya_rost_aktivnosti_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zer\Pictures\vykhod_iz_krizisa_est_v_kemerovo_namechaetsya_rost_aktivnosti_im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50562" cy="5922725"/>
                    </a:xfrm>
                    <a:prstGeom prst="rect">
                      <a:avLst/>
                    </a:prstGeom>
                    <a:ln>
                      <a:solidFill>
                        <a:schemeClr val="tx1"/>
                      </a:solidFill>
                    </a:ln>
                    <a:effectLst/>
                  </pic:spPr>
                </pic:pic>
              </a:graphicData>
            </a:graphic>
          </wp:inline>
        </w:drawing>
      </w:r>
    </w:p>
    <w:p w:rsidR="009219AE" w:rsidRPr="004F1516" w:rsidRDefault="009D37C6" w:rsidP="009D37C6">
      <w:pPr>
        <w:pStyle w:val="a5"/>
        <w:rPr>
          <w:b w:val="0"/>
        </w:rPr>
      </w:pPr>
      <w:bookmarkStart w:id="10" w:name="_Ref96670564"/>
      <w:r>
        <w:t xml:space="preserve">Рисунок </w:t>
      </w:r>
      <w:fldSimple w:instr=" SEQ Рисунок \* ARABIC ">
        <w:r w:rsidR="00B93E4F">
          <w:rPr>
            <w:noProof/>
          </w:rPr>
          <w:t>2</w:t>
        </w:r>
      </w:fldSimple>
      <w:bookmarkEnd w:id="10"/>
      <w:r>
        <w:t>. М</w:t>
      </w:r>
      <w:r w:rsidRPr="009D37C6">
        <w:t>униципальные образования Кемеровской области – Кузбасса</w:t>
      </w:r>
    </w:p>
    <w:p w:rsidR="009219AE" w:rsidRPr="00FC54DC" w:rsidRDefault="009219AE" w:rsidP="00EE6812">
      <w:r w:rsidRPr="00FC54DC">
        <w:t xml:space="preserve">В современных границах площадь Юргинского </w:t>
      </w:r>
      <w:r w:rsidR="00FC54DC" w:rsidRPr="00FC54DC">
        <w:t>муниципального округа</w:t>
      </w:r>
      <w:r w:rsidRPr="00FC54DC">
        <w:t xml:space="preserve"> составляет 2,</w:t>
      </w:r>
      <w:r w:rsidR="00FC54DC" w:rsidRPr="00FC54DC">
        <w:t>474</w:t>
      </w:r>
      <w:r w:rsidRPr="00FC54DC">
        <w:t xml:space="preserve"> ты</w:t>
      </w:r>
      <w:r w:rsidR="0097416A">
        <w:t>с. </w:t>
      </w:r>
      <w:r w:rsidRPr="00FC54DC">
        <w:t>кв. км. (2,6% территории Кемеровской области</w:t>
      </w:r>
      <w:r w:rsidR="00FC54DC" w:rsidRPr="00FC54DC">
        <w:t>-Кузбасса</w:t>
      </w:r>
      <w:r w:rsidRPr="00FC54DC">
        <w:t>), из которых:</w:t>
      </w:r>
    </w:p>
    <w:p w:rsidR="007A15DC" w:rsidRDefault="009219AE" w:rsidP="00133AD3">
      <w:pPr>
        <w:numPr>
          <w:ilvl w:val="0"/>
          <w:numId w:val="11"/>
        </w:numPr>
      </w:pPr>
      <w:r w:rsidRPr="00FC54DC">
        <w:t>1,57 ты</w:t>
      </w:r>
      <w:r w:rsidR="0097416A">
        <w:t>с. </w:t>
      </w:r>
      <w:r w:rsidRPr="00FC54DC">
        <w:t>кв. км. (6</w:t>
      </w:r>
      <w:r w:rsidR="00FC54DC" w:rsidRPr="00FC54DC">
        <w:t>3</w:t>
      </w:r>
      <w:r w:rsidRPr="00FC54DC">
        <w:t>,5%) составляют сельскохозяйственн</w:t>
      </w:r>
      <w:r w:rsidR="00FC54DC" w:rsidRPr="00FC54DC">
        <w:t>ого назначения</w:t>
      </w:r>
      <w:r w:rsidRPr="00FC54DC">
        <w:t>,</w:t>
      </w:r>
    </w:p>
    <w:p w:rsidR="009219AE" w:rsidRPr="00FC54DC" w:rsidRDefault="009219AE" w:rsidP="00133AD3">
      <w:pPr>
        <w:numPr>
          <w:ilvl w:val="0"/>
          <w:numId w:val="11"/>
        </w:numPr>
      </w:pPr>
      <w:r w:rsidRPr="00FC54DC">
        <w:t>0,32 ты</w:t>
      </w:r>
      <w:r w:rsidR="0097416A">
        <w:t>с. </w:t>
      </w:r>
      <w:r w:rsidRPr="00FC54DC">
        <w:t>кв. км. (12,</w:t>
      </w:r>
      <w:r w:rsidR="00FC54DC" w:rsidRPr="00FC54DC">
        <w:t>9</w:t>
      </w:r>
      <w:r w:rsidRPr="00FC54DC">
        <w:t>%)</w:t>
      </w:r>
      <w:r w:rsidR="008D4D9A">
        <w:t xml:space="preserve"> – </w:t>
      </w:r>
      <w:r w:rsidRPr="00FC54DC">
        <w:t>земли предприятий промышленности, транспорта и иного назначения,</w:t>
      </w:r>
    </w:p>
    <w:p w:rsidR="009219AE" w:rsidRPr="00FC54DC" w:rsidRDefault="009219AE" w:rsidP="00133AD3">
      <w:pPr>
        <w:numPr>
          <w:ilvl w:val="0"/>
          <w:numId w:val="11"/>
        </w:numPr>
      </w:pPr>
      <w:r w:rsidRPr="00FC54DC">
        <w:t>0,54 ты</w:t>
      </w:r>
      <w:r w:rsidR="0097416A">
        <w:t>с. </w:t>
      </w:r>
      <w:r w:rsidRPr="00FC54DC">
        <w:t>кв. км. (21,</w:t>
      </w:r>
      <w:r w:rsidR="00FC54DC" w:rsidRPr="00FC54DC">
        <w:t>8</w:t>
      </w:r>
      <w:r w:rsidRPr="00FC54DC">
        <w:t>%)</w:t>
      </w:r>
      <w:r w:rsidR="008D4D9A">
        <w:t xml:space="preserve"> – </w:t>
      </w:r>
      <w:r w:rsidRPr="00FC54DC">
        <w:t>земли лесного фонда,</w:t>
      </w:r>
    </w:p>
    <w:p w:rsidR="009219AE" w:rsidRPr="00FC54DC" w:rsidRDefault="009219AE" w:rsidP="00133AD3">
      <w:pPr>
        <w:numPr>
          <w:ilvl w:val="0"/>
          <w:numId w:val="11"/>
        </w:numPr>
      </w:pPr>
      <w:r w:rsidRPr="00FC54DC">
        <w:t>0,017 ты</w:t>
      </w:r>
      <w:r w:rsidR="0097416A">
        <w:t>с. </w:t>
      </w:r>
      <w:r w:rsidRPr="00FC54DC">
        <w:t>кв. км. (</w:t>
      </w:r>
      <w:r w:rsidR="00FC54DC" w:rsidRPr="00FC54DC">
        <w:t>1</w:t>
      </w:r>
      <w:r w:rsidRPr="00FC54DC">
        <w:t>,</w:t>
      </w:r>
      <w:r w:rsidR="00FC54DC" w:rsidRPr="00FC54DC">
        <w:t>8</w:t>
      </w:r>
      <w:r w:rsidRPr="00FC54DC">
        <w:t>%)</w:t>
      </w:r>
      <w:r w:rsidR="008D4D9A">
        <w:t xml:space="preserve"> – </w:t>
      </w:r>
      <w:r w:rsidRPr="00FC54DC">
        <w:t>земли запаса.</w:t>
      </w:r>
    </w:p>
    <w:p w:rsidR="009219AE" w:rsidRPr="008F4BE2" w:rsidRDefault="009219AE" w:rsidP="00EE6812">
      <w:r w:rsidRPr="00384772">
        <w:lastRenderedPageBreak/>
        <w:t xml:space="preserve">Вдоль всей границы округа с </w:t>
      </w:r>
      <w:r w:rsidR="00EE6812">
        <w:t>юго</w:t>
      </w:r>
      <w:r w:rsidRPr="00384772">
        <w:t xml:space="preserve">-востока на северо-запад протекает река Томь. В северной части округа, с запада на восток, пересекают маловодные речки Лебяжья и </w:t>
      </w:r>
      <w:proofErr w:type="spellStart"/>
      <w:r w:rsidRPr="00384772">
        <w:t>Чубур</w:t>
      </w:r>
      <w:proofErr w:type="spellEnd"/>
      <w:r w:rsidRPr="00384772">
        <w:t>. По северной границе с запада на северо-восток протекает речка Малая Черная. Все они впадают в реку Томь</w:t>
      </w:r>
      <w:r w:rsidRPr="00DD0C20">
        <w:t xml:space="preserve">. </w:t>
      </w:r>
      <w:r w:rsidRPr="008F4BE2">
        <w:t>По рельефу местности те</w:t>
      </w:r>
      <w:r w:rsidR="00EE6812">
        <w:t>рритория муниципального округа –</w:t>
      </w:r>
      <w:r w:rsidRPr="008F4BE2">
        <w:t xml:space="preserve"> слабо всхолмленная равнина, изрезанная небольшими оврагами и балками.</w:t>
      </w:r>
    </w:p>
    <w:p w:rsidR="009219AE" w:rsidRPr="008F4BE2" w:rsidRDefault="009219AE" w:rsidP="00EE6812">
      <w:r w:rsidRPr="008F4BE2">
        <w:t>Большая часть территории округа относится к степной местности и незначительная площадь северо-западной и юго-восточной его части</w:t>
      </w:r>
      <w:r w:rsidR="006054DF">
        <w:t xml:space="preserve"> </w:t>
      </w:r>
      <w:r w:rsidRPr="008F4BE2">
        <w:t>относятся к лесостепной местности, покрытой смешанными лесами и кустарниками.</w:t>
      </w:r>
    </w:p>
    <w:p w:rsidR="009219AE" w:rsidRPr="008F4BE2" w:rsidRDefault="00EE6812" w:rsidP="00EE6812">
      <w:r>
        <w:t>Преобладающие породы леса –</w:t>
      </w:r>
      <w:r w:rsidR="009219AE" w:rsidRPr="008F4BE2">
        <w:t xml:space="preserve"> береза, осина, ель и сосна.</w:t>
      </w:r>
    </w:p>
    <w:p w:rsidR="009219AE" w:rsidRPr="008F4BE2" w:rsidRDefault="009219AE" w:rsidP="00EE6812">
      <w:r w:rsidRPr="008F4BE2">
        <w:t>Климат территории умеренно прохладный и умеренно увлажненный.</w:t>
      </w:r>
    </w:p>
    <w:p w:rsidR="009219AE" w:rsidRPr="008F4BE2" w:rsidRDefault="009219AE" w:rsidP="00EE6812">
      <w:r w:rsidRPr="008F4BE2">
        <w:t>В отдельные засушливые годы наблюдается недостаток влаги.</w:t>
      </w:r>
    </w:p>
    <w:p w:rsidR="009219AE" w:rsidRPr="008F4BE2" w:rsidRDefault="009219AE" w:rsidP="00EE6812">
      <w:r w:rsidRPr="008F4BE2">
        <w:t>Среди почвенного покрова преобладающими являются серые, лесные почвы.</w:t>
      </w:r>
    </w:p>
    <w:p w:rsidR="009219AE" w:rsidRPr="008F4BE2" w:rsidRDefault="009219AE" w:rsidP="00EE6812">
      <w:r w:rsidRPr="008F4BE2">
        <w:t>Слабая минерально-сырьевая база (наличие об</w:t>
      </w:r>
      <w:r w:rsidR="00EE6812">
        <w:t>щедоступных полезных ископаемых –</w:t>
      </w:r>
      <w:r w:rsidRPr="008F4BE2">
        <w:t xml:space="preserve"> песчано-гравийные смеси, глины) определила неиндустриальную специализацию территории.</w:t>
      </w:r>
    </w:p>
    <w:p w:rsidR="009219AE" w:rsidRPr="008F4BE2" w:rsidRDefault="009219AE" w:rsidP="00EE6812">
      <w:r w:rsidRPr="008F4BE2">
        <w:t>Территория округа обеспечена подземными водами, эксплуатация которых возможна скважинами глубиной 100-150 метров.</w:t>
      </w:r>
    </w:p>
    <w:p w:rsidR="009219AE" w:rsidRPr="008F4BE2" w:rsidRDefault="009219AE" w:rsidP="00EE6812">
      <w:r w:rsidRPr="008F4BE2">
        <w:t>Более 400 гектаров территории занимают искусственные водоемы.</w:t>
      </w:r>
    </w:p>
    <w:p w:rsidR="009219AE" w:rsidRPr="00DD0C20" w:rsidRDefault="009219AE" w:rsidP="00EE6812">
      <w:r w:rsidRPr="008F4BE2">
        <w:t xml:space="preserve">По территории муниципального округа проходят две автодороги федерального значения: </w:t>
      </w:r>
      <w:proofErr w:type="gramStart"/>
      <w:r w:rsidRPr="008F4BE2">
        <w:t>Р255</w:t>
      </w:r>
      <w:r>
        <w:t xml:space="preserve"> (М53)</w:t>
      </w:r>
      <w:r w:rsidRPr="008F4BE2">
        <w:t xml:space="preserve"> «Сиб</w:t>
      </w:r>
      <w:r w:rsidR="00EE6812">
        <w:t>ирь» (Новосибирск – Кемерово –</w:t>
      </w:r>
      <w:r w:rsidRPr="008F4BE2">
        <w:t xml:space="preserve"> Красноярск</w:t>
      </w:r>
      <w:r w:rsidR="00EE6812">
        <w:t> – Иркутск), «Новосибирск –</w:t>
      </w:r>
      <w:r w:rsidRPr="008F4BE2">
        <w:t xml:space="preserve"> Иркутск с подъездом к Томску», о</w:t>
      </w:r>
      <w:r w:rsidR="00EE6812">
        <w:t>бластного значения:</w:t>
      </w:r>
      <w:proofErr w:type="gramEnd"/>
      <w:r w:rsidR="00EE6812">
        <w:t xml:space="preserve"> Новосибирск –</w:t>
      </w:r>
      <w:r w:rsidRPr="008F4BE2">
        <w:t xml:space="preserve"> </w:t>
      </w:r>
      <w:proofErr w:type="gramStart"/>
      <w:r w:rsidRPr="008F4BE2">
        <w:t>Ленинск-Кузнецк</w:t>
      </w:r>
      <w:r w:rsidR="00EE6812">
        <w:t>ий</w:t>
      </w:r>
      <w:proofErr w:type="gramEnd"/>
      <w:r w:rsidR="00EE6812">
        <w:t> – Кемерово – Юрга.</w:t>
      </w:r>
    </w:p>
    <w:p w:rsidR="009219AE" w:rsidRPr="009D37C6" w:rsidRDefault="009219AE" w:rsidP="009D37C6">
      <w:r w:rsidRPr="009D37C6">
        <w:t>Центральную часть муниципального округа с запада на восток пересекает железнодорожна</w:t>
      </w:r>
      <w:r w:rsidR="00EE6812">
        <w:t>я магистраль Новосибирск –</w:t>
      </w:r>
      <w:r w:rsidRPr="009D37C6">
        <w:t xml:space="preserve"> Красноярск, с юга примыкает железнодорожная ветка Юрга</w:t>
      </w:r>
      <w:r w:rsidR="00EE6812">
        <w:t> –</w:t>
      </w:r>
      <w:r w:rsidRPr="009D37C6">
        <w:t xml:space="preserve"> Топки.</w:t>
      </w:r>
    </w:p>
    <w:p w:rsidR="009219AE" w:rsidRPr="009D37C6" w:rsidRDefault="009219AE" w:rsidP="00EE6812">
      <w:pPr>
        <w:pStyle w:val="3"/>
      </w:pPr>
      <w:bookmarkStart w:id="11" w:name="_Toc96671197"/>
      <w:bookmarkStart w:id="12" w:name="_Toc96697004"/>
      <w:r w:rsidRPr="009D37C6">
        <w:lastRenderedPageBreak/>
        <w:t>Административно-территориальное деление</w:t>
      </w:r>
      <w:bookmarkEnd w:id="11"/>
      <w:bookmarkEnd w:id="12"/>
    </w:p>
    <w:p w:rsidR="007A15DC" w:rsidRDefault="009219AE" w:rsidP="00EE6812">
      <w:r w:rsidRPr="009D37C6">
        <w:t xml:space="preserve">Постановлением Всероссийского центрального исполнительного комитета от 18 января 1935 года образован </w:t>
      </w:r>
      <w:proofErr w:type="spellStart"/>
      <w:r w:rsidRPr="009D37C6">
        <w:t>Юргинский</w:t>
      </w:r>
      <w:proofErr w:type="spellEnd"/>
      <w:r w:rsidRPr="009D37C6">
        <w:t xml:space="preserve"> район Западно-Сибирского края. С 28 сентября 1937 года относится к Новосибирской области. Указом Президиума Верховного Совета СССР от 18 января 1943 года </w:t>
      </w:r>
      <w:proofErr w:type="spellStart"/>
      <w:r w:rsidRPr="009D37C6">
        <w:t>Юргинский</w:t>
      </w:r>
      <w:proofErr w:type="spellEnd"/>
      <w:r w:rsidRPr="009D37C6">
        <w:t xml:space="preserve"> район становится территорией вновь образованной Кемеровской области.</w:t>
      </w:r>
    </w:p>
    <w:p w:rsidR="009219AE" w:rsidRPr="00EE6812" w:rsidRDefault="009219AE" w:rsidP="00EE6812">
      <w:r w:rsidRPr="00EE6812">
        <w:t>В соответствии с Федеральным Законом от 06.10.2003 №131 «Об общих принципах организации местного самоуправления в Российской Федерации» в декабре 2004 года было образовано муниципальное образование «</w:t>
      </w:r>
      <w:proofErr w:type="spellStart"/>
      <w:r w:rsidRPr="00EE6812">
        <w:t>Юргинский</w:t>
      </w:r>
      <w:proofErr w:type="spellEnd"/>
      <w:r w:rsidRPr="00EE6812">
        <w:t xml:space="preserve"> район», в состав которого вошли 9 сельских поселений (</w:t>
      </w:r>
      <w:proofErr w:type="spellStart"/>
      <w:r w:rsidRPr="00EE6812">
        <w:t>Арлюкское</w:t>
      </w:r>
      <w:proofErr w:type="spellEnd"/>
      <w:r w:rsidRPr="00EE6812">
        <w:t xml:space="preserve">, </w:t>
      </w:r>
      <w:proofErr w:type="spellStart"/>
      <w:r w:rsidRPr="00EE6812">
        <w:t>Зеледеевское</w:t>
      </w:r>
      <w:proofErr w:type="spellEnd"/>
      <w:r w:rsidRPr="00EE6812">
        <w:t>, Лебяжье-</w:t>
      </w:r>
      <w:proofErr w:type="spellStart"/>
      <w:r w:rsidR="00EE6812">
        <w:t>А</w:t>
      </w:r>
      <w:r w:rsidRPr="00EE6812">
        <w:t>сановское</w:t>
      </w:r>
      <w:proofErr w:type="spellEnd"/>
      <w:r w:rsidRPr="00EE6812">
        <w:t xml:space="preserve">, Мальцевское, </w:t>
      </w:r>
      <w:proofErr w:type="spellStart"/>
      <w:r w:rsidRPr="00EE6812">
        <w:t>Новоромановское</w:t>
      </w:r>
      <w:proofErr w:type="spellEnd"/>
      <w:r w:rsidRPr="00EE6812">
        <w:t xml:space="preserve">, </w:t>
      </w:r>
      <w:proofErr w:type="spellStart"/>
      <w:r w:rsidRPr="00EE6812">
        <w:t>Попереченское</w:t>
      </w:r>
      <w:proofErr w:type="spellEnd"/>
      <w:r w:rsidRPr="00EE6812">
        <w:t xml:space="preserve">, </w:t>
      </w:r>
      <w:proofErr w:type="spellStart"/>
      <w:r w:rsidRPr="00EE6812">
        <w:t>Проскоковское</w:t>
      </w:r>
      <w:proofErr w:type="spellEnd"/>
      <w:r w:rsidRPr="00EE6812">
        <w:t xml:space="preserve">, </w:t>
      </w:r>
      <w:proofErr w:type="spellStart"/>
      <w:r w:rsidRPr="00EE6812">
        <w:t>Тальское</w:t>
      </w:r>
      <w:proofErr w:type="spellEnd"/>
      <w:r w:rsidRPr="00EE6812">
        <w:t>, Юргинское).</w:t>
      </w:r>
    </w:p>
    <w:p w:rsidR="007A15DC" w:rsidRDefault="009219AE" w:rsidP="00EE6812">
      <w:r w:rsidRPr="00EE6812">
        <w:t>Законом Кемеровской области от 17 декабря 2004г. № 104 «О статусе и границах муниципальных образований» Юргинскому району присвоен статус муниципального района, установлены границы муниципального образования, а также наделены статусом входящие в него сельские поселения.</w:t>
      </w:r>
      <w:r w:rsidR="00EE6812">
        <w:t xml:space="preserve"> </w:t>
      </w:r>
      <w:r w:rsidRPr="00EE6812">
        <w:t>Администрации сельских поселений являлись исполнительно-распорядительным органом сельских поселений.</w:t>
      </w:r>
    </w:p>
    <w:p w:rsidR="009219AE" w:rsidRPr="00EE6812" w:rsidRDefault="009219AE" w:rsidP="00EE6812">
      <w:r w:rsidRPr="00EE6812">
        <w:t>В границах Юргинского муниципального округа находятся 63 населенных пункта.</w:t>
      </w:r>
    </w:p>
    <w:p w:rsidR="009219AE" w:rsidRPr="00EE6812" w:rsidRDefault="009219AE" w:rsidP="00EE6812">
      <w:r w:rsidRPr="00EE6812">
        <w:t>На основании Закона Кемеровской области – Кузбасса</w:t>
      </w:r>
      <w:r w:rsidR="006054DF">
        <w:t xml:space="preserve"> </w:t>
      </w:r>
      <w:r w:rsidRPr="00EE6812">
        <w:t>от 05.08.2019 № 68-ОЗ «</w:t>
      </w:r>
      <w:r w:rsidR="00EE6812">
        <w:t xml:space="preserve">О преобразовании муниципальных </w:t>
      </w:r>
      <w:r w:rsidRPr="00EE6812">
        <w:t xml:space="preserve">образований» </w:t>
      </w:r>
      <w:proofErr w:type="spellStart"/>
      <w:r w:rsidRPr="00EE6812">
        <w:t>Юргинский</w:t>
      </w:r>
      <w:proofErr w:type="spellEnd"/>
      <w:r w:rsidRPr="00EE6812">
        <w:t xml:space="preserve"> муниципальный район преобразован в</w:t>
      </w:r>
      <w:r w:rsidR="00EE6812">
        <w:t xml:space="preserve"> </w:t>
      </w:r>
      <w:proofErr w:type="spellStart"/>
      <w:r w:rsidR="00EE6812">
        <w:t>Юргинский</w:t>
      </w:r>
      <w:proofErr w:type="spellEnd"/>
      <w:r w:rsidR="00EE6812">
        <w:t xml:space="preserve"> муниципальный округ.</w:t>
      </w:r>
    </w:p>
    <w:p w:rsidR="007A15DC" w:rsidRDefault="009219AE" w:rsidP="00EE6812">
      <w:r w:rsidRPr="00EE6812">
        <w:t xml:space="preserve">С января 2020 года произошла ликвидация сельских администраций, </w:t>
      </w:r>
      <w:proofErr w:type="gramStart"/>
      <w:r w:rsidRPr="00EE6812">
        <w:t>упразднены</w:t>
      </w:r>
      <w:proofErr w:type="gramEnd"/>
      <w:r w:rsidRPr="00EE6812">
        <w:t xml:space="preserve"> 9 сельских поселений.</w:t>
      </w:r>
    </w:p>
    <w:p w:rsidR="007A15DC" w:rsidRDefault="009219AE" w:rsidP="00EE6812">
      <w:r w:rsidRPr="00EE6812">
        <w:t>Административным центром является город Юрга.</w:t>
      </w:r>
    </w:p>
    <w:p w:rsidR="00FF6254" w:rsidRPr="00EE6812" w:rsidRDefault="00FF6254" w:rsidP="00EE6812">
      <w:pPr>
        <w:pStyle w:val="2"/>
      </w:pPr>
      <w:bookmarkStart w:id="13" w:name="_Toc96671198"/>
      <w:bookmarkStart w:id="14" w:name="_Toc96697005"/>
      <w:r w:rsidRPr="00EE6812">
        <w:lastRenderedPageBreak/>
        <w:t>Анализ текущего социально-экономического состояния, потенциал Ю</w:t>
      </w:r>
      <w:r w:rsidR="001B7A2F" w:rsidRPr="00EE6812">
        <w:t xml:space="preserve">ргинского муниципального </w:t>
      </w:r>
      <w:r w:rsidR="00ED12C6" w:rsidRPr="00EE6812">
        <w:t>округа</w:t>
      </w:r>
      <w:bookmarkEnd w:id="13"/>
      <w:bookmarkEnd w:id="14"/>
    </w:p>
    <w:p w:rsidR="00B63CC0" w:rsidRPr="009D37C6" w:rsidRDefault="00B63CC0" w:rsidP="00EE6812">
      <w:pPr>
        <w:pStyle w:val="3"/>
      </w:pPr>
      <w:bookmarkStart w:id="15" w:name="_Toc96671199"/>
      <w:bookmarkStart w:id="16" w:name="_Toc96697006"/>
      <w:r w:rsidRPr="009D37C6">
        <w:t>Человеческий капитал</w:t>
      </w:r>
      <w:bookmarkEnd w:id="15"/>
      <w:bookmarkEnd w:id="16"/>
    </w:p>
    <w:p w:rsidR="007A15DC" w:rsidRDefault="00A73B1F" w:rsidP="00EE6812">
      <w:r w:rsidRPr="00ED12C6">
        <w:t>О</w:t>
      </w:r>
      <w:r w:rsidR="00B63CC0" w:rsidRPr="00ED12C6">
        <w:t>сновны</w:t>
      </w:r>
      <w:r w:rsidRPr="00ED12C6">
        <w:t>ми</w:t>
      </w:r>
      <w:r w:rsidR="00B63CC0" w:rsidRPr="00ED12C6">
        <w:t xml:space="preserve"> направлени</w:t>
      </w:r>
      <w:r w:rsidRPr="00ED12C6">
        <w:t>ями</w:t>
      </w:r>
      <w:r w:rsidR="00B63CC0" w:rsidRPr="00ED12C6">
        <w:t xml:space="preserve"> </w:t>
      </w:r>
      <w:r w:rsidR="00DE2062" w:rsidRPr="00ED12C6">
        <w:t>развития ч</w:t>
      </w:r>
      <w:r w:rsidR="00B63CC0" w:rsidRPr="00ED12C6">
        <w:t>еловеческого капитала</w:t>
      </w:r>
      <w:r w:rsidR="00DE2062" w:rsidRPr="00ED12C6">
        <w:t xml:space="preserve"> в Юргинском </w:t>
      </w:r>
      <w:r w:rsidR="00DB05C2" w:rsidRPr="00ED12C6">
        <w:t xml:space="preserve">муниципальном </w:t>
      </w:r>
      <w:r w:rsidR="00ED12C6" w:rsidRPr="00ED12C6">
        <w:t>округе</w:t>
      </w:r>
      <w:r w:rsidR="00DE2062" w:rsidRPr="00ED12C6">
        <w:t xml:space="preserve"> </w:t>
      </w:r>
      <w:r w:rsidRPr="00ED12C6">
        <w:t>являются</w:t>
      </w:r>
      <w:r w:rsidR="00B63CC0" w:rsidRPr="00ED12C6">
        <w:t>:</w:t>
      </w:r>
    </w:p>
    <w:p w:rsidR="007A15DC" w:rsidRDefault="00FA70F8" w:rsidP="00EE6812">
      <w:pPr>
        <w:pStyle w:val="a"/>
      </w:pPr>
      <w:r w:rsidRPr="00EE6812">
        <w:t>Демографическая и м</w:t>
      </w:r>
      <w:r w:rsidR="00B63CC0" w:rsidRPr="00EE6812">
        <w:t>играцио</w:t>
      </w:r>
      <w:r w:rsidR="00A73B7F" w:rsidRPr="00EE6812">
        <w:t xml:space="preserve">нная </w:t>
      </w:r>
      <w:r w:rsidR="00EB6049" w:rsidRPr="00EE6812">
        <w:t>ситуация</w:t>
      </w:r>
      <w:r w:rsidR="00A73B7F" w:rsidRPr="00EE6812">
        <w:t>.</w:t>
      </w:r>
    </w:p>
    <w:p w:rsidR="00B63CC0" w:rsidRPr="00EE6812" w:rsidRDefault="00A73B7F" w:rsidP="00EE6812">
      <w:pPr>
        <w:pStyle w:val="a"/>
      </w:pPr>
      <w:r w:rsidRPr="00EE6812">
        <w:t>Образование.</w:t>
      </w:r>
    </w:p>
    <w:p w:rsidR="00B63CC0" w:rsidRPr="00EE6812" w:rsidRDefault="00A73B7F" w:rsidP="00EE6812">
      <w:pPr>
        <w:pStyle w:val="a"/>
      </w:pPr>
      <w:r w:rsidRPr="00EE6812">
        <w:t>Здравоохранение.</w:t>
      </w:r>
    </w:p>
    <w:p w:rsidR="007A15DC" w:rsidRDefault="00B63CC0" w:rsidP="00EE6812">
      <w:pPr>
        <w:pStyle w:val="a"/>
      </w:pPr>
      <w:r w:rsidRPr="00EE6812">
        <w:t>Культура</w:t>
      </w:r>
      <w:r w:rsidR="00B77CFE" w:rsidRPr="00EE6812">
        <w:t>, физическая культура и спорт</w:t>
      </w:r>
      <w:r w:rsidR="00A73B7F" w:rsidRPr="00EE6812">
        <w:t>.</w:t>
      </w:r>
    </w:p>
    <w:p w:rsidR="007A15DC" w:rsidRDefault="00B63CC0" w:rsidP="00EE6812">
      <w:pPr>
        <w:pStyle w:val="a"/>
      </w:pPr>
      <w:r w:rsidRPr="00EE6812">
        <w:t>Социальная защита</w:t>
      </w:r>
      <w:r w:rsidR="00B77CFE" w:rsidRPr="00EE6812">
        <w:t xml:space="preserve"> населения</w:t>
      </w:r>
      <w:r w:rsidRPr="00EE6812">
        <w:t>.</w:t>
      </w:r>
    </w:p>
    <w:p w:rsidR="00A73B7F" w:rsidRPr="00EE6812" w:rsidRDefault="00A73B7F" w:rsidP="00EE6812">
      <w:pPr>
        <w:pStyle w:val="a"/>
      </w:pPr>
      <w:r w:rsidRPr="00EE6812">
        <w:t>Труд и занятость.</w:t>
      </w:r>
    </w:p>
    <w:p w:rsidR="00B63CC0" w:rsidRPr="009D37C6" w:rsidRDefault="005F0926" w:rsidP="0035232E">
      <w:pPr>
        <w:pStyle w:val="3"/>
      </w:pPr>
      <w:bookmarkStart w:id="17" w:name="_Toc96697007"/>
      <w:r w:rsidRPr="009D37C6">
        <w:t xml:space="preserve">Демографическая </w:t>
      </w:r>
      <w:r w:rsidR="00B63CC0" w:rsidRPr="009D37C6">
        <w:t xml:space="preserve">и </w:t>
      </w:r>
      <w:r w:rsidRPr="009D37C6">
        <w:t xml:space="preserve">миграционная </w:t>
      </w:r>
      <w:r w:rsidR="00EB6049" w:rsidRPr="009D37C6">
        <w:t>ситуация</w:t>
      </w:r>
      <w:bookmarkEnd w:id="17"/>
    </w:p>
    <w:p w:rsidR="007A15DC" w:rsidRDefault="00132314" w:rsidP="0035232E">
      <w:r w:rsidRPr="00273AFD">
        <w:t xml:space="preserve">Демографическая ситуация в Юргинском муниципальном </w:t>
      </w:r>
      <w:r w:rsidR="00273AFD" w:rsidRPr="00273AFD">
        <w:t>округе</w:t>
      </w:r>
      <w:r w:rsidRPr="00273AFD">
        <w:t xml:space="preserve"> характеризуется ежегодным снижением численности населения.</w:t>
      </w:r>
    </w:p>
    <w:p w:rsidR="00132314" w:rsidRPr="00273AFD" w:rsidRDefault="00132314" w:rsidP="0035232E">
      <w:r w:rsidRPr="00273AFD">
        <w:t>Численность населения района на 01</w:t>
      </w:r>
      <w:r w:rsidR="001B7A2F" w:rsidRPr="00273AFD">
        <w:t xml:space="preserve"> января </w:t>
      </w:r>
      <w:r w:rsidRPr="00273AFD">
        <w:t>20</w:t>
      </w:r>
      <w:r w:rsidR="00273AFD" w:rsidRPr="00273AFD">
        <w:t>22</w:t>
      </w:r>
      <w:r w:rsidR="001B7A2F" w:rsidRPr="00273AFD">
        <w:t xml:space="preserve"> </w:t>
      </w:r>
      <w:r w:rsidRPr="00273AFD">
        <w:t>г</w:t>
      </w:r>
      <w:r w:rsidR="001B7A2F" w:rsidRPr="00273AFD">
        <w:t>ода</w:t>
      </w:r>
      <w:r w:rsidRPr="00273AFD">
        <w:t xml:space="preserve"> составила </w:t>
      </w:r>
      <w:r w:rsidR="00273AFD" w:rsidRPr="000171C7">
        <w:t>-</w:t>
      </w:r>
      <w:r w:rsidRPr="000171C7">
        <w:t>1</w:t>
      </w:r>
      <w:r w:rsidR="000171C7" w:rsidRPr="000171C7">
        <w:t>9</w:t>
      </w:r>
      <w:r w:rsidRPr="000171C7">
        <w:t>,</w:t>
      </w:r>
      <w:r w:rsidR="00712FE2">
        <w:t>726</w:t>
      </w:r>
      <w:r w:rsidRPr="000171C7">
        <w:t xml:space="preserve"> тыс</w:t>
      </w:r>
      <w:r w:rsidR="001B7A2F" w:rsidRPr="000171C7">
        <w:t>яч</w:t>
      </w:r>
      <w:r w:rsidRPr="000171C7">
        <w:t xml:space="preserve"> человек (0,</w:t>
      </w:r>
      <w:r w:rsidR="00273AFD" w:rsidRPr="000171C7">
        <w:t>76</w:t>
      </w:r>
      <w:r w:rsidRPr="000171C7">
        <w:t>% населения Кемеровской области</w:t>
      </w:r>
      <w:r w:rsidR="00273AFD" w:rsidRPr="000171C7">
        <w:t>-Кузбасса</w:t>
      </w:r>
      <w:r w:rsidRPr="000171C7">
        <w:t xml:space="preserve">). За 5 лет население </w:t>
      </w:r>
      <w:r w:rsidR="00273AFD" w:rsidRPr="000171C7">
        <w:t xml:space="preserve">муниципального округа </w:t>
      </w:r>
      <w:r w:rsidRPr="000171C7">
        <w:t xml:space="preserve">сократилось на </w:t>
      </w:r>
      <w:r w:rsidR="000171C7" w:rsidRPr="000171C7">
        <w:t>1</w:t>
      </w:r>
      <w:r w:rsidR="00712FE2">
        <w:t>948</w:t>
      </w:r>
      <w:r w:rsidR="000171C7" w:rsidRPr="000171C7">
        <w:t xml:space="preserve"> </w:t>
      </w:r>
      <w:r w:rsidRPr="000171C7">
        <w:t>человек</w:t>
      </w:r>
      <w:r w:rsidR="000171C7" w:rsidRPr="000171C7">
        <w:t xml:space="preserve"> ли на </w:t>
      </w:r>
      <w:r w:rsidR="00712FE2">
        <w:t>9</w:t>
      </w:r>
      <w:r w:rsidR="000171C7" w:rsidRPr="000171C7">
        <w:t>,</w:t>
      </w:r>
      <w:r w:rsidR="00712FE2">
        <w:t>0</w:t>
      </w:r>
      <w:r w:rsidR="000171C7" w:rsidRPr="000171C7">
        <w:t>%</w:t>
      </w:r>
      <w:r w:rsidRPr="000171C7">
        <w:t>, и</w:t>
      </w:r>
      <w:r w:rsidRPr="00273AFD">
        <w:t xml:space="preserve"> это произошло, в равной степени, из-за естественной убыли населения и его убытия в другие территории.</w:t>
      </w:r>
    </w:p>
    <w:p w:rsidR="00BE3EC5" w:rsidRPr="000171C7" w:rsidRDefault="00BE3EC5" w:rsidP="0035232E">
      <w:r w:rsidRPr="000171C7">
        <w:t>Структура общей численности населения: мужчины</w:t>
      </w:r>
      <w:r w:rsidR="008D4D9A">
        <w:t xml:space="preserve"> – </w:t>
      </w:r>
      <w:r w:rsidRPr="000171C7">
        <w:t>48,</w:t>
      </w:r>
      <w:r w:rsidR="000171C7" w:rsidRPr="000171C7">
        <w:t>7</w:t>
      </w:r>
      <w:r w:rsidRPr="000171C7">
        <w:t>%, женщины</w:t>
      </w:r>
      <w:r w:rsidR="008D4D9A">
        <w:t xml:space="preserve"> – </w:t>
      </w:r>
      <w:r w:rsidRPr="000171C7">
        <w:t>51,</w:t>
      </w:r>
      <w:r w:rsidR="000171C7" w:rsidRPr="000171C7">
        <w:t>3</w:t>
      </w:r>
      <w:r w:rsidRPr="000171C7">
        <w:t>%.</w:t>
      </w:r>
    </w:p>
    <w:p w:rsidR="005A44B7" w:rsidRPr="00273AFD" w:rsidRDefault="00F67048" w:rsidP="0035232E">
      <w:r w:rsidRPr="00273AFD">
        <w:t xml:space="preserve">В </w:t>
      </w:r>
      <w:r w:rsidR="00273AFD" w:rsidRPr="00273AFD">
        <w:t>округе</w:t>
      </w:r>
      <w:r w:rsidRPr="00273AFD">
        <w:t xml:space="preserve"> н</w:t>
      </w:r>
      <w:r w:rsidR="005A44B7" w:rsidRPr="00273AFD">
        <w:t>асчитывается более 16-ти народностей</w:t>
      </w:r>
      <w:r w:rsidR="00DB05C2" w:rsidRPr="00273AFD">
        <w:t>.</w:t>
      </w:r>
      <w:r w:rsidR="005A44B7" w:rsidRPr="00273AFD">
        <w:t xml:space="preserve"> </w:t>
      </w:r>
      <w:r w:rsidR="00DB05C2" w:rsidRPr="00273AFD">
        <w:t>Н</w:t>
      </w:r>
      <w:r w:rsidR="005A44B7" w:rsidRPr="00273AFD">
        <w:t>аиболее многочисленные</w:t>
      </w:r>
      <w:r w:rsidR="008D4D9A">
        <w:t xml:space="preserve"> – </w:t>
      </w:r>
      <w:r w:rsidR="005A44B7" w:rsidRPr="00273AFD">
        <w:t xml:space="preserve">русские (90,1%), </w:t>
      </w:r>
      <w:r w:rsidR="00DB05C2" w:rsidRPr="00273AFD">
        <w:t xml:space="preserve">татары (4,1%), </w:t>
      </w:r>
      <w:r w:rsidR="005A44B7" w:rsidRPr="00273AFD">
        <w:t>немцы (2,5 %), армяне (0,8 %), украинцы (0,8 %).</w:t>
      </w:r>
    </w:p>
    <w:p w:rsidR="00975EC7" w:rsidRPr="00685EB2" w:rsidRDefault="000E0EF2" w:rsidP="0035232E">
      <w:r w:rsidRPr="00685EB2">
        <w:t xml:space="preserve">За последние пять лет число родившихся в Юргинском муниципальном </w:t>
      </w:r>
      <w:r w:rsidR="00685EB2" w:rsidRPr="00685EB2">
        <w:t>округе</w:t>
      </w:r>
      <w:r w:rsidRPr="00685EB2">
        <w:t xml:space="preserve"> ежегодно уменьшалось</w:t>
      </w:r>
      <w:r w:rsidR="00685EB2" w:rsidRPr="00685EB2">
        <w:t xml:space="preserve"> – так в 2016 году родилось 194 ребенка, то в 2021 году – появились на свет 115 детей</w:t>
      </w:r>
      <w:r w:rsidR="00A73B1F" w:rsidRPr="00685EB2">
        <w:t>.</w:t>
      </w:r>
    </w:p>
    <w:p w:rsidR="007A15DC" w:rsidRDefault="00A73B1F" w:rsidP="0035232E">
      <w:pPr>
        <w:rPr>
          <w:noProof/>
          <w:lang w:eastAsia="ru-RU"/>
        </w:rPr>
      </w:pPr>
      <w:r w:rsidRPr="00712FE2">
        <w:lastRenderedPageBreak/>
        <w:t xml:space="preserve">Общий коэффициент рождаемости </w:t>
      </w:r>
      <w:r w:rsidR="00712FE2">
        <w:t xml:space="preserve">за рассматриваемый период </w:t>
      </w:r>
      <w:r w:rsidRPr="00712FE2">
        <w:t xml:space="preserve">в </w:t>
      </w:r>
      <w:r w:rsidR="00685EB2" w:rsidRPr="00712FE2">
        <w:t>округе</w:t>
      </w:r>
      <w:r w:rsidRPr="00712FE2">
        <w:t xml:space="preserve"> снизился с </w:t>
      </w:r>
      <w:r w:rsidR="00712FE2" w:rsidRPr="00712FE2">
        <w:t>9</w:t>
      </w:r>
      <w:r w:rsidRPr="00712FE2">
        <w:t>,</w:t>
      </w:r>
      <w:r w:rsidR="00712FE2" w:rsidRPr="00712FE2">
        <w:t>0</w:t>
      </w:r>
      <w:r w:rsidRPr="00712FE2">
        <w:t xml:space="preserve"> на 1000 человек населения в 201</w:t>
      </w:r>
      <w:r w:rsidR="00712FE2" w:rsidRPr="00712FE2">
        <w:t>7</w:t>
      </w:r>
      <w:r w:rsidRPr="00712FE2">
        <w:t xml:space="preserve"> году до </w:t>
      </w:r>
      <w:r w:rsidR="00712FE2" w:rsidRPr="00712FE2">
        <w:t>5,8</w:t>
      </w:r>
      <w:r w:rsidRPr="00712FE2">
        <w:t xml:space="preserve"> в 20</w:t>
      </w:r>
      <w:r w:rsidR="00712FE2" w:rsidRPr="00712FE2">
        <w:t>21</w:t>
      </w:r>
      <w:r w:rsidRPr="00712FE2">
        <w:t xml:space="preserve"> году, </w:t>
      </w:r>
      <w:r w:rsidR="00712FE2" w:rsidRPr="00712FE2">
        <w:t>и</w:t>
      </w:r>
      <w:r w:rsidRPr="00712FE2">
        <w:t xml:space="preserve"> это </w:t>
      </w:r>
      <w:r w:rsidR="00712FE2" w:rsidRPr="00712FE2">
        <w:t>значительно (64,4%)</w:t>
      </w:r>
      <w:r w:rsidRPr="00DD0C20">
        <w:t>.</w:t>
      </w:r>
      <w:r w:rsidRPr="00DD0C20">
        <w:rPr>
          <w:noProof/>
          <w:lang w:eastAsia="ru-RU"/>
        </w:rPr>
        <w:t xml:space="preserve"> </w:t>
      </w:r>
      <w:r w:rsidRPr="00712FE2">
        <w:rPr>
          <w:noProof/>
          <w:lang w:eastAsia="ru-RU"/>
        </w:rPr>
        <w:t>По Кемеровской области</w:t>
      </w:r>
      <w:r w:rsidR="00712FE2" w:rsidRPr="00712FE2">
        <w:rPr>
          <w:noProof/>
          <w:lang w:eastAsia="ru-RU"/>
        </w:rPr>
        <w:t>-Кузбассу</w:t>
      </w:r>
      <w:r w:rsidRPr="00712FE2">
        <w:rPr>
          <w:noProof/>
          <w:lang w:eastAsia="ru-RU"/>
        </w:rPr>
        <w:t xml:space="preserve"> данный показатель в 201</w:t>
      </w:r>
      <w:r w:rsidR="00712FE2" w:rsidRPr="00712FE2">
        <w:rPr>
          <w:noProof/>
          <w:lang w:eastAsia="ru-RU"/>
        </w:rPr>
        <w:t>7</w:t>
      </w:r>
      <w:r w:rsidRPr="00712FE2">
        <w:rPr>
          <w:noProof/>
          <w:lang w:eastAsia="ru-RU"/>
        </w:rPr>
        <w:t>г. составлял – 1</w:t>
      </w:r>
      <w:r w:rsidR="00712FE2" w:rsidRPr="00712FE2">
        <w:rPr>
          <w:noProof/>
          <w:lang w:eastAsia="ru-RU"/>
        </w:rPr>
        <w:t>0</w:t>
      </w:r>
      <w:r w:rsidRPr="00712FE2">
        <w:rPr>
          <w:noProof/>
          <w:lang w:eastAsia="ru-RU"/>
        </w:rPr>
        <w:t>,</w:t>
      </w:r>
      <w:r w:rsidR="00712FE2" w:rsidRPr="00712FE2">
        <w:rPr>
          <w:noProof/>
          <w:lang w:eastAsia="ru-RU"/>
        </w:rPr>
        <w:t>5</w:t>
      </w:r>
      <w:r w:rsidRPr="00712FE2">
        <w:rPr>
          <w:noProof/>
          <w:lang w:eastAsia="ru-RU"/>
        </w:rPr>
        <w:t>, в 20</w:t>
      </w:r>
      <w:r w:rsidR="00712FE2" w:rsidRPr="00712FE2">
        <w:rPr>
          <w:noProof/>
          <w:lang w:eastAsia="ru-RU"/>
        </w:rPr>
        <w:t>20</w:t>
      </w:r>
      <w:r w:rsidRPr="00712FE2">
        <w:rPr>
          <w:noProof/>
          <w:lang w:eastAsia="ru-RU"/>
        </w:rPr>
        <w:t xml:space="preserve">г. – </w:t>
      </w:r>
      <w:r w:rsidR="00712FE2" w:rsidRPr="00712FE2">
        <w:rPr>
          <w:noProof/>
          <w:lang w:eastAsia="ru-RU"/>
        </w:rPr>
        <w:t>8</w:t>
      </w:r>
      <w:r w:rsidRPr="00712FE2">
        <w:rPr>
          <w:noProof/>
          <w:lang w:eastAsia="ru-RU"/>
        </w:rPr>
        <w:t>,</w:t>
      </w:r>
      <w:r w:rsidR="00712FE2" w:rsidRPr="00712FE2">
        <w:rPr>
          <w:noProof/>
          <w:lang w:eastAsia="ru-RU"/>
        </w:rPr>
        <w:t xml:space="preserve">5 (81%) </w:t>
      </w:r>
      <w:r w:rsidRPr="00712FE2">
        <w:rPr>
          <w:noProof/>
          <w:lang w:eastAsia="ru-RU"/>
        </w:rPr>
        <w:t>.</w:t>
      </w:r>
    </w:p>
    <w:p w:rsidR="00975EC7" w:rsidRPr="0035232E" w:rsidRDefault="00A73B1F" w:rsidP="0035232E">
      <w:r w:rsidRPr="00DE2F7F">
        <w:t>Наряду с рождаемостью, смертность представляет собой основной фактор, определяющий процесс воспроизводства населения. Показатели смертности населения являются важнейшей характеристикой состояния его здоровья и уровня жизни (диаграмма 1).</w:t>
      </w:r>
    </w:p>
    <w:p w:rsidR="0035232E" w:rsidRDefault="00D611AA" w:rsidP="0035232E">
      <w:pPr>
        <w:pStyle w:val="a6"/>
      </w:pPr>
      <w:r w:rsidRPr="0035232E">
        <w:rPr>
          <w:noProof/>
          <w:lang w:eastAsia="ru-RU"/>
        </w:rPr>
        <w:drawing>
          <wp:inline distT="0" distB="0" distL="0" distR="0" wp14:anchorId="33378742" wp14:editId="744CC6A4">
            <wp:extent cx="4705350" cy="2616200"/>
            <wp:effectExtent l="19050" t="0" r="1905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611AA" w:rsidRPr="00530D88" w:rsidRDefault="0035232E" w:rsidP="0035232E">
      <w:pPr>
        <w:pStyle w:val="a5"/>
      </w:pPr>
      <w:r>
        <w:t xml:space="preserve">Диаграмма </w:t>
      </w:r>
      <w:fldSimple w:instr=" SEQ Диаграмма \* ARABIC ">
        <w:r w:rsidR="00B93E4F">
          <w:rPr>
            <w:noProof/>
          </w:rPr>
          <w:t>1</w:t>
        </w:r>
      </w:fldSimple>
      <w:r>
        <w:t>. Д</w:t>
      </w:r>
      <w:r w:rsidRPr="0035232E">
        <w:t>инамика рождаемости и смертности населения Юргинского муниципального округа за 2017-2021 годы, человек</w:t>
      </w:r>
      <w:r>
        <w:t>.</w:t>
      </w:r>
    </w:p>
    <w:p w:rsidR="007A15DC" w:rsidRDefault="00990136" w:rsidP="0035232E">
      <w:r w:rsidRPr="00FD01CC">
        <w:t xml:space="preserve">Уровень смертности в Юргинском муниципальном </w:t>
      </w:r>
      <w:r w:rsidR="00FD01CC" w:rsidRPr="00FD01CC">
        <w:t>округе</w:t>
      </w:r>
      <w:r w:rsidRPr="00FD01CC">
        <w:t xml:space="preserve"> </w:t>
      </w:r>
      <w:r w:rsidR="00FD01CC" w:rsidRPr="00FD01CC">
        <w:t xml:space="preserve">ежегодно </w:t>
      </w:r>
      <w:r w:rsidRPr="00FD01CC">
        <w:t>с 201</w:t>
      </w:r>
      <w:r w:rsidR="00FD01CC" w:rsidRPr="00FD01CC">
        <w:t>7</w:t>
      </w:r>
      <w:r w:rsidRPr="00FD01CC">
        <w:t xml:space="preserve"> года</w:t>
      </w:r>
      <w:r w:rsidR="006054DF">
        <w:t xml:space="preserve"> </w:t>
      </w:r>
      <w:r w:rsidR="00FD01CC" w:rsidRPr="00FD01CC">
        <w:t>наблюдается практически на одном высоком уровне, но пиковым годом стал 2021 год, когда умерло 425 человек, что на 99 человек больше предыдущего 2020 года</w:t>
      </w:r>
      <w:r w:rsidRPr="00FD01CC">
        <w:t xml:space="preserve">. За последние пять лет общая смертность </w:t>
      </w:r>
      <w:r w:rsidR="00FD01CC" w:rsidRPr="00FD01CC">
        <w:t>увеличилась</w:t>
      </w:r>
      <w:r w:rsidRPr="00FD01CC">
        <w:t>: с 1</w:t>
      </w:r>
      <w:r w:rsidR="00FD01CC" w:rsidRPr="00FD01CC">
        <w:t>5</w:t>
      </w:r>
      <w:r w:rsidRPr="00FD01CC">
        <w:t>,</w:t>
      </w:r>
      <w:r w:rsidR="00FD01CC" w:rsidRPr="00FD01CC">
        <w:t>2</w:t>
      </w:r>
      <w:r w:rsidRPr="00FD01CC">
        <w:t xml:space="preserve"> умерш</w:t>
      </w:r>
      <w:r w:rsidR="00A2177D" w:rsidRPr="00FD01CC">
        <w:t>их</w:t>
      </w:r>
      <w:r w:rsidRPr="00FD01CC">
        <w:t xml:space="preserve"> на 1000 человек населения в 201</w:t>
      </w:r>
      <w:r w:rsidR="00FD01CC" w:rsidRPr="00FD01CC">
        <w:t>7</w:t>
      </w:r>
      <w:r w:rsidRPr="00FD01CC">
        <w:t xml:space="preserve"> году до </w:t>
      </w:r>
      <w:r w:rsidR="00FD01CC" w:rsidRPr="00FD01CC">
        <w:t>21</w:t>
      </w:r>
      <w:r w:rsidRPr="00FD01CC">
        <w:t>,</w:t>
      </w:r>
      <w:r w:rsidR="00FD01CC" w:rsidRPr="00FD01CC">
        <w:t>3</w:t>
      </w:r>
      <w:r w:rsidRPr="00FD01CC">
        <w:t xml:space="preserve"> в 20</w:t>
      </w:r>
      <w:r w:rsidR="00FD01CC" w:rsidRPr="00FD01CC">
        <w:t>21</w:t>
      </w:r>
      <w:r w:rsidRPr="00FD01CC">
        <w:t xml:space="preserve"> году</w:t>
      </w:r>
      <w:r w:rsidRPr="009C59C0">
        <w:t>.</w:t>
      </w:r>
    </w:p>
    <w:p w:rsidR="007A15DC" w:rsidRDefault="008233AF" w:rsidP="0035232E">
      <w:r w:rsidRPr="009C59C0">
        <w:t xml:space="preserve">В 2020-2021 годах Российская Федерация, как и весь мир, оказались перед лицом глобального вызова, связанного с распространением новой </w:t>
      </w:r>
      <w:proofErr w:type="spellStart"/>
      <w:r w:rsidRPr="009C59C0">
        <w:t>коронавирусной</w:t>
      </w:r>
      <w:proofErr w:type="spellEnd"/>
      <w:r w:rsidRPr="009C59C0">
        <w:t xml:space="preserve"> инфекции.</w:t>
      </w:r>
      <w:r w:rsidR="009C59C0" w:rsidRPr="009C59C0">
        <w:t xml:space="preserve"> Заболевание человеком данной инфекцией предопределяет во многом осложнения системы кровообращения, </w:t>
      </w:r>
      <w:proofErr w:type="gramStart"/>
      <w:r w:rsidR="009C59C0" w:rsidRPr="009C59C0">
        <w:t>сердечно-сосудистой</w:t>
      </w:r>
      <w:proofErr w:type="gramEnd"/>
      <w:r w:rsidR="009C59C0" w:rsidRPr="009C59C0">
        <w:t xml:space="preserve"> системы и других органов в организме. </w:t>
      </w:r>
      <w:r w:rsidR="00051BFC" w:rsidRPr="009C59C0">
        <w:t xml:space="preserve">В структуре смертности </w:t>
      </w:r>
      <w:r w:rsidR="00051BFC" w:rsidRPr="009C59C0">
        <w:lastRenderedPageBreak/>
        <w:t xml:space="preserve">населения </w:t>
      </w:r>
      <w:r w:rsidR="009C59C0" w:rsidRPr="009C59C0">
        <w:t>в 2020 году также</w:t>
      </w:r>
      <w:r w:rsidR="00051BFC" w:rsidRPr="009C59C0">
        <w:t xml:space="preserve"> наибольший удельный вес занима</w:t>
      </w:r>
      <w:r w:rsidR="009C59C0" w:rsidRPr="009C59C0">
        <w:t>ли</w:t>
      </w:r>
      <w:r w:rsidR="00051BFC" w:rsidRPr="009C59C0">
        <w:t xml:space="preserve"> болезни </w:t>
      </w:r>
      <w:r w:rsidR="00051BFC" w:rsidRPr="006065BE">
        <w:t xml:space="preserve">системы кровообращения </w:t>
      </w:r>
      <w:r w:rsidR="0035232E">
        <w:t>–</w:t>
      </w:r>
      <w:r w:rsidR="00051BFC" w:rsidRPr="006065BE">
        <w:t xml:space="preserve"> 35,8%, новообразо</w:t>
      </w:r>
      <w:r w:rsidR="0035232E">
        <w:t>вания – 18,5%, внешние причины –</w:t>
      </w:r>
      <w:r w:rsidR="00051BFC" w:rsidRPr="006065BE">
        <w:t xml:space="preserve"> 11,1%.</w:t>
      </w:r>
    </w:p>
    <w:p w:rsidR="007A15DC" w:rsidRDefault="00645CE8" w:rsidP="0035232E">
      <w:r w:rsidRPr="009C59C0">
        <w:t xml:space="preserve">В результате, ежегодно </w:t>
      </w:r>
      <w:r w:rsidR="00D55A3F" w:rsidRPr="009C59C0">
        <w:t>у</w:t>
      </w:r>
      <w:r w:rsidR="00975EC7" w:rsidRPr="009C59C0">
        <w:t>величи</w:t>
      </w:r>
      <w:r w:rsidR="00D55A3F" w:rsidRPr="009C59C0">
        <w:t>вается</w:t>
      </w:r>
      <w:r w:rsidR="00975EC7" w:rsidRPr="009C59C0">
        <w:t xml:space="preserve"> естественная убыль населения</w:t>
      </w:r>
      <w:r w:rsidR="00D55A3F" w:rsidRPr="009C59C0">
        <w:t>, в 201</w:t>
      </w:r>
      <w:r w:rsidR="009C59C0" w:rsidRPr="009C59C0">
        <w:t>7</w:t>
      </w:r>
      <w:r w:rsidR="00D55A3F" w:rsidRPr="009C59C0">
        <w:t xml:space="preserve"> г</w:t>
      </w:r>
      <w:r w:rsidR="00A2177D" w:rsidRPr="009C59C0">
        <w:t>оду</w:t>
      </w:r>
      <w:r w:rsidR="00D55A3F" w:rsidRPr="009C59C0">
        <w:t xml:space="preserve"> она составляла </w:t>
      </w:r>
      <w:r w:rsidR="00A2177D" w:rsidRPr="009C59C0">
        <w:t>-</w:t>
      </w:r>
      <w:r w:rsidR="009C59C0" w:rsidRPr="009C59C0">
        <w:t>6</w:t>
      </w:r>
      <w:r w:rsidR="00D55A3F" w:rsidRPr="009C59C0">
        <w:t>,</w:t>
      </w:r>
      <w:r w:rsidR="009C59C0" w:rsidRPr="009C59C0">
        <w:t>2</w:t>
      </w:r>
      <w:r w:rsidR="00D55A3F" w:rsidRPr="009C59C0">
        <w:t xml:space="preserve"> на 1000 человек населения, в 20</w:t>
      </w:r>
      <w:r w:rsidR="009C59C0" w:rsidRPr="009C59C0">
        <w:t>21</w:t>
      </w:r>
      <w:r w:rsidR="00D55A3F" w:rsidRPr="009C59C0">
        <w:t>г. -</w:t>
      </w:r>
      <w:r w:rsidR="009C59C0" w:rsidRPr="009C59C0">
        <w:t>15</w:t>
      </w:r>
      <w:r w:rsidR="00D55A3F" w:rsidRPr="009C59C0">
        <w:t>,</w:t>
      </w:r>
      <w:r w:rsidR="009C59C0" w:rsidRPr="009C59C0">
        <w:t>5</w:t>
      </w:r>
      <w:r w:rsidR="00D55A3F" w:rsidRPr="009C59C0">
        <w:t xml:space="preserve"> на 1000 человек населения.</w:t>
      </w:r>
    </w:p>
    <w:p w:rsidR="00F557C5" w:rsidRPr="005917C8" w:rsidRDefault="00E870FA" w:rsidP="0035232E">
      <w:r w:rsidRPr="005917C8">
        <w:t>Миграция</w:t>
      </w:r>
      <w:r w:rsidRPr="005917C8">
        <w:rPr>
          <w:i/>
        </w:rPr>
        <w:t xml:space="preserve"> </w:t>
      </w:r>
      <w:r w:rsidRPr="005917C8">
        <w:t>также</w:t>
      </w:r>
      <w:r w:rsidRPr="005917C8">
        <w:rPr>
          <w:i/>
        </w:rPr>
        <w:t xml:space="preserve"> </w:t>
      </w:r>
      <w:r w:rsidRPr="005917C8">
        <w:t>продолжает являться фактором сокращения численности населения</w:t>
      </w:r>
      <w:r w:rsidR="00CA6030" w:rsidRPr="005917C8">
        <w:t xml:space="preserve"> в </w:t>
      </w:r>
      <w:r w:rsidR="005917C8" w:rsidRPr="005917C8">
        <w:t>муниципальном округе</w:t>
      </w:r>
      <w:r w:rsidRPr="005917C8">
        <w:t xml:space="preserve">. </w:t>
      </w:r>
      <w:r w:rsidR="00DB1588" w:rsidRPr="005917C8">
        <w:t>Общ</w:t>
      </w:r>
      <w:r w:rsidR="00354A69" w:rsidRPr="005917C8">
        <w:t xml:space="preserve">ая тенденция миграционных потоков в </w:t>
      </w:r>
      <w:r w:rsidR="00DB1588" w:rsidRPr="005917C8">
        <w:t>Юргинско</w:t>
      </w:r>
      <w:r w:rsidR="00354A69" w:rsidRPr="005917C8">
        <w:t>м</w:t>
      </w:r>
      <w:r w:rsidR="00DB1588" w:rsidRPr="005917C8">
        <w:t xml:space="preserve"> муниципально</w:t>
      </w:r>
      <w:r w:rsidR="00354A69" w:rsidRPr="005917C8">
        <w:t>м</w:t>
      </w:r>
      <w:r w:rsidR="00DB1588" w:rsidRPr="005917C8">
        <w:t xml:space="preserve"> </w:t>
      </w:r>
      <w:r w:rsidR="005917C8" w:rsidRPr="005917C8">
        <w:t>округе</w:t>
      </w:r>
      <w:r w:rsidR="00DB1588" w:rsidRPr="005917C8">
        <w:t xml:space="preserve"> за 201</w:t>
      </w:r>
      <w:r w:rsidR="005917C8" w:rsidRPr="005917C8">
        <w:t>7</w:t>
      </w:r>
      <w:r w:rsidR="0035232E">
        <w:t> –</w:t>
      </w:r>
      <w:r w:rsidR="00DB1588" w:rsidRPr="005917C8">
        <w:t xml:space="preserve"> 20</w:t>
      </w:r>
      <w:r w:rsidR="005917C8" w:rsidRPr="005917C8">
        <w:t>21</w:t>
      </w:r>
      <w:r w:rsidR="00DB1588" w:rsidRPr="005917C8">
        <w:t xml:space="preserve"> годы представлен</w:t>
      </w:r>
      <w:r w:rsidR="00354A69" w:rsidRPr="005917C8">
        <w:t>а</w:t>
      </w:r>
      <w:r w:rsidR="00DB1588" w:rsidRPr="005917C8">
        <w:t xml:space="preserve"> в таблице</w:t>
      </w:r>
      <w:r w:rsidR="00F557C5" w:rsidRPr="005917C8">
        <w:t xml:space="preserve"> </w:t>
      </w:r>
      <w:r w:rsidR="004F1516" w:rsidRPr="005917C8">
        <w:t>2</w:t>
      </w:r>
      <w:r w:rsidR="00F557C5" w:rsidRPr="005917C8">
        <w:t>.</w:t>
      </w:r>
    </w:p>
    <w:p w:rsidR="0035232E" w:rsidRDefault="0035232E" w:rsidP="0035232E">
      <w:pPr>
        <w:pStyle w:val="aff1"/>
      </w:pPr>
      <w:r>
        <w:t xml:space="preserve">Таблица </w:t>
      </w:r>
      <w:fldSimple w:instr=" SEQ Таблица \* ARABIC ">
        <w:r w:rsidR="00B93E4F">
          <w:rPr>
            <w:noProof/>
          </w:rPr>
          <w:t>1</w:t>
        </w:r>
      </w:fldSimple>
      <w:r w:rsidR="006054DF">
        <w:t>.</w:t>
      </w:r>
      <w:r>
        <w:t xml:space="preserve"> Общие итоги миграции населения </w:t>
      </w:r>
      <w:r>
        <w:br/>
        <w:t>Юргинского муниципального округа за 2017 – 2021 годы, человек</w:t>
      </w:r>
    </w:p>
    <w:tbl>
      <w:tblPr>
        <w:tblStyle w:val="-"/>
        <w:tblW w:w="9384" w:type="dxa"/>
        <w:tblLook w:val="04A0" w:firstRow="1" w:lastRow="0" w:firstColumn="1" w:lastColumn="0" w:noHBand="0" w:noVBand="1"/>
      </w:tblPr>
      <w:tblGrid>
        <w:gridCol w:w="3085"/>
        <w:gridCol w:w="1235"/>
        <w:gridCol w:w="1328"/>
        <w:gridCol w:w="1257"/>
        <w:gridCol w:w="1276"/>
        <w:gridCol w:w="1203"/>
      </w:tblGrid>
      <w:tr w:rsidR="003D49B4" w:rsidRPr="0035232E" w:rsidTr="006820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DB1588" w:rsidRPr="0035232E" w:rsidRDefault="00DB1588" w:rsidP="0035232E">
            <w:pPr>
              <w:pStyle w:val="af6"/>
            </w:pPr>
            <w:r w:rsidRPr="0035232E">
              <w:t>Показатель</w:t>
            </w:r>
          </w:p>
        </w:tc>
        <w:tc>
          <w:tcPr>
            <w:tcW w:w="1235" w:type="dxa"/>
          </w:tcPr>
          <w:p w:rsidR="00DB1588" w:rsidRPr="0035232E" w:rsidRDefault="00DB1588" w:rsidP="0035232E">
            <w:pPr>
              <w:pStyle w:val="af6"/>
              <w:cnfStyle w:val="100000000000" w:firstRow="1" w:lastRow="0" w:firstColumn="0" w:lastColumn="0" w:oddVBand="0" w:evenVBand="0" w:oddHBand="0" w:evenHBand="0" w:firstRowFirstColumn="0" w:firstRowLastColumn="0" w:lastRowFirstColumn="0" w:lastRowLastColumn="0"/>
            </w:pPr>
            <w:r w:rsidRPr="0035232E">
              <w:t>201</w:t>
            </w:r>
            <w:r w:rsidR="005917C8" w:rsidRPr="0035232E">
              <w:t>7</w:t>
            </w:r>
          </w:p>
        </w:tc>
        <w:tc>
          <w:tcPr>
            <w:tcW w:w="1328" w:type="dxa"/>
          </w:tcPr>
          <w:p w:rsidR="00DB1588" w:rsidRPr="0035232E" w:rsidRDefault="00DB1588" w:rsidP="0035232E">
            <w:pPr>
              <w:pStyle w:val="af6"/>
              <w:cnfStyle w:val="100000000000" w:firstRow="1" w:lastRow="0" w:firstColumn="0" w:lastColumn="0" w:oddVBand="0" w:evenVBand="0" w:oddHBand="0" w:evenHBand="0" w:firstRowFirstColumn="0" w:firstRowLastColumn="0" w:lastRowFirstColumn="0" w:lastRowLastColumn="0"/>
            </w:pPr>
            <w:r w:rsidRPr="0035232E">
              <w:t>201</w:t>
            </w:r>
            <w:r w:rsidR="003D49B4" w:rsidRPr="0035232E">
              <w:t>8</w:t>
            </w:r>
          </w:p>
        </w:tc>
        <w:tc>
          <w:tcPr>
            <w:tcW w:w="1257" w:type="dxa"/>
          </w:tcPr>
          <w:p w:rsidR="00DB1588" w:rsidRPr="0035232E" w:rsidRDefault="00DB1588" w:rsidP="0035232E">
            <w:pPr>
              <w:pStyle w:val="af6"/>
              <w:cnfStyle w:val="100000000000" w:firstRow="1" w:lastRow="0" w:firstColumn="0" w:lastColumn="0" w:oddVBand="0" w:evenVBand="0" w:oddHBand="0" w:evenHBand="0" w:firstRowFirstColumn="0" w:firstRowLastColumn="0" w:lastRowFirstColumn="0" w:lastRowLastColumn="0"/>
            </w:pPr>
            <w:r w:rsidRPr="0035232E">
              <w:t>201</w:t>
            </w:r>
            <w:r w:rsidR="003D49B4" w:rsidRPr="0035232E">
              <w:t>9</w:t>
            </w:r>
          </w:p>
        </w:tc>
        <w:tc>
          <w:tcPr>
            <w:tcW w:w="1276" w:type="dxa"/>
          </w:tcPr>
          <w:p w:rsidR="00DB1588" w:rsidRPr="0035232E" w:rsidRDefault="00DB1588" w:rsidP="0035232E">
            <w:pPr>
              <w:pStyle w:val="af6"/>
              <w:cnfStyle w:val="100000000000" w:firstRow="1" w:lastRow="0" w:firstColumn="0" w:lastColumn="0" w:oddVBand="0" w:evenVBand="0" w:oddHBand="0" w:evenHBand="0" w:firstRowFirstColumn="0" w:firstRowLastColumn="0" w:lastRowFirstColumn="0" w:lastRowLastColumn="0"/>
            </w:pPr>
            <w:r w:rsidRPr="0035232E">
              <w:t>20</w:t>
            </w:r>
            <w:r w:rsidR="003D49B4" w:rsidRPr="0035232E">
              <w:t>20</w:t>
            </w:r>
          </w:p>
        </w:tc>
        <w:tc>
          <w:tcPr>
            <w:tcW w:w="1203" w:type="dxa"/>
          </w:tcPr>
          <w:p w:rsidR="00DB1588" w:rsidRPr="0035232E" w:rsidRDefault="00DB1588" w:rsidP="0035232E">
            <w:pPr>
              <w:pStyle w:val="af6"/>
              <w:cnfStyle w:val="100000000000" w:firstRow="1" w:lastRow="0" w:firstColumn="0" w:lastColumn="0" w:oddVBand="0" w:evenVBand="0" w:oddHBand="0" w:evenHBand="0" w:firstRowFirstColumn="0" w:firstRowLastColumn="0" w:lastRowFirstColumn="0" w:lastRowLastColumn="0"/>
            </w:pPr>
            <w:r w:rsidRPr="0035232E">
              <w:t>20</w:t>
            </w:r>
            <w:r w:rsidR="003D49B4" w:rsidRPr="0035232E">
              <w:t>21</w:t>
            </w:r>
          </w:p>
        </w:tc>
      </w:tr>
      <w:tr w:rsidR="004A4563" w:rsidRPr="0035232E" w:rsidTr="00682057">
        <w:tc>
          <w:tcPr>
            <w:cnfStyle w:val="001000000000" w:firstRow="0" w:lastRow="0" w:firstColumn="1" w:lastColumn="0" w:oddVBand="0" w:evenVBand="0" w:oddHBand="0" w:evenHBand="0" w:firstRowFirstColumn="0" w:firstRowLastColumn="0" w:lastRowFirstColumn="0" w:lastRowLastColumn="0"/>
            <w:tcW w:w="3085" w:type="dxa"/>
          </w:tcPr>
          <w:p w:rsidR="00DB1588" w:rsidRPr="0035232E" w:rsidRDefault="00DB1588" w:rsidP="0035232E">
            <w:pPr>
              <w:pStyle w:val="af6"/>
            </w:pPr>
            <w:r w:rsidRPr="0035232E">
              <w:t xml:space="preserve">Число </w:t>
            </w:r>
            <w:proofErr w:type="gramStart"/>
            <w:r w:rsidRPr="0035232E">
              <w:t>прибывших</w:t>
            </w:r>
            <w:proofErr w:type="gramEnd"/>
          </w:p>
        </w:tc>
        <w:tc>
          <w:tcPr>
            <w:tcW w:w="1235"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900</w:t>
            </w:r>
          </w:p>
        </w:tc>
        <w:tc>
          <w:tcPr>
            <w:tcW w:w="1328"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711</w:t>
            </w:r>
          </w:p>
        </w:tc>
        <w:tc>
          <w:tcPr>
            <w:tcW w:w="1257"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854</w:t>
            </w:r>
          </w:p>
        </w:tc>
        <w:tc>
          <w:tcPr>
            <w:tcW w:w="1276"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821</w:t>
            </w:r>
          </w:p>
        </w:tc>
        <w:tc>
          <w:tcPr>
            <w:tcW w:w="1203"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819</w:t>
            </w:r>
          </w:p>
        </w:tc>
      </w:tr>
      <w:tr w:rsidR="004A4563" w:rsidRPr="0035232E" w:rsidTr="00682057">
        <w:trPr>
          <w:trHeight w:val="353"/>
        </w:trPr>
        <w:tc>
          <w:tcPr>
            <w:cnfStyle w:val="001000000000" w:firstRow="0" w:lastRow="0" w:firstColumn="1" w:lastColumn="0" w:oddVBand="0" w:evenVBand="0" w:oddHBand="0" w:evenHBand="0" w:firstRowFirstColumn="0" w:firstRowLastColumn="0" w:lastRowFirstColumn="0" w:lastRowLastColumn="0"/>
            <w:tcW w:w="3085" w:type="dxa"/>
          </w:tcPr>
          <w:p w:rsidR="00DB1588" w:rsidRPr="0035232E" w:rsidRDefault="00DB1588" w:rsidP="0035232E">
            <w:pPr>
              <w:pStyle w:val="af6"/>
            </w:pPr>
            <w:r w:rsidRPr="0035232E">
              <w:t xml:space="preserve">Число </w:t>
            </w:r>
            <w:proofErr w:type="gramStart"/>
            <w:r w:rsidRPr="0035232E">
              <w:t>выбывших</w:t>
            </w:r>
            <w:proofErr w:type="gramEnd"/>
          </w:p>
        </w:tc>
        <w:tc>
          <w:tcPr>
            <w:tcW w:w="1235"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1169</w:t>
            </w:r>
          </w:p>
        </w:tc>
        <w:tc>
          <w:tcPr>
            <w:tcW w:w="1328"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1075</w:t>
            </w:r>
          </w:p>
        </w:tc>
        <w:tc>
          <w:tcPr>
            <w:tcW w:w="1257"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948</w:t>
            </w:r>
          </w:p>
        </w:tc>
        <w:tc>
          <w:tcPr>
            <w:tcW w:w="1276"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975</w:t>
            </w:r>
          </w:p>
        </w:tc>
        <w:tc>
          <w:tcPr>
            <w:tcW w:w="1203"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895</w:t>
            </w:r>
          </w:p>
        </w:tc>
      </w:tr>
      <w:tr w:rsidR="004A4563" w:rsidRPr="0035232E" w:rsidTr="00682057">
        <w:trPr>
          <w:trHeight w:val="353"/>
        </w:trPr>
        <w:tc>
          <w:tcPr>
            <w:cnfStyle w:val="001000000000" w:firstRow="0" w:lastRow="0" w:firstColumn="1" w:lastColumn="0" w:oddVBand="0" w:evenVBand="0" w:oddHBand="0" w:evenHBand="0" w:firstRowFirstColumn="0" w:firstRowLastColumn="0" w:lastRowFirstColumn="0" w:lastRowLastColumn="0"/>
            <w:tcW w:w="3085" w:type="dxa"/>
          </w:tcPr>
          <w:p w:rsidR="00DB1588" w:rsidRPr="0035232E" w:rsidRDefault="00DB1588" w:rsidP="0035232E">
            <w:pPr>
              <w:pStyle w:val="af6"/>
            </w:pPr>
            <w:r w:rsidRPr="0035232E">
              <w:t>Миграционный прирост</w:t>
            </w:r>
            <w:proofErr w:type="gramStart"/>
            <w:r w:rsidR="0035232E" w:rsidRPr="0035232E">
              <w:t> </w:t>
            </w:r>
            <w:r w:rsidRPr="0035232E">
              <w:t xml:space="preserve">(+), </w:t>
            </w:r>
            <w:proofErr w:type="gramEnd"/>
            <w:r w:rsidRPr="0035232E">
              <w:t>убыль (-)</w:t>
            </w:r>
          </w:p>
        </w:tc>
        <w:tc>
          <w:tcPr>
            <w:tcW w:w="1235"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-269</w:t>
            </w:r>
          </w:p>
        </w:tc>
        <w:tc>
          <w:tcPr>
            <w:tcW w:w="1328"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-364</w:t>
            </w:r>
          </w:p>
        </w:tc>
        <w:tc>
          <w:tcPr>
            <w:tcW w:w="1257"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-94</w:t>
            </w:r>
          </w:p>
        </w:tc>
        <w:tc>
          <w:tcPr>
            <w:tcW w:w="1276"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-154</w:t>
            </w:r>
          </w:p>
        </w:tc>
        <w:tc>
          <w:tcPr>
            <w:tcW w:w="1203" w:type="dxa"/>
          </w:tcPr>
          <w:p w:rsidR="00DB1588" w:rsidRPr="0035232E" w:rsidRDefault="00882277" w:rsidP="0035232E">
            <w:pPr>
              <w:pStyle w:val="af6"/>
              <w:cnfStyle w:val="000000000000" w:firstRow="0" w:lastRow="0" w:firstColumn="0" w:lastColumn="0" w:oddVBand="0" w:evenVBand="0" w:oddHBand="0" w:evenHBand="0" w:firstRowFirstColumn="0" w:firstRowLastColumn="0" w:lastRowFirstColumn="0" w:lastRowLastColumn="0"/>
            </w:pPr>
            <w:r w:rsidRPr="0035232E">
              <w:t>-76</w:t>
            </w:r>
          </w:p>
        </w:tc>
      </w:tr>
    </w:tbl>
    <w:p w:rsidR="00CA6030" w:rsidRPr="00882277" w:rsidRDefault="00882277" w:rsidP="0035232E">
      <w:r w:rsidRPr="00882277">
        <w:t xml:space="preserve">Уже несколько лет подряд </w:t>
      </w:r>
      <w:r w:rsidR="00354A69" w:rsidRPr="00882277">
        <w:t xml:space="preserve">отмечается </w:t>
      </w:r>
      <w:r w:rsidR="00CA6030" w:rsidRPr="00882277">
        <w:t xml:space="preserve">миграционная убыль </w:t>
      </w:r>
      <w:r w:rsidR="00354A69" w:rsidRPr="00882277">
        <w:t xml:space="preserve">населения, которая </w:t>
      </w:r>
      <w:r w:rsidR="00CA6030" w:rsidRPr="00882277">
        <w:t xml:space="preserve">сохраняется и </w:t>
      </w:r>
      <w:r w:rsidR="00EA4CBF" w:rsidRPr="00882277">
        <w:t>в настоящее время</w:t>
      </w:r>
      <w:r w:rsidR="00CA6030" w:rsidRPr="00882277">
        <w:t>.</w:t>
      </w:r>
      <w:r w:rsidR="0023412F" w:rsidRPr="0023412F">
        <w:t xml:space="preserve"> В сельской местности можно выделить следующие направления миграции: в город в связи с ростом сельской безработицы,</w:t>
      </w:r>
      <w:r w:rsidR="0023412F">
        <w:t xml:space="preserve"> </w:t>
      </w:r>
      <w:r w:rsidR="0023412F" w:rsidRPr="0023412F">
        <w:t>низким уровнем оплаты труда в сельской местности; маятниковая и сезонная миграция рабочей силы; безвозвратная мигра</w:t>
      </w:r>
      <w:r w:rsidR="0023412F">
        <w:t>ция учащейся молодёжи.</w:t>
      </w:r>
    </w:p>
    <w:p w:rsidR="00975EC7" w:rsidRPr="00882277" w:rsidRDefault="00975EC7" w:rsidP="0035232E">
      <w:r w:rsidRPr="00882277">
        <w:t xml:space="preserve">Динамика </w:t>
      </w:r>
      <w:r w:rsidR="00BE3EC5" w:rsidRPr="00882277">
        <w:t xml:space="preserve">общей </w:t>
      </w:r>
      <w:r w:rsidRPr="00882277">
        <w:t xml:space="preserve">численности населения </w:t>
      </w:r>
      <w:r w:rsidR="00E85621" w:rsidRPr="00882277">
        <w:t>Юргинс</w:t>
      </w:r>
      <w:r w:rsidRPr="00882277">
        <w:t xml:space="preserve">кого </w:t>
      </w:r>
      <w:r w:rsidR="00E85621" w:rsidRPr="00882277">
        <w:t xml:space="preserve">муниципального </w:t>
      </w:r>
      <w:r w:rsidR="00882277" w:rsidRPr="00882277">
        <w:t>округа</w:t>
      </w:r>
      <w:r w:rsidRPr="00882277">
        <w:t xml:space="preserve"> представлена </w:t>
      </w:r>
      <w:r w:rsidR="00DB1588" w:rsidRPr="00882277">
        <w:t>на диаграмме</w:t>
      </w:r>
      <w:r w:rsidR="00F557C5" w:rsidRPr="00882277">
        <w:t xml:space="preserve"> </w:t>
      </w:r>
      <w:r w:rsidR="00C34E4E">
        <w:fldChar w:fldCharType="begin"/>
      </w:r>
      <w:r w:rsidR="00C34E4E">
        <w:instrText xml:space="preserve"> REF _Ref96671881 \h </w:instrText>
      </w:r>
      <w:r w:rsidR="00C34E4E">
        <w:fldChar w:fldCharType="separate"/>
      </w:r>
      <w:r w:rsidR="00B93E4F">
        <w:rPr>
          <w:noProof/>
        </w:rPr>
        <w:t>2</w:t>
      </w:r>
      <w:r w:rsidR="00C34E4E">
        <w:fldChar w:fldCharType="end"/>
      </w:r>
      <w:r w:rsidRPr="00882277">
        <w:t>.</w:t>
      </w:r>
    </w:p>
    <w:p w:rsidR="00C34E4E" w:rsidRDefault="00D861A2" w:rsidP="00C34E4E">
      <w:pPr>
        <w:pStyle w:val="a6"/>
      </w:pPr>
      <w:r>
        <w:rPr>
          <w:noProof/>
          <w:lang w:eastAsia="ru-RU"/>
        </w:rPr>
        <w:lastRenderedPageBreak/>
        <w:drawing>
          <wp:inline distT="0" distB="0" distL="0" distR="0" wp14:anchorId="406D6F59" wp14:editId="41558738">
            <wp:extent cx="5124450" cy="2705100"/>
            <wp:effectExtent l="19050" t="0" r="1905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861A2" w:rsidRPr="00C556F2" w:rsidRDefault="00C34E4E" w:rsidP="00C34E4E">
      <w:pPr>
        <w:pStyle w:val="a5"/>
        <w:rPr>
          <w:b w:val="0"/>
        </w:rPr>
      </w:pPr>
      <w:r>
        <w:t xml:space="preserve">Диаграмма </w:t>
      </w:r>
      <w:bookmarkStart w:id="18" w:name="_Ref96671877"/>
      <w:r>
        <w:fldChar w:fldCharType="begin"/>
      </w:r>
      <w:r>
        <w:instrText xml:space="preserve"> SEQ Диаграмма \* ARABIC </w:instrText>
      </w:r>
      <w:r>
        <w:fldChar w:fldCharType="separate"/>
      </w:r>
      <w:bookmarkStart w:id="19" w:name="_Ref96671881"/>
      <w:r w:rsidR="00B93E4F">
        <w:rPr>
          <w:noProof/>
        </w:rPr>
        <w:t>2</w:t>
      </w:r>
      <w:bookmarkEnd w:id="19"/>
      <w:r>
        <w:fldChar w:fldCharType="end"/>
      </w:r>
      <w:r>
        <w:t xml:space="preserve">. </w:t>
      </w:r>
      <w:r w:rsidRPr="00C34E4E">
        <w:t>Среднегодовая численность населения Юргинского муниципального округа за 2017-2021 годы, человек</w:t>
      </w:r>
      <w:bookmarkEnd w:id="18"/>
    </w:p>
    <w:p w:rsidR="00EA112B" w:rsidRPr="00863D5D" w:rsidRDefault="00EA112B" w:rsidP="00C34E4E">
      <w:r w:rsidRPr="00863D5D">
        <w:t>Доля населения трудоспособного возраста по состоянию на 01</w:t>
      </w:r>
      <w:r w:rsidR="004A4563" w:rsidRPr="00863D5D">
        <w:t xml:space="preserve"> января </w:t>
      </w:r>
      <w:r w:rsidRPr="00863D5D">
        <w:t>20</w:t>
      </w:r>
      <w:r w:rsidR="00863D5D" w:rsidRPr="00863D5D">
        <w:t>21</w:t>
      </w:r>
      <w:r w:rsidR="004A4563" w:rsidRPr="00863D5D">
        <w:t xml:space="preserve"> года</w:t>
      </w:r>
      <w:r w:rsidRPr="00863D5D">
        <w:t xml:space="preserve"> </w:t>
      </w:r>
      <w:r w:rsidR="00C34E4E">
        <w:t>–</w:t>
      </w:r>
      <w:r w:rsidRPr="00863D5D">
        <w:t xml:space="preserve"> 5</w:t>
      </w:r>
      <w:r w:rsidR="00863D5D" w:rsidRPr="00863D5D">
        <w:t>1</w:t>
      </w:r>
      <w:r w:rsidRPr="00863D5D">
        <w:t>,</w:t>
      </w:r>
      <w:r w:rsidR="00863D5D" w:rsidRPr="00863D5D">
        <w:t>0</w:t>
      </w:r>
      <w:r w:rsidRPr="00863D5D">
        <w:t>%</w:t>
      </w:r>
      <w:r w:rsidR="004A4563" w:rsidRPr="00863D5D">
        <w:t xml:space="preserve"> (на 01</w:t>
      </w:r>
      <w:r w:rsidR="001C7AD3" w:rsidRPr="00863D5D">
        <w:t xml:space="preserve"> </w:t>
      </w:r>
      <w:r w:rsidR="004A4563" w:rsidRPr="00863D5D">
        <w:t>января 201</w:t>
      </w:r>
      <w:r w:rsidR="00863D5D" w:rsidRPr="00863D5D">
        <w:t>7</w:t>
      </w:r>
      <w:r w:rsidR="004A4563" w:rsidRPr="00863D5D">
        <w:t>г.</w:t>
      </w:r>
      <w:r w:rsidR="00C34E4E">
        <w:t xml:space="preserve"> –</w:t>
      </w:r>
      <w:r w:rsidR="004A4563" w:rsidRPr="00863D5D">
        <w:t xml:space="preserve"> 5</w:t>
      </w:r>
      <w:r w:rsidR="00863D5D" w:rsidRPr="00863D5D">
        <w:t>2</w:t>
      </w:r>
      <w:r w:rsidR="004A4563" w:rsidRPr="00863D5D">
        <w:t>,</w:t>
      </w:r>
      <w:r w:rsidR="00863D5D" w:rsidRPr="00863D5D">
        <w:t>3</w:t>
      </w:r>
      <w:r w:rsidR="004A4563" w:rsidRPr="00863D5D">
        <w:t>%)</w:t>
      </w:r>
      <w:r w:rsidR="00C34E4E">
        <w:t>, моложе трудоспособного –</w:t>
      </w:r>
      <w:r w:rsidRPr="00863D5D">
        <w:t xml:space="preserve"> </w:t>
      </w:r>
      <w:r w:rsidR="00863D5D" w:rsidRPr="00863D5D">
        <w:t>18</w:t>
      </w:r>
      <w:r w:rsidRPr="00863D5D">
        <w:t>,</w:t>
      </w:r>
      <w:r w:rsidR="00863D5D" w:rsidRPr="00863D5D">
        <w:t>5</w:t>
      </w:r>
      <w:r w:rsidRPr="00863D5D">
        <w:t>%</w:t>
      </w:r>
      <w:r w:rsidR="004A4563" w:rsidRPr="00863D5D">
        <w:t xml:space="preserve"> (на 01</w:t>
      </w:r>
      <w:r w:rsidR="001C7AD3" w:rsidRPr="00863D5D">
        <w:t xml:space="preserve"> </w:t>
      </w:r>
      <w:r w:rsidR="00863D5D" w:rsidRPr="00863D5D">
        <w:t>января 2017г.- 20</w:t>
      </w:r>
      <w:r w:rsidR="004A4563" w:rsidRPr="00863D5D">
        <w:t>,</w:t>
      </w:r>
      <w:r w:rsidR="00863D5D" w:rsidRPr="00863D5D">
        <w:t>4</w:t>
      </w:r>
      <w:r w:rsidR="004A4563" w:rsidRPr="00863D5D">
        <w:t xml:space="preserve">%), </w:t>
      </w:r>
      <w:r w:rsidRPr="00863D5D">
        <w:t>старше трудоспособног</w:t>
      </w:r>
      <w:r w:rsidR="00C34E4E">
        <w:t>о –</w:t>
      </w:r>
      <w:r w:rsidRPr="00863D5D">
        <w:t xml:space="preserve"> </w:t>
      </w:r>
      <w:r w:rsidR="00863D5D" w:rsidRPr="00863D5D">
        <w:t>30</w:t>
      </w:r>
      <w:r w:rsidRPr="00863D5D">
        <w:t>,</w:t>
      </w:r>
      <w:r w:rsidR="00863D5D" w:rsidRPr="00863D5D">
        <w:t>5</w:t>
      </w:r>
      <w:r w:rsidRPr="00863D5D">
        <w:t xml:space="preserve"> %</w:t>
      </w:r>
      <w:r w:rsidR="001C7AD3" w:rsidRPr="00863D5D">
        <w:t xml:space="preserve"> (на 01 января 201</w:t>
      </w:r>
      <w:r w:rsidR="00863D5D" w:rsidRPr="00863D5D">
        <w:t>7</w:t>
      </w:r>
      <w:r w:rsidR="001C7AD3" w:rsidRPr="00863D5D">
        <w:t>г.</w:t>
      </w:r>
      <w:r w:rsidR="008D4D9A">
        <w:t xml:space="preserve"> – </w:t>
      </w:r>
      <w:r w:rsidR="001C7AD3" w:rsidRPr="00863D5D">
        <w:t>2</w:t>
      </w:r>
      <w:r w:rsidR="00863D5D" w:rsidRPr="00863D5D">
        <w:t>7</w:t>
      </w:r>
      <w:r w:rsidR="001C7AD3" w:rsidRPr="00863D5D">
        <w:t>,</w:t>
      </w:r>
      <w:r w:rsidR="00863D5D" w:rsidRPr="00863D5D">
        <w:t>3</w:t>
      </w:r>
      <w:r w:rsidR="001C7AD3" w:rsidRPr="00863D5D">
        <w:t>%)</w:t>
      </w:r>
      <w:r w:rsidRPr="00863D5D">
        <w:t>.</w:t>
      </w:r>
      <w:r w:rsidR="004A4563" w:rsidRPr="00863D5D">
        <w:t xml:space="preserve"> </w:t>
      </w:r>
      <w:r w:rsidR="00F557C5" w:rsidRPr="00863D5D">
        <w:t>Численность населения по возрастам указана в таблице</w:t>
      </w:r>
      <w:r w:rsidR="00C34E4E">
        <w:t xml:space="preserve"> </w:t>
      </w:r>
      <w:r w:rsidR="00C34E4E">
        <w:fldChar w:fldCharType="begin"/>
      </w:r>
      <w:r w:rsidR="00C34E4E">
        <w:instrText xml:space="preserve"> REF _Ref96672265 \h </w:instrText>
      </w:r>
      <w:r w:rsidR="00C34E4E">
        <w:fldChar w:fldCharType="separate"/>
      </w:r>
      <w:r w:rsidR="00B93E4F">
        <w:rPr>
          <w:noProof/>
        </w:rPr>
        <w:t>2</w:t>
      </w:r>
      <w:r w:rsidR="00C34E4E">
        <w:fldChar w:fldCharType="end"/>
      </w:r>
      <w:r w:rsidR="00F557C5" w:rsidRPr="00863D5D">
        <w:t>.</w:t>
      </w:r>
    </w:p>
    <w:p w:rsidR="00C34E4E" w:rsidRDefault="00C34E4E" w:rsidP="00C34E4E">
      <w:pPr>
        <w:pStyle w:val="aff1"/>
      </w:pPr>
      <w:r>
        <w:t>Таблица</w:t>
      </w:r>
      <w:bookmarkStart w:id="20" w:name="_Ref96672256"/>
      <w:r w:rsidR="006054DF">
        <w:t xml:space="preserve"> </w:t>
      </w:r>
      <w:fldSimple w:instr=" SEQ Таблица \* ARABIC ">
        <w:bookmarkStart w:id="21" w:name="_Ref96672265"/>
        <w:r w:rsidR="00B93E4F">
          <w:rPr>
            <w:noProof/>
          </w:rPr>
          <w:t>2</w:t>
        </w:r>
        <w:bookmarkEnd w:id="21"/>
      </w:fldSimple>
      <w:r w:rsidR="006054DF">
        <w:t>.</w:t>
      </w:r>
      <w:r>
        <w:t xml:space="preserve"> </w:t>
      </w:r>
      <w:r w:rsidRPr="00C34E4E">
        <w:t xml:space="preserve">Численность населения Юргинского муниципального округа </w:t>
      </w:r>
      <w:r>
        <w:br/>
      </w:r>
      <w:r w:rsidRPr="00C34E4E">
        <w:t>по возрастам</w:t>
      </w:r>
      <w:bookmarkEnd w:id="20"/>
    </w:p>
    <w:tbl>
      <w:tblPr>
        <w:tblStyle w:val="-"/>
        <w:tblW w:w="9363" w:type="dxa"/>
        <w:tblLayout w:type="fixed"/>
        <w:tblLook w:val="0620" w:firstRow="1" w:lastRow="0" w:firstColumn="0" w:lastColumn="0" w:noHBand="1" w:noVBand="1"/>
      </w:tblPr>
      <w:tblGrid>
        <w:gridCol w:w="3794"/>
        <w:gridCol w:w="1130"/>
        <w:gridCol w:w="1155"/>
        <w:gridCol w:w="1130"/>
        <w:gridCol w:w="1130"/>
        <w:gridCol w:w="1024"/>
      </w:tblGrid>
      <w:tr w:rsidR="004A4563" w:rsidRPr="00C34E4E" w:rsidTr="00C34E4E">
        <w:trPr>
          <w:cnfStyle w:val="100000000000" w:firstRow="1" w:lastRow="0" w:firstColumn="0" w:lastColumn="0" w:oddVBand="0" w:evenVBand="0" w:oddHBand="0" w:evenHBand="0" w:firstRowFirstColumn="0" w:firstRowLastColumn="0" w:lastRowFirstColumn="0" w:lastRowLastColumn="0"/>
          <w:trHeight w:val="354"/>
        </w:trPr>
        <w:tc>
          <w:tcPr>
            <w:tcW w:w="3794" w:type="dxa"/>
          </w:tcPr>
          <w:p w:rsidR="00B3487E" w:rsidRPr="00C34E4E" w:rsidRDefault="00B3487E" w:rsidP="00C34E4E">
            <w:pPr>
              <w:pStyle w:val="af6"/>
              <w:jc w:val="center"/>
            </w:pPr>
            <w:r w:rsidRPr="00C34E4E">
              <w:t>Показатели</w:t>
            </w:r>
          </w:p>
        </w:tc>
        <w:tc>
          <w:tcPr>
            <w:tcW w:w="1130" w:type="dxa"/>
          </w:tcPr>
          <w:p w:rsidR="00B3487E" w:rsidRPr="00C34E4E" w:rsidRDefault="00FE5B02" w:rsidP="00C34E4E">
            <w:pPr>
              <w:pStyle w:val="af6"/>
              <w:jc w:val="center"/>
            </w:pPr>
            <w:r w:rsidRPr="00C34E4E">
              <w:t>201</w:t>
            </w:r>
            <w:r w:rsidR="00863D5D" w:rsidRPr="00C34E4E">
              <w:t>7</w:t>
            </w:r>
          </w:p>
        </w:tc>
        <w:tc>
          <w:tcPr>
            <w:tcW w:w="1155" w:type="dxa"/>
          </w:tcPr>
          <w:p w:rsidR="00B3487E" w:rsidRPr="00C34E4E" w:rsidRDefault="00FE5B02" w:rsidP="00C34E4E">
            <w:pPr>
              <w:pStyle w:val="af6"/>
              <w:jc w:val="center"/>
            </w:pPr>
            <w:r w:rsidRPr="00C34E4E">
              <w:t>201</w:t>
            </w:r>
            <w:r w:rsidR="00863D5D" w:rsidRPr="00C34E4E">
              <w:t>8</w:t>
            </w:r>
          </w:p>
        </w:tc>
        <w:tc>
          <w:tcPr>
            <w:tcW w:w="1130" w:type="dxa"/>
          </w:tcPr>
          <w:p w:rsidR="00B3487E" w:rsidRPr="00C34E4E" w:rsidRDefault="00B3487E" w:rsidP="00C34E4E">
            <w:pPr>
              <w:pStyle w:val="af6"/>
              <w:jc w:val="center"/>
            </w:pPr>
            <w:r w:rsidRPr="00C34E4E">
              <w:t>201</w:t>
            </w:r>
            <w:r w:rsidR="00863D5D" w:rsidRPr="00C34E4E">
              <w:t>9</w:t>
            </w:r>
          </w:p>
        </w:tc>
        <w:tc>
          <w:tcPr>
            <w:tcW w:w="1130" w:type="dxa"/>
          </w:tcPr>
          <w:p w:rsidR="00B3487E" w:rsidRPr="00C34E4E" w:rsidRDefault="00B3487E" w:rsidP="00C34E4E">
            <w:pPr>
              <w:pStyle w:val="af6"/>
              <w:jc w:val="center"/>
            </w:pPr>
            <w:r w:rsidRPr="00C34E4E">
              <w:t>20</w:t>
            </w:r>
            <w:r w:rsidR="00863D5D" w:rsidRPr="00C34E4E">
              <w:t>20</w:t>
            </w:r>
          </w:p>
        </w:tc>
        <w:tc>
          <w:tcPr>
            <w:tcW w:w="1024" w:type="dxa"/>
          </w:tcPr>
          <w:p w:rsidR="00B3487E" w:rsidRPr="00C34E4E" w:rsidRDefault="00B3487E" w:rsidP="00C34E4E">
            <w:pPr>
              <w:pStyle w:val="af6"/>
              <w:jc w:val="center"/>
            </w:pPr>
            <w:r w:rsidRPr="00C34E4E">
              <w:t>20</w:t>
            </w:r>
            <w:r w:rsidR="00863D5D" w:rsidRPr="00C34E4E">
              <w:t>21</w:t>
            </w:r>
          </w:p>
        </w:tc>
      </w:tr>
      <w:tr w:rsidR="0041775E" w:rsidRPr="00DD0C20" w:rsidTr="00C34E4E">
        <w:tc>
          <w:tcPr>
            <w:tcW w:w="3794" w:type="dxa"/>
          </w:tcPr>
          <w:p w:rsidR="0041775E" w:rsidRPr="00863D5D" w:rsidRDefault="0041775E" w:rsidP="00C34E4E">
            <w:pPr>
              <w:pStyle w:val="af6"/>
            </w:pPr>
            <w:r w:rsidRPr="00863D5D">
              <w:t>Численность населения на начало года</w:t>
            </w:r>
            <w:r w:rsidR="00BD5031">
              <w:t>, человек</w:t>
            </w:r>
          </w:p>
        </w:tc>
        <w:tc>
          <w:tcPr>
            <w:tcW w:w="1130" w:type="dxa"/>
          </w:tcPr>
          <w:p w:rsidR="0041775E" w:rsidRPr="00863D5D" w:rsidRDefault="0041775E" w:rsidP="00C34E4E">
            <w:pPr>
              <w:pStyle w:val="af6"/>
              <w:jc w:val="center"/>
            </w:pPr>
            <w:r w:rsidRPr="00863D5D">
              <w:t>2</w:t>
            </w:r>
            <w:r w:rsidR="00863D5D" w:rsidRPr="00863D5D">
              <w:t>1674</w:t>
            </w:r>
          </w:p>
        </w:tc>
        <w:tc>
          <w:tcPr>
            <w:tcW w:w="1155" w:type="dxa"/>
          </w:tcPr>
          <w:p w:rsidR="0041775E" w:rsidRPr="00DD0C20" w:rsidRDefault="0041775E" w:rsidP="00C34E4E">
            <w:pPr>
              <w:pStyle w:val="af6"/>
              <w:jc w:val="center"/>
            </w:pPr>
            <w:r w:rsidRPr="00863D5D">
              <w:t>2</w:t>
            </w:r>
            <w:r w:rsidR="00863D5D" w:rsidRPr="00863D5D">
              <w:t>1273</w:t>
            </w:r>
          </w:p>
        </w:tc>
        <w:tc>
          <w:tcPr>
            <w:tcW w:w="1130" w:type="dxa"/>
          </w:tcPr>
          <w:p w:rsidR="0041775E" w:rsidRPr="00DD0C20" w:rsidRDefault="0041775E" w:rsidP="00C34E4E">
            <w:pPr>
              <w:pStyle w:val="af6"/>
              <w:jc w:val="center"/>
            </w:pPr>
            <w:r w:rsidRPr="00863D5D">
              <w:t>2</w:t>
            </w:r>
            <w:r w:rsidR="00863D5D" w:rsidRPr="00863D5D">
              <w:t>0753</w:t>
            </w:r>
          </w:p>
        </w:tc>
        <w:tc>
          <w:tcPr>
            <w:tcW w:w="1130" w:type="dxa"/>
          </w:tcPr>
          <w:p w:rsidR="0041775E" w:rsidRPr="00863D5D" w:rsidRDefault="0041775E" w:rsidP="00C34E4E">
            <w:pPr>
              <w:pStyle w:val="af6"/>
              <w:jc w:val="center"/>
            </w:pPr>
            <w:r w:rsidRPr="00863D5D">
              <w:t>2</w:t>
            </w:r>
            <w:r w:rsidR="00863D5D" w:rsidRPr="00863D5D">
              <w:t>0468</w:t>
            </w:r>
          </w:p>
        </w:tc>
        <w:tc>
          <w:tcPr>
            <w:tcW w:w="1024" w:type="dxa"/>
          </w:tcPr>
          <w:p w:rsidR="0041775E" w:rsidRPr="00863D5D" w:rsidRDefault="0041775E" w:rsidP="00C34E4E">
            <w:pPr>
              <w:pStyle w:val="af6"/>
              <w:jc w:val="center"/>
            </w:pPr>
            <w:r w:rsidRPr="00863D5D">
              <w:t>2</w:t>
            </w:r>
            <w:r w:rsidR="00863D5D" w:rsidRPr="00863D5D">
              <w:t>0112</w:t>
            </w:r>
          </w:p>
        </w:tc>
      </w:tr>
      <w:tr w:rsidR="0041775E" w:rsidRPr="00DD0C20" w:rsidTr="00C34E4E">
        <w:tc>
          <w:tcPr>
            <w:tcW w:w="3794" w:type="dxa"/>
          </w:tcPr>
          <w:p w:rsidR="0041775E" w:rsidRPr="005E4228" w:rsidRDefault="00BD5031" w:rsidP="00C34E4E">
            <w:pPr>
              <w:pStyle w:val="af6"/>
            </w:pPr>
            <w:r w:rsidRPr="005E4228">
              <w:t xml:space="preserve">удельный вес населения </w:t>
            </w:r>
            <w:r w:rsidR="0041775E" w:rsidRPr="005E4228">
              <w:t>моложе трудоспособного возраста</w:t>
            </w:r>
            <w:r w:rsidRPr="005E4228">
              <w:t>,%</w:t>
            </w:r>
          </w:p>
        </w:tc>
        <w:tc>
          <w:tcPr>
            <w:tcW w:w="1130" w:type="dxa"/>
          </w:tcPr>
          <w:p w:rsidR="0041775E" w:rsidRPr="005E4228" w:rsidRDefault="005E4228" w:rsidP="00C34E4E">
            <w:pPr>
              <w:pStyle w:val="af6"/>
              <w:jc w:val="center"/>
            </w:pPr>
            <w:r w:rsidRPr="005E4228">
              <w:t>20,4</w:t>
            </w:r>
          </w:p>
        </w:tc>
        <w:tc>
          <w:tcPr>
            <w:tcW w:w="1155" w:type="dxa"/>
          </w:tcPr>
          <w:p w:rsidR="0041775E" w:rsidRPr="005E4228" w:rsidRDefault="005E4228" w:rsidP="00C34E4E">
            <w:pPr>
              <w:pStyle w:val="af6"/>
              <w:jc w:val="center"/>
            </w:pPr>
            <w:r w:rsidRPr="005E4228">
              <w:t>20,0</w:t>
            </w:r>
          </w:p>
        </w:tc>
        <w:tc>
          <w:tcPr>
            <w:tcW w:w="1130" w:type="dxa"/>
          </w:tcPr>
          <w:p w:rsidR="0041775E" w:rsidRPr="005E4228" w:rsidRDefault="005E4228" w:rsidP="00C34E4E">
            <w:pPr>
              <w:pStyle w:val="af6"/>
              <w:jc w:val="center"/>
            </w:pPr>
            <w:r w:rsidRPr="005E4228">
              <w:t>19,1</w:t>
            </w:r>
          </w:p>
        </w:tc>
        <w:tc>
          <w:tcPr>
            <w:tcW w:w="1130" w:type="dxa"/>
          </w:tcPr>
          <w:p w:rsidR="0041775E" w:rsidRPr="005E4228" w:rsidRDefault="005E4228" w:rsidP="00C34E4E">
            <w:pPr>
              <w:pStyle w:val="af6"/>
              <w:jc w:val="center"/>
            </w:pPr>
            <w:r w:rsidRPr="005E4228">
              <w:t>18,8</w:t>
            </w:r>
          </w:p>
        </w:tc>
        <w:tc>
          <w:tcPr>
            <w:tcW w:w="1024" w:type="dxa"/>
          </w:tcPr>
          <w:p w:rsidR="0041775E" w:rsidRPr="005E4228" w:rsidRDefault="005E4228" w:rsidP="00C34E4E">
            <w:pPr>
              <w:pStyle w:val="af6"/>
              <w:jc w:val="center"/>
            </w:pPr>
            <w:r w:rsidRPr="005E4228">
              <w:t>18,5</w:t>
            </w:r>
          </w:p>
        </w:tc>
      </w:tr>
      <w:tr w:rsidR="0041775E" w:rsidRPr="00DD0C20" w:rsidTr="00C34E4E">
        <w:tc>
          <w:tcPr>
            <w:tcW w:w="3794" w:type="dxa"/>
          </w:tcPr>
          <w:p w:rsidR="0041775E" w:rsidRPr="005E4228" w:rsidRDefault="00BD5031" w:rsidP="00C34E4E">
            <w:pPr>
              <w:pStyle w:val="af6"/>
            </w:pPr>
            <w:r w:rsidRPr="005E4228">
              <w:t xml:space="preserve">удельный вес населения </w:t>
            </w:r>
            <w:r w:rsidR="0041775E" w:rsidRPr="005E4228">
              <w:t>в трудоспособном возрасте</w:t>
            </w:r>
            <w:r w:rsidRPr="005E4228">
              <w:t>,%</w:t>
            </w:r>
          </w:p>
        </w:tc>
        <w:tc>
          <w:tcPr>
            <w:tcW w:w="1130" w:type="dxa"/>
          </w:tcPr>
          <w:p w:rsidR="0041775E" w:rsidRPr="005E4228" w:rsidRDefault="005E4228" w:rsidP="00C34E4E">
            <w:pPr>
              <w:pStyle w:val="af6"/>
              <w:jc w:val="center"/>
            </w:pPr>
            <w:r w:rsidRPr="005E4228">
              <w:t>52,3</w:t>
            </w:r>
          </w:p>
        </w:tc>
        <w:tc>
          <w:tcPr>
            <w:tcW w:w="1155" w:type="dxa"/>
          </w:tcPr>
          <w:p w:rsidR="0041775E" w:rsidRPr="005E4228" w:rsidRDefault="005E4228" w:rsidP="00C34E4E">
            <w:pPr>
              <w:pStyle w:val="af6"/>
              <w:jc w:val="center"/>
            </w:pPr>
            <w:r w:rsidRPr="005E4228">
              <w:t>51,4</w:t>
            </w:r>
          </w:p>
        </w:tc>
        <w:tc>
          <w:tcPr>
            <w:tcW w:w="1130" w:type="dxa"/>
          </w:tcPr>
          <w:p w:rsidR="0041775E" w:rsidRPr="005E4228" w:rsidRDefault="005E4228" w:rsidP="00C34E4E">
            <w:pPr>
              <w:pStyle w:val="af6"/>
              <w:jc w:val="center"/>
            </w:pPr>
            <w:r w:rsidRPr="005E4228">
              <w:t>50,2</w:t>
            </w:r>
          </w:p>
        </w:tc>
        <w:tc>
          <w:tcPr>
            <w:tcW w:w="1130" w:type="dxa"/>
          </w:tcPr>
          <w:p w:rsidR="0041775E" w:rsidRPr="005E4228" w:rsidRDefault="005E4228" w:rsidP="00C34E4E">
            <w:pPr>
              <w:pStyle w:val="af6"/>
              <w:jc w:val="center"/>
            </w:pPr>
            <w:r w:rsidRPr="005E4228">
              <w:t>51,3</w:t>
            </w:r>
          </w:p>
        </w:tc>
        <w:tc>
          <w:tcPr>
            <w:tcW w:w="1024" w:type="dxa"/>
          </w:tcPr>
          <w:p w:rsidR="0041775E" w:rsidRPr="005E4228" w:rsidRDefault="005E4228" w:rsidP="00C34E4E">
            <w:pPr>
              <w:pStyle w:val="af6"/>
              <w:jc w:val="center"/>
            </w:pPr>
            <w:r w:rsidRPr="005E4228">
              <w:t>51</w:t>
            </w:r>
          </w:p>
        </w:tc>
      </w:tr>
      <w:tr w:rsidR="0041775E" w:rsidRPr="00DD0C20" w:rsidTr="00C34E4E">
        <w:tc>
          <w:tcPr>
            <w:tcW w:w="3794" w:type="dxa"/>
          </w:tcPr>
          <w:p w:rsidR="0041775E" w:rsidRPr="005E4228" w:rsidRDefault="00BD5031" w:rsidP="00C34E4E">
            <w:pPr>
              <w:pStyle w:val="af6"/>
            </w:pPr>
            <w:r w:rsidRPr="005E4228">
              <w:t xml:space="preserve">удельный вес населения </w:t>
            </w:r>
            <w:r w:rsidR="0041775E" w:rsidRPr="005E4228">
              <w:t>старше трудоспособного возраста</w:t>
            </w:r>
            <w:r w:rsidRPr="005E4228">
              <w:t>,%</w:t>
            </w:r>
          </w:p>
        </w:tc>
        <w:tc>
          <w:tcPr>
            <w:tcW w:w="1130" w:type="dxa"/>
          </w:tcPr>
          <w:p w:rsidR="0041775E" w:rsidRPr="005E4228" w:rsidRDefault="005E4228" w:rsidP="00C34E4E">
            <w:pPr>
              <w:pStyle w:val="af6"/>
              <w:jc w:val="center"/>
            </w:pPr>
            <w:r w:rsidRPr="005E4228">
              <w:t>27,3</w:t>
            </w:r>
          </w:p>
        </w:tc>
        <w:tc>
          <w:tcPr>
            <w:tcW w:w="1155" w:type="dxa"/>
          </w:tcPr>
          <w:p w:rsidR="0041775E" w:rsidRPr="005E4228" w:rsidRDefault="005E4228" w:rsidP="00C34E4E">
            <w:pPr>
              <w:pStyle w:val="af6"/>
              <w:jc w:val="center"/>
            </w:pPr>
            <w:r w:rsidRPr="005E4228">
              <w:t>28,6</w:t>
            </w:r>
          </w:p>
        </w:tc>
        <w:tc>
          <w:tcPr>
            <w:tcW w:w="1130" w:type="dxa"/>
          </w:tcPr>
          <w:p w:rsidR="0041775E" w:rsidRPr="005E4228" w:rsidRDefault="005E4228" w:rsidP="00C34E4E">
            <w:pPr>
              <w:pStyle w:val="af6"/>
              <w:jc w:val="center"/>
            </w:pPr>
            <w:r w:rsidRPr="005E4228">
              <w:t>30,7</w:t>
            </w:r>
          </w:p>
        </w:tc>
        <w:tc>
          <w:tcPr>
            <w:tcW w:w="1130" w:type="dxa"/>
          </w:tcPr>
          <w:p w:rsidR="0041775E" w:rsidRPr="005E4228" w:rsidRDefault="005E4228" w:rsidP="00C34E4E">
            <w:pPr>
              <w:pStyle w:val="af6"/>
              <w:jc w:val="center"/>
            </w:pPr>
            <w:r w:rsidRPr="005E4228">
              <w:t>29,9</w:t>
            </w:r>
          </w:p>
        </w:tc>
        <w:tc>
          <w:tcPr>
            <w:tcW w:w="1024" w:type="dxa"/>
          </w:tcPr>
          <w:p w:rsidR="0041775E" w:rsidRPr="005E4228" w:rsidRDefault="005E4228" w:rsidP="00C34E4E">
            <w:pPr>
              <w:pStyle w:val="af6"/>
              <w:jc w:val="center"/>
            </w:pPr>
            <w:r w:rsidRPr="005E4228">
              <w:t>30,5</w:t>
            </w:r>
          </w:p>
        </w:tc>
      </w:tr>
    </w:tbl>
    <w:p w:rsidR="00335D1A" w:rsidRPr="00756D45" w:rsidRDefault="00335D1A" w:rsidP="00C34E4E">
      <w:r w:rsidRPr="00756D45">
        <w:t>До 1 января 2020г. к населению трудоспособного возраста относились мужчины</w:t>
      </w:r>
      <w:r w:rsidR="006054DF">
        <w:t xml:space="preserve"> </w:t>
      </w:r>
      <w:r w:rsidRPr="00756D45">
        <w:t xml:space="preserve">6-59 лет и женщины 16-54 лет; старше трудоспособного возраста – мужчины 60 лет и старше, женщины 55 лет и старше. </w:t>
      </w:r>
      <w:proofErr w:type="gramStart"/>
      <w:r w:rsidRPr="00756D45">
        <w:t xml:space="preserve">На 1 января 2020г. и 1 января 2021г. в соответствии с Федеральным законом от 03.10.2018 №350-ФЗ «О внесении изменений в отдельные законодательные акты Российской Федерации по вопросам назначения и выплаты пенсий» и приказом Росстата от </w:t>
      </w:r>
      <w:r w:rsidRPr="00756D45">
        <w:lastRenderedPageBreak/>
        <w:t>17.07.2019 №409 «Об утверждении методики определения возрастных групп населения» к населению трудоспособного возраста отнесены мужчины 16-60 лет и женщины 16-55 лет;</w:t>
      </w:r>
      <w:proofErr w:type="gramEnd"/>
      <w:r w:rsidRPr="00756D45">
        <w:t xml:space="preserve"> старше трудоспособного – мужчины 61 года и старше и женщины 56 лет и старше.</w:t>
      </w:r>
    </w:p>
    <w:p w:rsidR="00EA112B" w:rsidRPr="00AB426A" w:rsidRDefault="00EA112B" w:rsidP="00C34E4E">
      <w:r w:rsidRPr="0088112F">
        <w:t xml:space="preserve">Согласно международным критериям население считается старым, если доля людей в возрасте 65 лет и более превышает 7% от общей численности населения. В Юргинском </w:t>
      </w:r>
      <w:r w:rsidR="0088112F" w:rsidRPr="0088112F">
        <w:t>муниципальном округе</w:t>
      </w:r>
      <w:r w:rsidRPr="0088112F">
        <w:t xml:space="preserve"> в этом возрасте находятся </w:t>
      </w:r>
      <w:r w:rsidR="0088112F" w:rsidRPr="0088112F">
        <w:t>30</w:t>
      </w:r>
      <w:r w:rsidRPr="0088112F">
        <w:t>,</w:t>
      </w:r>
      <w:r w:rsidR="0088112F" w:rsidRPr="0088112F">
        <w:t>5</w:t>
      </w:r>
      <w:r w:rsidRPr="0088112F">
        <w:t xml:space="preserve">% жителей (почти каждый </w:t>
      </w:r>
      <w:r w:rsidR="0088112F" w:rsidRPr="0088112F">
        <w:t>третий</w:t>
      </w:r>
      <w:r w:rsidRPr="0088112F">
        <w:t>), в Кузбассе</w:t>
      </w:r>
      <w:r w:rsidR="008D4D9A">
        <w:t xml:space="preserve"> – </w:t>
      </w:r>
      <w:r w:rsidR="0088112F" w:rsidRPr="0088112F">
        <w:t>25</w:t>
      </w:r>
      <w:r w:rsidRPr="0088112F">
        <w:t>,</w:t>
      </w:r>
      <w:r w:rsidR="0088112F" w:rsidRPr="0088112F">
        <w:t>4</w:t>
      </w:r>
      <w:r w:rsidRPr="0088112F">
        <w:t xml:space="preserve">% (каждый </w:t>
      </w:r>
      <w:r w:rsidR="0088112F" w:rsidRPr="0088112F">
        <w:t>четвертый</w:t>
      </w:r>
      <w:r w:rsidRPr="0088112F">
        <w:t xml:space="preserve">). Каждый третий житель </w:t>
      </w:r>
      <w:r w:rsidR="0088112F" w:rsidRPr="0088112F">
        <w:t>округа</w:t>
      </w:r>
      <w:r w:rsidRPr="0088112F">
        <w:t xml:space="preserve"> (6</w:t>
      </w:r>
      <w:r w:rsidR="0088112F" w:rsidRPr="0088112F">
        <w:t>222</w:t>
      </w:r>
      <w:r w:rsidRPr="0088112F">
        <w:t xml:space="preserve"> человек</w:t>
      </w:r>
      <w:r w:rsidR="0088112F" w:rsidRPr="0088112F">
        <w:t>а</w:t>
      </w:r>
      <w:r w:rsidRPr="0088112F">
        <w:t xml:space="preserve"> на 01.01.20</w:t>
      </w:r>
      <w:r w:rsidR="0088112F" w:rsidRPr="0088112F">
        <w:t>22</w:t>
      </w:r>
      <w:r w:rsidRPr="0088112F">
        <w:t xml:space="preserve">г.) в пенсионном возрасте. </w:t>
      </w:r>
      <w:r w:rsidRPr="00AB426A">
        <w:t xml:space="preserve">Численность детей и подростков до 16 лет на </w:t>
      </w:r>
      <w:r w:rsidR="00AB426A" w:rsidRPr="00AB426A">
        <w:t>40</w:t>
      </w:r>
      <w:r w:rsidRPr="00AB426A">
        <w:t>% меньше, чем лиц старше трудоспособного возраста.</w:t>
      </w:r>
    </w:p>
    <w:p w:rsidR="00302AA2" w:rsidRPr="00DD0C20" w:rsidRDefault="00302AA2" w:rsidP="00C34E4E">
      <w:r w:rsidRPr="00AB426A">
        <w:t>В дальнейшем</w:t>
      </w:r>
      <w:r w:rsidR="00BE3EC5" w:rsidRPr="00AB426A">
        <w:t>,</w:t>
      </w:r>
      <w:r w:rsidRPr="00AB426A">
        <w:t xml:space="preserve"> предполагается снижение численности лиц трудоспособного возраста и одновременный рост числа лиц, достигших пенсионного возраста.</w:t>
      </w:r>
    </w:p>
    <w:p w:rsidR="00E870FA" w:rsidRPr="00AB426A" w:rsidRDefault="00E870FA" w:rsidP="00C34E4E">
      <w:r w:rsidRPr="00AB426A">
        <w:t>Таким образом,</w:t>
      </w:r>
      <w:r w:rsidR="00302AA2" w:rsidRPr="00AB426A">
        <w:t xml:space="preserve"> </w:t>
      </w:r>
      <w:r w:rsidR="00624655" w:rsidRPr="00AB426A">
        <w:t xml:space="preserve">наблюдаются </w:t>
      </w:r>
      <w:r w:rsidR="00302AA2" w:rsidRPr="00AB426A">
        <w:t xml:space="preserve">следующие основные </w:t>
      </w:r>
      <w:r w:rsidR="00624655" w:rsidRPr="00AB426A">
        <w:t>факторы</w:t>
      </w:r>
      <w:r w:rsidR="00302AA2" w:rsidRPr="00AB426A">
        <w:t xml:space="preserve"> </w:t>
      </w:r>
      <w:r w:rsidRPr="00AB426A">
        <w:t>демографическ</w:t>
      </w:r>
      <w:r w:rsidR="00302AA2" w:rsidRPr="00AB426A">
        <w:t>ой</w:t>
      </w:r>
      <w:r w:rsidRPr="00AB426A">
        <w:t xml:space="preserve"> ситуаци</w:t>
      </w:r>
      <w:r w:rsidR="00302AA2" w:rsidRPr="00AB426A">
        <w:t>и</w:t>
      </w:r>
      <w:r w:rsidRPr="00AB426A">
        <w:t xml:space="preserve"> </w:t>
      </w:r>
      <w:r w:rsidR="0080376D" w:rsidRPr="00AB426A">
        <w:t>Юргинско</w:t>
      </w:r>
      <w:r w:rsidR="00302AA2" w:rsidRPr="00AB426A">
        <w:t>го</w:t>
      </w:r>
      <w:r w:rsidR="0080376D" w:rsidRPr="00AB426A">
        <w:t xml:space="preserve"> муниципально</w:t>
      </w:r>
      <w:r w:rsidR="00302AA2" w:rsidRPr="00AB426A">
        <w:t>го</w:t>
      </w:r>
      <w:r w:rsidR="0080376D" w:rsidRPr="00AB426A">
        <w:t xml:space="preserve"> </w:t>
      </w:r>
      <w:r w:rsidR="00AB426A" w:rsidRPr="00AB426A">
        <w:t>округа</w:t>
      </w:r>
      <w:r w:rsidRPr="00AB426A">
        <w:t>:</w:t>
      </w:r>
    </w:p>
    <w:p w:rsidR="00E870FA" w:rsidRPr="009D37C6" w:rsidRDefault="00E870FA" w:rsidP="00133AD3">
      <w:pPr>
        <w:numPr>
          <w:ilvl w:val="0"/>
          <w:numId w:val="12"/>
        </w:numPr>
      </w:pPr>
      <w:r w:rsidRPr="009D37C6">
        <w:t xml:space="preserve">устойчивая тенденция снижения рождаемости, </w:t>
      </w:r>
      <w:r w:rsidR="0080376D" w:rsidRPr="009D37C6">
        <w:t>увеличение</w:t>
      </w:r>
      <w:r w:rsidR="00147213" w:rsidRPr="009D37C6">
        <w:t xml:space="preserve"> числа</w:t>
      </w:r>
      <w:r w:rsidR="0080376D" w:rsidRPr="009D37C6">
        <w:t xml:space="preserve"> выехавших </w:t>
      </w:r>
      <w:r w:rsidR="00147213" w:rsidRPr="009D37C6">
        <w:t xml:space="preserve">граждан </w:t>
      </w:r>
      <w:r w:rsidR="0080376D" w:rsidRPr="009D37C6">
        <w:t xml:space="preserve">за пределы </w:t>
      </w:r>
      <w:r w:rsidR="00AB426A" w:rsidRPr="009D37C6">
        <w:t>округа</w:t>
      </w:r>
      <w:r w:rsidR="0080376D" w:rsidRPr="009D37C6">
        <w:t xml:space="preserve"> на постоянное место жительства, </w:t>
      </w:r>
      <w:r w:rsidRPr="009D37C6">
        <w:t>следствием чего ста</w:t>
      </w:r>
      <w:r w:rsidR="005F0926" w:rsidRPr="009D37C6">
        <w:t>ло</w:t>
      </w:r>
      <w:r w:rsidRPr="009D37C6">
        <w:t xml:space="preserve"> сокращение численности населения </w:t>
      </w:r>
      <w:r w:rsidR="00AB426A" w:rsidRPr="009D37C6">
        <w:t>округа</w:t>
      </w:r>
      <w:r w:rsidRPr="009D37C6">
        <w:t>;</w:t>
      </w:r>
    </w:p>
    <w:p w:rsidR="00E870FA" w:rsidRPr="009D37C6" w:rsidRDefault="00E870FA" w:rsidP="00133AD3">
      <w:pPr>
        <w:numPr>
          <w:ilvl w:val="0"/>
          <w:numId w:val="12"/>
        </w:numPr>
      </w:pPr>
      <w:r w:rsidRPr="009D37C6">
        <w:t>снижение численности насел</w:t>
      </w:r>
      <w:r w:rsidR="00C34E4E">
        <w:t>ения в трудоспособном возрасте.</w:t>
      </w:r>
    </w:p>
    <w:p w:rsidR="00823133" w:rsidRPr="000B1C33" w:rsidRDefault="00823133" w:rsidP="00C34E4E">
      <w:r w:rsidRPr="000B1C33">
        <w:t xml:space="preserve">В целях улучшения демографической ситуации, создания предпосылок для увеличения рождаемости в Юргинском муниципальном </w:t>
      </w:r>
      <w:r w:rsidR="00AB426A" w:rsidRPr="000B1C33">
        <w:t>округе разработана муниципальная программа «Укрепление общественного здоровья населения Юргинского муниципального округа на 2022 год и на плановый период 2023 и 2024 годов»</w:t>
      </w:r>
      <w:r w:rsidRPr="000B1C33">
        <w:t xml:space="preserve"> </w:t>
      </w:r>
      <w:r w:rsidR="000B1C33" w:rsidRPr="000B1C33">
        <w:t>и ряд других документов</w:t>
      </w:r>
      <w:r w:rsidR="00C34E4E">
        <w:t>.</w:t>
      </w:r>
    </w:p>
    <w:p w:rsidR="00B63CC0" w:rsidRPr="00007D41" w:rsidRDefault="00B63CC0" w:rsidP="006054DF">
      <w:pPr>
        <w:pStyle w:val="3"/>
      </w:pPr>
      <w:bookmarkStart w:id="22" w:name="_Toc96697008"/>
      <w:r w:rsidRPr="00007D41">
        <w:t>Образова</w:t>
      </w:r>
      <w:r w:rsidR="00E905CD" w:rsidRPr="00007D41">
        <w:t>ние</w:t>
      </w:r>
      <w:bookmarkEnd w:id="22"/>
    </w:p>
    <w:p w:rsidR="007A15DC" w:rsidRDefault="00130ABB" w:rsidP="00C34E4E">
      <w:pPr>
        <w:rPr>
          <w:rFonts w:eastAsia="Calibri"/>
        </w:rPr>
      </w:pPr>
      <w:r w:rsidRPr="003412AC">
        <w:rPr>
          <w:rFonts w:eastAsia="Calibri"/>
        </w:rPr>
        <w:t xml:space="preserve">Образовательные услуги в Юргинском муниципальном </w:t>
      </w:r>
      <w:r w:rsidR="003412AC" w:rsidRPr="003412AC">
        <w:rPr>
          <w:rFonts w:eastAsia="Calibri"/>
        </w:rPr>
        <w:t>округе</w:t>
      </w:r>
      <w:r w:rsidRPr="003412AC">
        <w:rPr>
          <w:rFonts w:eastAsia="Calibri"/>
        </w:rPr>
        <w:t xml:space="preserve"> предоставляются муниципальными образовательными учреждениями различного типа, имеющими лицензии, прошедшими государственную </w:t>
      </w:r>
      <w:r w:rsidRPr="003412AC">
        <w:rPr>
          <w:rFonts w:eastAsia="Calibri"/>
        </w:rPr>
        <w:lastRenderedPageBreak/>
        <w:t>аккредитацию и реализующими государственные программы, что позволяет удовлетворять различные образовательные и воспитательные потребности</w:t>
      </w:r>
      <w:r w:rsidR="00C34E4E">
        <w:rPr>
          <w:rFonts w:eastAsia="Calibri"/>
        </w:rPr>
        <w:t xml:space="preserve"> детей, подростков, молодежи.</w:t>
      </w:r>
    </w:p>
    <w:p w:rsidR="00130ABB" w:rsidRPr="003412AC" w:rsidRDefault="00130ABB" w:rsidP="00C34E4E">
      <w:pPr>
        <w:rPr>
          <w:rFonts w:eastAsia="Calibri"/>
        </w:rPr>
      </w:pPr>
      <w:r w:rsidRPr="003412AC">
        <w:rPr>
          <w:rFonts w:eastAsia="Calibri"/>
        </w:rPr>
        <w:t>В 20</w:t>
      </w:r>
      <w:r w:rsidR="003412AC" w:rsidRPr="003412AC">
        <w:rPr>
          <w:rFonts w:eastAsia="Calibri"/>
        </w:rPr>
        <w:t>21</w:t>
      </w:r>
      <w:r w:rsidRPr="003412AC">
        <w:rPr>
          <w:rFonts w:eastAsia="Calibri"/>
        </w:rPr>
        <w:t xml:space="preserve"> году в муниципальном округе действовали 17 учреждений, </w:t>
      </w:r>
      <w:r w:rsidR="003412AC" w:rsidRPr="003412AC">
        <w:rPr>
          <w:rFonts w:eastAsia="Calibri"/>
        </w:rPr>
        <w:t>и</w:t>
      </w:r>
      <w:r w:rsidRPr="003412AC">
        <w:rPr>
          <w:rFonts w:eastAsia="Calibri"/>
        </w:rPr>
        <w:t>з которых 13 общеобразовательных школ (в состав которых входят 21 дошкольное отделение), 2 учреждения дополнительного образования детей, Детский дом</w:t>
      </w:r>
      <w:r w:rsidR="003412AC" w:rsidRPr="003412AC">
        <w:rPr>
          <w:rFonts w:eastAsia="Calibri"/>
        </w:rPr>
        <w:t xml:space="preserve"> </w:t>
      </w:r>
      <w:r w:rsidRPr="003412AC">
        <w:rPr>
          <w:rFonts w:eastAsia="Calibri"/>
        </w:rPr>
        <w:t>«Надежда» для детей сирот и детей, оставшихся без попечения родителей и оздоровительный лагерь «Сосновый бор».</w:t>
      </w:r>
    </w:p>
    <w:p w:rsidR="00130ABB" w:rsidRPr="003412AC" w:rsidRDefault="00130ABB" w:rsidP="006054DF">
      <w:pPr>
        <w:pStyle w:val="4"/>
      </w:pPr>
      <w:r w:rsidRPr="003412AC">
        <w:t>Дошкольное образование</w:t>
      </w:r>
    </w:p>
    <w:p w:rsidR="007A15DC" w:rsidRDefault="00130ABB" w:rsidP="00C34E4E">
      <w:r w:rsidRPr="003412AC">
        <w:t>Деятельность дошкольных о</w:t>
      </w:r>
      <w:r w:rsidR="00C34E4E">
        <w:t>т</w:t>
      </w:r>
      <w:r w:rsidRPr="003412AC">
        <w:t>делений направлена на реализацию основных задач дошкольного образования: сохранение и укрепление физического и психического здоровья детей; физическое, интеллектуальное и личностное развитие каждого ребенка с учетом его индивидуальных особенностей, оказание помощи семье в воспитании детей и материальной поддержки гарантированной государством.</w:t>
      </w:r>
    </w:p>
    <w:p w:rsidR="00130ABB" w:rsidRPr="003412AC" w:rsidRDefault="00130ABB" w:rsidP="00C34E4E">
      <w:pPr>
        <w:rPr>
          <w:rFonts w:eastAsia="Calibri"/>
        </w:rPr>
      </w:pPr>
      <w:r w:rsidRPr="003412AC">
        <w:rPr>
          <w:rFonts w:eastAsia="Calibri"/>
        </w:rPr>
        <w:t xml:space="preserve">Общая численность детей в Юргинском муниципальном </w:t>
      </w:r>
      <w:r w:rsidR="003412AC" w:rsidRPr="003412AC">
        <w:rPr>
          <w:rFonts w:eastAsia="Calibri"/>
        </w:rPr>
        <w:t>округе</w:t>
      </w:r>
      <w:r w:rsidRPr="003412AC">
        <w:rPr>
          <w:rFonts w:eastAsia="Calibri"/>
        </w:rPr>
        <w:t xml:space="preserve"> в возрасте 1-6 лет в настоящее время 1835 человек, из них посещают детские сады 481 детей (44%).</w:t>
      </w:r>
    </w:p>
    <w:p w:rsidR="007A15DC" w:rsidRDefault="00130ABB" w:rsidP="00C34E4E">
      <w:pPr>
        <w:rPr>
          <w:rFonts w:eastAsia="Calibri"/>
        </w:rPr>
      </w:pPr>
      <w:r w:rsidRPr="003412AC">
        <w:rPr>
          <w:rFonts w:eastAsia="Calibri"/>
        </w:rPr>
        <w:t>Очерёдность детей в детские дошкольные учреждения в возрасте от 3-х до 7-ми лет отсутствует.</w:t>
      </w:r>
    </w:p>
    <w:p w:rsidR="00130ABB" w:rsidRPr="00007D41" w:rsidRDefault="00130ABB" w:rsidP="006054DF">
      <w:pPr>
        <w:pStyle w:val="4"/>
        <w:rPr>
          <w:rFonts w:eastAsia="Calibri"/>
        </w:rPr>
      </w:pPr>
      <w:r w:rsidRPr="00007D41">
        <w:rPr>
          <w:rFonts w:eastAsia="Calibri"/>
        </w:rPr>
        <w:t>Общее образование</w:t>
      </w:r>
    </w:p>
    <w:p w:rsidR="007A15DC" w:rsidRDefault="00130ABB" w:rsidP="00C34E4E">
      <w:pPr>
        <w:rPr>
          <w:rFonts w:eastAsia="Calibri"/>
        </w:rPr>
      </w:pPr>
      <w:r w:rsidRPr="003412AC">
        <w:rPr>
          <w:rFonts w:eastAsia="Calibri"/>
        </w:rPr>
        <w:t xml:space="preserve">Численность обучающихся и воспитанников </w:t>
      </w:r>
      <w:r w:rsidR="00003420">
        <w:rPr>
          <w:rFonts w:eastAsia="Calibri"/>
        </w:rPr>
        <w:t>за</w:t>
      </w:r>
      <w:r w:rsidRPr="003412AC">
        <w:rPr>
          <w:rFonts w:eastAsia="Calibri"/>
        </w:rPr>
        <w:t xml:space="preserve"> </w:t>
      </w:r>
      <w:proofErr w:type="gramStart"/>
      <w:r w:rsidRPr="003412AC">
        <w:rPr>
          <w:rFonts w:eastAsia="Calibri"/>
        </w:rPr>
        <w:t>последние</w:t>
      </w:r>
      <w:proofErr w:type="gramEnd"/>
      <w:r w:rsidR="003412AC" w:rsidRPr="003412AC">
        <w:rPr>
          <w:rFonts w:eastAsia="Calibri"/>
        </w:rPr>
        <w:t xml:space="preserve"> </w:t>
      </w:r>
      <w:r w:rsidRPr="003412AC">
        <w:rPr>
          <w:rFonts w:eastAsia="Calibri"/>
        </w:rPr>
        <w:t xml:space="preserve">5 лет </w:t>
      </w:r>
      <w:r w:rsidR="007F14CD">
        <w:rPr>
          <w:rFonts w:eastAsia="Calibri"/>
        </w:rPr>
        <w:t xml:space="preserve">(с 2017 года) </w:t>
      </w:r>
      <w:r w:rsidRPr="00C80CA5">
        <w:rPr>
          <w:rFonts w:eastAsia="Calibri"/>
        </w:rPr>
        <w:t>у</w:t>
      </w:r>
      <w:r w:rsidR="00C80CA5" w:rsidRPr="00C80CA5">
        <w:rPr>
          <w:rFonts w:eastAsia="Calibri"/>
        </w:rPr>
        <w:t>меньшилась</w:t>
      </w:r>
      <w:r w:rsidRPr="00C80CA5">
        <w:rPr>
          <w:rFonts w:eastAsia="Calibri"/>
        </w:rPr>
        <w:t xml:space="preserve"> с </w:t>
      </w:r>
      <w:r w:rsidR="00C80CA5" w:rsidRPr="00C80CA5">
        <w:rPr>
          <w:rFonts w:eastAsia="Calibri"/>
        </w:rPr>
        <w:t>2664</w:t>
      </w:r>
      <w:r w:rsidRPr="00C80CA5">
        <w:rPr>
          <w:rFonts w:eastAsia="Calibri"/>
        </w:rPr>
        <w:t xml:space="preserve"> до </w:t>
      </w:r>
      <w:r w:rsidR="00C80CA5" w:rsidRPr="00C80CA5">
        <w:rPr>
          <w:rFonts w:eastAsia="Calibri"/>
        </w:rPr>
        <w:t>2439</w:t>
      </w:r>
      <w:r w:rsidRPr="00C80CA5">
        <w:rPr>
          <w:rFonts w:eastAsia="Calibri"/>
        </w:rPr>
        <w:t xml:space="preserve"> человек </w:t>
      </w:r>
      <w:r w:rsidR="00C80CA5" w:rsidRPr="00C80CA5">
        <w:rPr>
          <w:rFonts w:eastAsia="Calibri"/>
        </w:rPr>
        <w:t xml:space="preserve">или </w:t>
      </w:r>
      <w:r w:rsidRPr="00C80CA5">
        <w:rPr>
          <w:rFonts w:eastAsia="Calibri"/>
        </w:rPr>
        <w:t xml:space="preserve">на </w:t>
      </w:r>
      <w:r w:rsidR="00C80CA5" w:rsidRPr="00C80CA5">
        <w:rPr>
          <w:rFonts w:eastAsia="Calibri"/>
        </w:rPr>
        <w:t>225</w:t>
      </w:r>
      <w:r w:rsidRPr="00C80CA5">
        <w:rPr>
          <w:rFonts w:eastAsia="Calibri"/>
        </w:rPr>
        <w:t xml:space="preserve"> человек.</w:t>
      </w:r>
    </w:p>
    <w:p w:rsidR="00130ABB" w:rsidRPr="005E421B" w:rsidRDefault="00130ABB" w:rsidP="00C34E4E">
      <w:pPr>
        <w:rPr>
          <w:rFonts w:eastAsia="Calibri"/>
          <w:b/>
        </w:rPr>
      </w:pPr>
      <w:r w:rsidRPr="005E421B">
        <w:rPr>
          <w:rFonts w:eastAsia="Calibri"/>
        </w:rPr>
        <w:t xml:space="preserve">Количество классов-комплектов в </w:t>
      </w:r>
      <w:r w:rsidR="00003420" w:rsidRPr="005E421B">
        <w:rPr>
          <w:rFonts w:eastAsia="Calibri"/>
        </w:rPr>
        <w:t>муниципальном округе</w:t>
      </w:r>
      <w:r w:rsidRPr="005E421B">
        <w:rPr>
          <w:rFonts w:eastAsia="Calibri"/>
        </w:rPr>
        <w:t xml:space="preserve"> стало </w:t>
      </w:r>
      <w:r w:rsidR="005E421B" w:rsidRPr="005E421B">
        <w:rPr>
          <w:rFonts w:eastAsia="Calibri"/>
        </w:rPr>
        <w:t>меньше</w:t>
      </w:r>
      <w:r w:rsidRPr="005E421B">
        <w:rPr>
          <w:rFonts w:eastAsia="Calibri"/>
        </w:rPr>
        <w:t>, чем в 20</w:t>
      </w:r>
      <w:r w:rsidR="00A15867" w:rsidRPr="005E421B">
        <w:rPr>
          <w:rFonts w:eastAsia="Calibri"/>
        </w:rPr>
        <w:t>20</w:t>
      </w:r>
      <w:r w:rsidRPr="005E421B">
        <w:rPr>
          <w:rFonts w:eastAsia="Calibri"/>
        </w:rPr>
        <w:t xml:space="preserve"> году и состав</w:t>
      </w:r>
      <w:r w:rsidR="005E421B" w:rsidRPr="005E421B">
        <w:rPr>
          <w:rFonts w:eastAsia="Calibri"/>
        </w:rPr>
        <w:t>и</w:t>
      </w:r>
      <w:r w:rsidRPr="005E421B">
        <w:rPr>
          <w:rFonts w:eastAsia="Calibri"/>
        </w:rPr>
        <w:t>л</w:t>
      </w:r>
      <w:r w:rsidR="005E421B" w:rsidRPr="005E421B">
        <w:rPr>
          <w:rFonts w:eastAsia="Calibri"/>
        </w:rPr>
        <w:t>о</w:t>
      </w:r>
      <w:r w:rsidR="008D4D9A">
        <w:rPr>
          <w:rFonts w:eastAsia="Calibri"/>
        </w:rPr>
        <w:t xml:space="preserve"> – </w:t>
      </w:r>
      <w:r w:rsidRPr="005E421B">
        <w:rPr>
          <w:rFonts w:eastAsia="Calibri"/>
        </w:rPr>
        <w:t>142</w:t>
      </w:r>
      <w:r w:rsidR="005E421B" w:rsidRPr="005E421B">
        <w:rPr>
          <w:rFonts w:eastAsia="Calibri"/>
        </w:rPr>
        <w:t xml:space="preserve"> (в 2020 – 146 </w:t>
      </w:r>
      <w:r w:rsidR="00100C23">
        <w:rPr>
          <w:rFonts w:eastAsia="Calibri"/>
        </w:rPr>
        <w:t>ед.</w:t>
      </w:r>
      <w:r w:rsidR="005E421B" w:rsidRPr="005E421B">
        <w:rPr>
          <w:rFonts w:eastAsia="Calibri"/>
        </w:rPr>
        <w:t>)</w:t>
      </w:r>
      <w:r w:rsidRPr="005E421B">
        <w:rPr>
          <w:rFonts w:eastAsia="Calibri"/>
        </w:rPr>
        <w:t>. Фактическая средняя наполняемость классов составляет 1</w:t>
      </w:r>
      <w:r w:rsidR="00A15867" w:rsidRPr="005E421B">
        <w:rPr>
          <w:rFonts w:eastAsia="Calibri"/>
        </w:rPr>
        <w:t>3</w:t>
      </w:r>
      <w:r w:rsidRPr="005E421B">
        <w:rPr>
          <w:rFonts w:eastAsia="Calibri"/>
        </w:rPr>
        <w:t>,</w:t>
      </w:r>
      <w:r w:rsidR="00A15867" w:rsidRPr="005E421B">
        <w:rPr>
          <w:rFonts w:eastAsia="Calibri"/>
        </w:rPr>
        <w:t>7</w:t>
      </w:r>
      <w:r w:rsidRPr="005E421B">
        <w:rPr>
          <w:rFonts w:eastAsia="Calibri"/>
        </w:rPr>
        <w:t xml:space="preserve">9 ученика, что </w:t>
      </w:r>
      <w:r w:rsidR="005E421B" w:rsidRPr="005E421B">
        <w:rPr>
          <w:rFonts w:eastAsia="Calibri"/>
        </w:rPr>
        <w:t>ниже</w:t>
      </w:r>
      <w:r w:rsidRPr="005E421B">
        <w:rPr>
          <w:rFonts w:eastAsia="Calibri"/>
        </w:rPr>
        <w:t xml:space="preserve"> установленной нормы для сельских школ </w:t>
      </w:r>
      <w:r w:rsidR="005E421B" w:rsidRPr="005E421B">
        <w:rPr>
          <w:rFonts w:eastAsia="Calibri"/>
        </w:rPr>
        <w:t>(14,0).</w:t>
      </w:r>
    </w:p>
    <w:p w:rsidR="007A15DC" w:rsidRDefault="00130ABB" w:rsidP="00C34E4E">
      <w:r w:rsidRPr="00003420">
        <w:lastRenderedPageBreak/>
        <w:t>Одним из показателей эффективности предоставляемых образовательных услуг является качество знаний выпускников школ.</w:t>
      </w:r>
    </w:p>
    <w:p w:rsidR="003412AC" w:rsidRPr="00003420" w:rsidRDefault="003412AC" w:rsidP="00C34E4E">
      <w:r w:rsidRPr="00003420">
        <w:t>В 2020-2021 учебном году на государственную итоговую аттестацию были допущены</w:t>
      </w:r>
      <w:r w:rsidR="006054DF">
        <w:t xml:space="preserve"> </w:t>
      </w:r>
      <w:r w:rsidRPr="00003420">
        <w:t>34 выпускника одиннадцатых классов. Аттестат о среднем общем образовании получил 31 выпускник переступив минимальный порог по основным предметам. 3 выпускника одиннадцатых классов не преодолели минимальный порог и не получили аттестат о среднем общем образовании. Один выпускник одиннадцатого класса получил аттестаты с отличием.</w:t>
      </w:r>
    </w:p>
    <w:p w:rsidR="00130ABB" w:rsidRPr="00637D34" w:rsidRDefault="00130ABB" w:rsidP="00C34E4E">
      <w:r w:rsidRPr="00637D34">
        <w:t xml:space="preserve">По </w:t>
      </w:r>
      <w:r w:rsidR="00637D34" w:rsidRPr="00637D34">
        <w:t xml:space="preserve">2020 – 2021 учебного года </w:t>
      </w:r>
      <w:r w:rsidRPr="00637D34">
        <w:t>итогам года Губернаторскими премиями и Губернаторскими грамотами были награждены более 100 детей.</w:t>
      </w:r>
    </w:p>
    <w:p w:rsidR="007A15DC" w:rsidRDefault="00130ABB" w:rsidP="00C34E4E">
      <w:r w:rsidRPr="005E421B">
        <w:t>На подготовку и проведение летней оздоровительной кампании ежегодно из бюджета округа направляются средства, в 20</w:t>
      </w:r>
      <w:r w:rsidR="005E421B" w:rsidRPr="005E421B">
        <w:t>21</w:t>
      </w:r>
      <w:r w:rsidRPr="005E421B">
        <w:t xml:space="preserve"> году израсходовано 3,3</w:t>
      </w:r>
      <w:r w:rsidR="005E421B" w:rsidRPr="005E421B">
        <w:t>19</w:t>
      </w:r>
      <w:r w:rsidRPr="005E421B">
        <w:t xml:space="preserve"> м</w:t>
      </w:r>
      <w:r w:rsidR="005E421B" w:rsidRPr="005E421B">
        <w:t>лн.</w:t>
      </w:r>
      <w:r w:rsidRPr="005E421B">
        <w:t xml:space="preserve"> рублей.</w:t>
      </w:r>
    </w:p>
    <w:p w:rsidR="00130ABB" w:rsidRPr="005E421B" w:rsidRDefault="00130ABB" w:rsidP="00C34E4E">
      <w:r w:rsidRPr="005E421B">
        <w:t>В 20</w:t>
      </w:r>
      <w:r w:rsidR="005E421B" w:rsidRPr="005E421B">
        <w:t>21</w:t>
      </w:r>
      <w:r w:rsidRPr="005E421B">
        <w:t xml:space="preserve"> году различными формами оздоровлено 1</w:t>
      </w:r>
      <w:r w:rsidR="005E421B" w:rsidRPr="005E421B">
        <w:t>756</w:t>
      </w:r>
      <w:r w:rsidRPr="005E421B">
        <w:t xml:space="preserve"> детей (8</w:t>
      </w:r>
      <w:r w:rsidR="005E421B" w:rsidRPr="005E421B">
        <w:t>9</w:t>
      </w:r>
      <w:r w:rsidRPr="005E421B">
        <w:t>% от общей численности школьников), при областном показателе 78%.</w:t>
      </w:r>
    </w:p>
    <w:p w:rsidR="00130ABB" w:rsidRPr="00F240B5" w:rsidRDefault="00130ABB" w:rsidP="007A15DC">
      <w:pPr>
        <w:rPr>
          <w:rFonts w:eastAsia="Calibri"/>
        </w:rPr>
      </w:pPr>
      <w:proofErr w:type="gramStart"/>
      <w:r w:rsidRPr="00F240B5">
        <w:rPr>
          <w:rFonts w:eastAsia="Calibri"/>
        </w:rPr>
        <w:t>В рамках модернизации общего образования в общеобразовательные учреждения за последние 5 лет было поставлено современное учебное оборудование.</w:t>
      </w:r>
      <w:proofErr w:type="gramEnd"/>
    </w:p>
    <w:p w:rsidR="00130ABB" w:rsidRPr="00A15867" w:rsidRDefault="00130ABB" w:rsidP="007A15DC">
      <w:r w:rsidRPr="00A15867">
        <w:t>В рамках регионального проекта «Современная школа»</w:t>
      </w:r>
      <w:r w:rsidR="00A15867">
        <w:t xml:space="preserve"> Н</w:t>
      </w:r>
      <w:r w:rsidRPr="00A15867">
        <w:t>ационального проекта «Образование</w:t>
      </w:r>
      <w:r w:rsidR="00A15867">
        <w:t xml:space="preserve">» </w:t>
      </w:r>
      <w:r w:rsidRPr="00A15867">
        <w:t xml:space="preserve">на базе </w:t>
      </w:r>
      <w:proofErr w:type="spellStart"/>
      <w:r w:rsidRPr="00A15867">
        <w:t>Тальской</w:t>
      </w:r>
      <w:proofErr w:type="spellEnd"/>
      <w:r w:rsidRPr="00A15867">
        <w:t>, Верх-</w:t>
      </w:r>
      <w:proofErr w:type="spellStart"/>
      <w:r w:rsidRPr="00A15867">
        <w:t>Тайменской</w:t>
      </w:r>
      <w:proofErr w:type="spellEnd"/>
      <w:r w:rsidRPr="00A15867">
        <w:t xml:space="preserve"> и </w:t>
      </w:r>
      <w:proofErr w:type="spellStart"/>
      <w:r w:rsidRPr="00A15867">
        <w:t>Проскоковской</w:t>
      </w:r>
      <w:proofErr w:type="spellEnd"/>
      <w:r w:rsidRPr="00A15867">
        <w:t xml:space="preserve"> школ созданы центры образования </w:t>
      </w:r>
      <w:proofErr w:type="gramStart"/>
      <w:r w:rsidRPr="00A15867">
        <w:t>естественно-научной</w:t>
      </w:r>
      <w:proofErr w:type="gramEnd"/>
      <w:r w:rsidRPr="00A15867">
        <w:t xml:space="preserve"> и технологической направленностей «Точка роста». Кабинеты</w:t>
      </w:r>
      <w:r w:rsidR="006054DF">
        <w:t xml:space="preserve"> </w:t>
      </w:r>
      <w:r w:rsidRPr="00A15867">
        <w:t>оснащены комплектами современного учебного оборудования для изучения физики, химии, биологии и робототехники, стоимостью 1,5 миллиона рублей каждый</w:t>
      </w:r>
      <w:r w:rsidR="006054DF">
        <w:t xml:space="preserve"> </w:t>
      </w:r>
      <w:r w:rsidRPr="00A15867">
        <w:t>из средств областного бюджета. В Центрах на средства местного бюджета было отремонтировано 9 кабинетов, при этом израсходовано 3,6 миллиона рублей. Также приобретена мебель на су</w:t>
      </w:r>
      <w:r w:rsidR="007A15DC">
        <w:t>мму более 2,5 миллионов рублей.</w:t>
      </w:r>
    </w:p>
    <w:p w:rsidR="00073E3B" w:rsidRPr="00073E3B" w:rsidRDefault="00073E3B" w:rsidP="007A15DC">
      <w:pPr>
        <w:rPr>
          <w:rFonts w:eastAsiaTheme="minorEastAsia"/>
          <w:iCs/>
          <w:kern w:val="24"/>
        </w:rPr>
      </w:pPr>
      <w:r w:rsidRPr="00073E3B">
        <w:rPr>
          <w:rFonts w:eastAsia="Calibri"/>
        </w:rPr>
        <w:t xml:space="preserve">В 2019 году в рамках реализации региональной программы «Моя новая школа» </w:t>
      </w:r>
      <w:r w:rsidRPr="00073E3B">
        <w:rPr>
          <w:rFonts w:eastAsiaTheme="minorEastAsia"/>
          <w:iCs/>
          <w:kern w:val="24"/>
        </w:rPr>
        <w:t xml:space="preserve">проведен капитальный ремонт всех помещений, обновлен фасад, </w:t>
      </w:r>
      <w:r w:rsidRPr="00073E3B">
        <w:rPr>
          <w:rFonts w:eastAsiaTheme="minorEastAsia"/>
          <w:iCs/>
          <w:kern w:val="24"/>
        </w:rPr>
        <w:lastRenderedPageBreak/>
        <w:t xml:space="preserve">прилегающая территория и спортивная площадка </w:t>
      </w:r>
      <w:proofErr w:type="spellStart"/>
      <w:r w:rsidRPr="00073E3B">
        <w:rPr>
          <w:rFonts w:eastAsiaTheme="minorEastAsia"/>
          <w:iCs/>
          <w:kern w:val="24"/>
        </w:rPr>
        <w:t>Искитимской</w:t>
      </w:r>
      <w:proofErr w:type="spellEnd"/>
      <w:r w:rsidRPr="00073E3B">
        <w:rPr>
          <w:rFonts w:eastAsiaTheme="minorEastAsia"/>
          <w:iCs/>
          <w:kern w:val="24"/>
        </w:rPr>
        <w:t xml:space="preserve"> школы. Школа оснащена новым современным учебным оборудованием.</w:t>
      </w:r>
    </w:p>
    <w:p w:rsidR="00073E3B" w:rsidRPr="00073E3B" w:rsidRDefault="00073E3B" w:rsidP="007A15DC">
      <w:r w:rsidRPr="00073E3B">
        <w:rPr>
          <w:rFonts w:eastAsiaTheme="minorEastAsia"/>
          <w:iCs/>
          <w:kern w:val="24"/>
        </w:rPr>
        <w:t xml:space="preserve">В 2019 году в </w:t>
      </w:r>
      <w:proofErr w:type="spellStart"/>
      <w:r w:rsidRPr="00073E3B">
        <w:rPr>
          <w:rFonts w:eastAsiaTheme="minorEastAsia"/>
          <w:iCs/>
          <w:kern w:val="24"/>
        </w:rPr>
        <w:t>Проскоковской</w:t>
      </w:r>
      <w:proofErr w:type="spellEnd"/>
      <w:r w:rsidRPr="00073E3B">
        <w:rPr>
          <w:rFonts w:eastAsiaTheme="minorEastAsia"/>
          <w:iCs/>
          <w:kern w:val="24"/>
        </w:rPr>
        <w:t xml:space="preserve"> школе проведен капитальный ремонт спортивного зала.</w:t>
      </w:r>
    </w:p>
    <w:p w:rsidR="00130ABB" w:rsidRPr="00A15867" w:rsidRDefault="00130ABB" w:rsidP="007A15DC">
      <w:r w:rsidRPr="00A15867">
        <w:t xml:space="preserve">По региональному проекту «Цифровая образовательная среда» в 2020 и 2021 годах в </w:t>
      </w:r>
      <w:proofErr w:type="spellStart"/>
      <w:r w:rsidRPr="00A15867">
        <w:t>Арлюкскую</w:t>
      </w:r>
      <w:proofErr w:type="spellEnd"/>
      <w:r w:rsidRPr="00A15867">
        <w:t xml:space="preserve">, </w:t>
      </w:r>
      <w:proofErr w:type="spellStart"/>
      <w:r w:rsidRPr="00A15867">
        <w:t>Зеледеевскую</w:t>
      </w:r>
      <w:proofErr w:type="spellEnd"/>
      <w:r w:rsidRPr="00A15867">
        <w:t xml:space="preserve">, </w:t>
      </w:r>
      <w:proofErr w:type="spellStart"/>
      <w:r w:rsidRPr="00A15867">
        <w:t>Попереченскую</w:t>
      </w:r>
      <w:proofErr w:type="spellEnd"/>
      <w:r w:rsidRPr="00A15867">
        <w:t>,</w:t>
      </w:r>
      <w:r w:rsidR="005E421B">
        <w:t xml:space="preserve"> </w:t>
      </w:r>
      <w:proofErr w:type="spellStart"/>
      <w:r w:rsidRPr="00A15867">
        <w:t>Проскоковскую</w:t>
      </w:r>
      <w:proofErr w:type="spellEnd"/>
      <w:r w:rsidR="006054DF">
        <w:t xml:space="preserve"> </w:t>
      </w:r>
      <w:r w:rsidRPr="00A15867">
        <w:t xml:space="preserve">и </w:t>
      </w:r>
      <w:proofErr w:type="spellStart"/>
      <w:r w:rsidRPr="00A15867">
        <w:t>Юргинскую</w:t>
      </w:r>
      <w:proofErr w:type="spellEnd"/>
      <w:r w:rsidRPr="00A15867">
        <w:t xml:space="preserve"> школы были поставлены современные комплекты компьютерного оборудования.</w:t>
      </w:r>
    </w:p>
    <w:p w:rsidR="00130ABB" w:rsidRPr="00C83F82" w:rsidRDefault="00130ABB" w:rsidP="007A15DC">
      <w:r w:rsidRPr="00C83F82">
        <w:rPr>
          <w:rFonts w:eastAsia="Times New Roman"/>
          <w:lang w:eastAsia="ru-RU"/>
        </w:rPr>
        <w:t xml:space="preserve">По </w:t>
      </w:r>
      <w:r w:rsidRPr="00C83F82">
        <w:t>программе «</w:t>
      </w:r>
      <w:r w:rsidRPr="00C83F82">
        <w:rPr>
          <w:bCs/>
        </w:rPr>
        <w:t>Дни Москвы в Кузбассе</w:t>
      </w:r>
      <w:r w:rsidR="007A15DC">
        <w:t>»</w:t>
      </w:r>
      <w:r w:rsidRPr="00C83F82">
        <w:t xml:space="preserve"> на территории </w:t>
      </w:r>
      <w:proofErr w:type="spellStart"/>
      <w:r w:rsidRPr="00C83F82">
        <w:t>Проскоковской</w:t>
      </w:r>
      <w:proofErr w:type="spellEnd"/>
      <w:r w:rsidRPr="00C83F82">
        <w:t xml:space="preserve"> школы в августе 2020 года смонтирована многофункциональная спортивная площадка, на ее установку было потрачено</w:t>
      </w:r>
      <w:r w:rsidR="00C83F82" w:rsidRPr="00C83F82">
        <w:t xml:space="preserve"> </w:t>
      </w:r>
      <w:r w:rsidRPr="00C83F82">
        <w:t>5,5 миллиона рублей.</w:t>
      </w:r>
    </w:p>
    <w:p w:rsidR="00130ABB" w:rsidRPr="00C83F82" w:rsidRDefault="00130ABB" w:rsidP="006054DF">
      <w:pPr>
        <w:pStyle w:val="4"/>
        <w:rPr>
          <w:rFonts w:eastAsia="Calibri"/>
        </w:rPr>
      </w:pPr>
      <w:r w:rsidRPr="00C83F82">
        <w:rPr>
          <w:rFonts w:eastAsia="Calibri"/>
        </w:rPr>
        <w:t>Дополнительное образование</w:t>
      </w:r>
    </w:p>
    <w:p w:rsidR="007A15DC" w:rsidRDefault="00130ABB" w:rsidP="007A15DC">
      <w:r w:rsidRPr="00C83F82">
        <w:t xml:space="preserve">Для организации досуговой занятости детей и подростков в </w:t>
      </w:r>
      <w:r w:rsidR="00C83F82" w:rsidRPr="00C83F82">
        <w:t>муниципальном округе</w:t>
      </w:r>
      <w:r w:rsidRPr="00C83F82">
        <w:t xml:space="preserve"> функционируют спортивная школа, детско-юношеский центр, музыкальная школа и школ</w:t>
      </w:r>
      <w:r w:rsidR="00C83F82">
        <w:t>а</w:t>
      </w:r>
      <w:r w:rsidRPr="00C83F82">
        <w:t xml:space="preserve"> искусств.</w:t>
      </w:r>
    </w:p>
    <w:p w:rsidR="00032146" w:rsidRPr="00032146" w:rsidRDefault="00032146" w:rsidP="007A15DC">
      <w:r w:rsidRPr="00032146">
        <w:t>Численность детей в возрасте 5-18 лет, получающих услуги по дополнительному образованию в муниципальных учреждениях Юргинского муниципального округа по состоянию на 01.01.2022г. – 1996 человек или 56,1% в общей численности детей данной возрастной категории.</w:t>
      </w:r>
    </w:p>
    <w:p w:rsidR="007A15DC" w:rsidRDefault="00130ABB" w:rsidP="007A15DC">
      <w:r w:rsidRPr="0013534C">
        <w:t xml:space="preserve">В 2021 году </w:t>
      </w:r>
      <w:r w:rsidR="0013534C" w:rsidRPr="0013534C">
        <w:t xml:space="preserve">в </w:t>
      </w:r>
      <w:r w:rsidRPr="0013534C">
        <w:t xml:space="preserve">МБОУ </w:t>
      </w:r>
      <w:proofErr w:type="gramStart"/>
      <w:r w:rsidRPr="0013534C">
        <w:t>ДО</w:t>
      </w:r>
      <w:proofErr w:type="gramEnd"/>
      <w:r w:rsidRPr="0013534C">
        <w:t xml:space="preserve"> «</w:t>
      </w:r>
      <w:proofErr w:type="gramStart"/>
      <w:r w:rsidRPr="0013534C">
        <w:t>Детско-юношеский</w:t>
      </w:r>
      <w:proofErr w:type="gramEnd"/>
      <w:r w:rsidRPr="0013534C">
        <w:t xml:space="preserve"> центр» </w:t>
      </w:r>
      <w:r w:rsidR="0013534C" w:rsidRPr="0013534C">
        <w:t xml:space="preserve">входили </w:t>
      </w:r>
      <w:r w:rsidRPr="0013534C">
        <w:t>26 творческих объединений,</w:t>
      </w:r>
      <w:r w:rsidR="006054DF">
        <w:t xml:space="preserve"> </w:t>
      </w:r>
      <w:r w:rsidRPr="0013534C">
        <w:t>1078 учащихся в возрасте то 5 до 18 лет обучаются в 92</w:t>
      </w:r>
      <w:r w:rsidR="003D6FB5">
        <w:t>-х</w:t>
      </w:r>
      <w:r w:rsidRPr="0013534C">
        <w:t xml:space="preserve"> группах. Реализуются 47 дополнительных общеобразовательных общеразвивающих программ по шести направленностям: </w:t>
      </w:r>
      <w:proofErr w:type="gramStart"/>
      <w:r w:rsidRPr="0013534C">
        <w:t>художественная</w:t>
      </w:r>
      <w:proofErr w:type="gramEnd"/>
      <w:r w:rsidRPr="0013534C">
        <w:t>, туристско-краеведческая, социально-гуманитарная, техническая, физкультурно-спортивная, естественнонаучная.</w:t>
      </w:r>
    </w:p>
    <w:p w:rsidR="00130ABB" w:rsidRPr="0013534C" w:rsidRDefault="00007D41" w:rsidP="007A15DC">
      <w:r>
        <w:t>В 2021 году в</w:t>
      </w:r>
      <w:r w:rsidR="00130ABB" w:rsidRPr="0013534C">
        <w:t xml:space="preserve"> творческих конкурсах различного уровня приняли участие 1047 обучающихся, из них: Международного и Всероссийского уровня – 97 человек (45 призовых мест), Регионального и областного уровня – 174 человека </w:t>
      </w:r>
      <w:r w:rsidR="00130ABB" w:rsidRPr="0013534C">
        <w:lastRenderedPageBreak/>
        <w:t>(26 призовых мест), муниципального уровня – 776 человек (179 призовых места).</w:t>
      </w:r>
    </w:p>
    <w:p w:rsidR="00130ABB" w:rsidRPr="003D6FB5" w:rsidRDefault="00130ABB" w:rsidP="007A15DC">
      <w:r w:rsidRPr="003D6FB5">
        <w:rPr>
          <w:rFonts w:eastAsia="Calibri"/>
        </w:rPr>
        <w:t>В муниципальном бюджетном учреждении дополнительного образования «Детско-юношеская спортивная школа» Юргинского муниципального округа работают 6 отделений</w:t>
      </w:r>
      <w:r w:rsidR="003D6FB5">
        <w:rPr>
          <w:rFonts w:eastAsia="Calibri"/>
        </w:rPr>
        <w:t xml:space="preserve"> </w:t>
      </w:r>
      <w:r w:rsidRPr="003D6FB5">
        <w:rPr>
          <w:rFonts w:eastAsia="Calibri"/>
        </w:rPr>
        <w:t>–</w:t>
      </w:r>
      <w:r w:rsidR="003D6FB5">
        <w:rPr>
          <w:rFonts w:eastAsia="Calibri"/>
        </w:rPr>
        <w:t xml:space="preserve"> </w:t>
      </w:r>
      <w:r w:rsidRPr="003D6FB5">
        <w:rPr>
          <w:rFonts w:eastAsia="Calibri"/>
        </w:rPr>
        <w:t>баскетбол, волейбол, футбол, лыжные гонки, греко-римская борьба, борьба «самбо»,</w:t>
      </w:r>
      <w:r w:rsidR="003D6FB5" w:rsidRPr="003D6FB5">
        <w:rPr>
          <w:rFonts w:eastAsia="Calibri"/>
        </w:rPr>
        <w:t xml:space="preserve"> </w:t>
      </w:r>
      <w:r w:rsidRPr="003D6FB5">
        <w:t>в которых занимается более 700 ребят.</w:t>
      </w:r>
      <w:r w:rsidR="003D6FB5" w:rsidRPr="003D6FB5">
        <w:t xml:space="preserve"> </w:t>
      </w:r>
      <w:r w:rsidRPr="003D6FB5">
        <w:rPr>
          <w:lang w:eastAsia="ru-RU"/>
        </w:rPr>
        <w:t>За 2019-2021</w:t>
      </w:r>
      <w:r w:rsidR="003D6FB5" w:rsidRPr="003D6FB5">
        <w:rPr>
          <w:lang w:eastAsia="ru-RU"/>
        </w:rPr>
        <w:t xml:space="preserve"> </w:t>
      </w:r>
      <w:r w:rsidRPr="003D6FB5">
        <w:rPr>
          <w:lang w:eastAsia="ru-RU"/>
        </w:rPr>
        <w:t>год</w:t>
      </w:r>
      <w:r w:rsidR="003D6FB5" w:rsidRPr="003D6FB5">
        <w:rPr>
          <w:lang w:eastAsia="ru-RU"/>
        </w:rPr>
        <w:t>ы</w:t>
      </w:r>
      <w:r w:rsidRPr="003D6FB5">
        <w:rPr>
          <w:lang w:eastAsia="ru-RU"/>
        </w:rPr>
        <w:t xml:space="preserve"> спортивной школой проведено 123 спортивно-массовых мероприятия, юные спортсмены приняли участие в 66 выездных соревнованиях, трижды участвовали во </w:t>
      </w:r>
      <w:r w:rsidRPr="003D6FB5">
        <w:t xml:space="preserve">Всероссийских соревнованиях, заняли 21 призовых мест, в том числе 15 первых, </w:t>
      </w:r>
      <w:r w:rsidRPr="003D6FB5">
        <w:rPr>
          <w:lang w:eastAsia="ru-RU"/>
        </w:rPr>
        <w:t>подготовлено 92 спортсменов-разрядников, подтвердили массовые разряды 212 воспитанника.</w:t>
      </w:r>
    </w:p>
    <w:p w:rsidR="00130ABB" w:rsidRPr="00AA6C44" w:rsidRDefault="00130ABB" w:rsidP="007A15DC">
      <w:pPr>
        <w:rPr>
          <w:rFonts w:eastAsia="Calibri"/>
        </w:rPr>
      </w:pPr>
      <w:r w:rsidRPr="00AA6C44">
        <w:t>Активно продолжается работа по реализации федеральных государственных образовательных стандартов дошкольного образования (ФГОС): приведены в соответствие локальные акты учреждений, улучшились материально-технические, информационно-методические, социально-бытовые условия реализации основной образовательной программы, более 80% педагогических работников прошли курсы повышения квалификации в соответствии с ФГОС дошкольного образования.</w:t>
      </w:r>
    </w:p>
    <w:p w:rsidR="00130ABB" w:rsidRPr="00AA6C44" w:rsidRDefault="00130ABB" w:rsidP="007A15DC">
      <w:pPr>
        <w:rPr>
          <w:rFonts w:eastAsia="Batang"/>
          <w:b/>
          <w:bCs/>
          <w:lang w:eastAsia="ko-KR"/>
        </w:rPr>
      </w:pPr>
      <w:r w:rsidRPr="00AA6C44">
        <w:rPr>
          <w:rFonts w:eastAsia="Batang"/>
          <w:lang w:eastAsia="ko-KR"/>
        </w:rPr>
        <w:t xml:space="preserve">В </w:t>
      </w:r>
      <w:r w:rsidR="00AA6C44" w:rsidRPr="00AA6C44">
        <w:rPr>
          <w:rFonts w:eastAsia="Batang"/>
          <w:lang w:eastAsia="ko-KR"/>
        </w:rPr>
        <w:t xml:space="preserve">муниципальном округе </w:t>
      </w:r>
      <w:r w:rsidRPr="00AA6C44">
        <w:rPr>
          <w:rFonts w:eastAsia="Batang"/>
          <w:lang w:eastAsia="ko-KR"/>
        </w:rPr>
        <w:t xml:space="preserve">проводится планомерная работа, направленная на недопущение роста социального сиротства и на поддержание семей, находящихся в трудной жизненной ситуации. </w:t>
      </w:r>
      <w:r w:rsidRPr="00AA6C44">
        <w:t>Проблема воспитания детей, оставшихся без попечения родителей, не теряет своей актуальности.</w:t>
      </w:r>
    </w:p>
    <w:p w:rsidR="00AA6C44" w:rsidRPr="00AA6C44" w:rsidRDefault="00130ABB" w:rsidP="007A15DC">
      <w:r w:rsidRPr="00AA6C44">
        <w:t>По состоянию на 1 января 20</w:t>
      </w:r>
      <w:r w:rsidR="00AA6C44" w:rsidRPr="00AA6C44">
        <w:t>22</w:t>
      </w:r>
      <w:r w:rsidRPr="00AA6C44">
        <w:t xml:space="preserve"> года общая численность детей-сирот и детей, оставшихся без попечения родителей, составила 129 человек, что на 62 </w:t>
      </w:r>
      <w:r w:rsidR="00AA6C44" w:rsidRPr="00AA6C44">
        <w:t>человека меньше, чем в 2017</w:t>
      </w:r>
      <w:r w:rsidRPr="00AA6C44">
        <w:t xml:space="preserve"> году. В Юргинском муниципальном </w:t>
      </w:r>
      <w:r w:rsidR="00AA6C44" w:rsidRPr="00AA6C44">
        <w:t>округе</w:t>
      </w:r>
    </w:p>
    <w:p w:rsidR="007A15DC" w:rsidRDefault="00130ABB" w:rsidP="007A15DC">
      <w:r w:rsidRPr="00AA6C44">
        <w:t>на базе муниципального казенного учреждения «Детский дом «Надежда»» создана служба сопровождения приемных и замещающих семей</w:t>
      </w:r>
      <w:r w:rsidRPr="00DD0C20">
        <w:t>.</w:t>
      </w:r>
    </w:p>
    <w:p w:rsidR="007A15DC" w:rsidRDefault="00130ABB" w:rsidP="007A15DC">
      <w:r w:rsidRPr="00AA6C44">
        <w:t xml:space="preserve">Принимая ребенка в семью, замещающие семьи сталкиваются с множеством проблем. Это проблемы абсолютного принятия ребенка, проблемы адаптации и формирования привязанностей, проблемы, связанные с </w:t>
      </w:r>
      <w:r w:rsidRPr="00AA6C44">
        <w:lastRenderedPageBreak/>
        <w:t>переживанием травматического опыта подопечного.</w:t>
      </w:r>
      <w:r w:rsidR="00AA6C44" w:rsidRPr="00AA6C44">
        <w:t xml:space="preserve"> </w:t>
      </w:r>
      <w:r w:rsidRPr="00AA6C44">
        <w:t>Служба сопровождения замещающих семей</w:t>
      </w:r>
      <w:r w:rsidR="007A15DC">
        <w:t xml:space="preserve"> </w:t>
      </w:r>
      <w:r w:rsidRPr="00AA6C44">
        <w:t>оказывает социальную, психологическую и педагогическую помощь семьям, нуждающимся в поддержке.</w:t>
      </w:r>
    </w:p>
    <w:p w:rsidR="00B63CC0" w:rsidRPr="007A7A19" w:rsidRDefault="00E905CD" w:rsidP="006054DF">
      <w:pPr>
        <w:pStyle w:val="3"/>
      </w:pPr>
      <w:bookmarkStart w:id="23" w:name="_Toc96697009"/>
      <w:r w:rsidRPr="007A7A19">
        <w:t>Здравоохранение</w:t>
      </w:r>
      <w:bookmarkEnd w:id="23"/>
    </w:p>
    <w:p w:rsidR="007A15DC" w:rsidRDefault="002E60E6" w:rsidP="007A15DC">
      <w:r w:rsidRPr="002E60E6">
        <w:t>На территории</w:t>
      </w:r>
      <w:r w:rsidR="006054DF">
        <w:t xml:space="preserve"> </w:t>
      </w:r>
      <w:r w:rsidRPr="002E60E6">
        <w:t>Юргинского муниципального округа расположено 3 врачебных амбулатории, 2 общих врачебных практики и 22 фельдшерско-акушерских пунктов, которые являются обособленными структурными подразделениями Государственного бюджетного учреждения здравоохранения «</w:t>
      </w:r>
      <w:proofErr w:type="spellStart"/>
      <w:r w:rsidRPr="002E60E6">
        <w:t>Юргинская</w:t>
      </w:r>
      <w:proofErr w:type="spellEnd"/>
      <w:r w:rsidRPr="002E60E6">
        <w:t xml:space="preserve"> городская больница» (ГБУЗ «</w:t>
      </w:r>
      <w:proofErr w:type="spellStart"/>
      <w:r w:rsidRPr="002E60E6">
        <w:t>Юргинская</w:t>
      </w:r>
      <w:proofErr w:type="spellEnd"/>
      <w:r w:rsidRPr="002E60E6">
        <w:t xml:space="preserve"> городская больница»). В состав учреждения входит взрослая поликлиника №3 и детское – поликлиническое отделение №4 для обслуживания сельского населения. </w:t>
      </w:r>
      <w:proofErr w:type="gramStart"/>
      <w:r w:rsidRPr="002E60E6">
        <w:t>Стационар мощностью 364 койки оказывает медицинс</w:t>
      </w:r>
      <w:r w:rsidR="007A15DC">
        <w:t xml:space="preserve">кую помощь по разным профилям: </w:t>
      </w:r>
      <w:r w:rsidRPr="002E60E6">
        <w:t>терапевтический, хирургический, педиатрический, гнойной хирургии, урологический, акушерско-гинекологический, кардиологический, неврологический, инфекционный, т</w:t>
      </w:r>
      <w:r w:rsidR="007A15DC">
        <w:t>равматологический, паллиативный –</w:t>
      </w:r>
      <w:r w:rsidRPr="002E60E6">
        <w:t xml:space="preserve"> обслуживают как городское, так и сельское население.</w:t>
      </w:r>
      <w:proofErr w:type="gramEnd"/>
    </w:p>
    <w:p w:rsidR="007A15DC" w:rsidRDefault="002E60E6" w:rsidP="007A15DC">
      <w:pPr>
        <w:rPr>
          <w:lang w:eastAsia="ru-RU"/>
        </w:rPr>
      </w:pPr>
      <w:r w:rsidRPr="002E60E6">
        <w:rPr>
          <w:lang w:eastAsia="ru-RU"/>
        </w:rPr>
        <w:t>На здравоохранение в 2021 году из разных источников финансирования было направлено 283,6 млн. рублей, что выше на 20 % аналогичного периода прошлого года.</w:t>
      </w:r>
    </w:p>
    <w:p w:rsidR="007A15DC" w:rsidRDefault="002E60E6" w:rsidP="007A15DC">
      <w:r w:rsidRPr="002E60E6">
        <w:rPr>
          <w:lang w:eastAsia="ru-RU"/>
        </w:rPr>
        <w:t>Уровень общей заболеваемости в 2021 году составил 1320,1 случаев на 1000 населения, что выше на 23%</w:t>
      </w:r>
      <w:r w:rsidRPr="002E60E6">
        <w:t xml:space="preserve"> чем </w:t>
      </w:r>
      <w:r w:rsidRPr="002E60E6">
        <w:rPr>
          <w:lang w:eastAsia="ru-RU"/>
        </w:rPr>
        <w:t>в 2016 году за счет увеличения болезней системы крово</w:t>
      </w:r>
      <w:r w:rsidR="007A15DC">
        <w:rPr>
          <w:lang w:eastAsia="ru-RU"/>
        </w:rPr>
        <w:t>обращения, дыхания</w:t>
      </w:r>
      <w:r w:rsidR="006054DF">
        <w:rPr>
          <w:lang w:eastAsia="ru-RU"/>
        </w:rPr>
        <w:t xml:space="preserve"> </w:t>
      </w:r>
      <w:r w:rsidR="007A15DC">
        <w:rPr>
          <w:lang w:eastAsia="ru-RU"/>
        </w:rPr>
        <w:t>и онкологии,</w:t>
      </w:r>
      <w:r w:rsidRPr="002E60E6">
        <w:rPr>
          <w:lang w:eastAsia="ru-RU"/>
        </w:rPr>
        <w:t xml:space="preserve"> </w:t>
      </w:r>
      <w:r w:rsidR="007A15DC">
        <w:rPr>
          <w:lang w:eastAsia="ru-RU"/>
        </w:rPr>
        <w:t>р</w:t>
      </w:r>
      <w:r w:rsidRPr="002E60E6">
        <w:rPr>
          <w:lang w:eastAsia="ru-RU"/>
        </w:rPr>
        <w:t xml:space="preserve">ост которых обусловлен последствиями и осложнениями пандемии </w:t>
      </w:r>
      <w:proofErr w:type="spellStart"/>
      <w:r w:rsidRPr="002E60E6">
        <w:rPr>
          <w:lang w:eastAsia="ru-RU"/>
        </w:rPr>
        <w:t>коронавирусной</w:t>
      </w:r>
      <w:proofErr w:type="spellEnd"/>
      <w:r w:rsidRPr="002E60E6">
        <w:rPr>
          <w:lang w:eastAsia="ru-RU"/>
        </w:rPr>
        <w:t xml:space="preserve"> инфекции. По остальным нозологиям отмечается снижение или на одном уровне. </w:t>
      </w:r>
      <w:r w:rsidRPr="002E60E6">
        <w:t>Снижение показателей связано с профилактической направленностью медицинской помощи, проведением профилактических осмотров, диспансеризации населения с целью раннего выявления заболеваний и профилактики их возникновения, организации работы «школ здоровья», активной санитарно-просветительской работы.</w:t>
      </w:r>
    </w:p>
    <w:p w:rsidR="002E60E6" w:rsidRPr="002E60E6" w:rsidRDefault="007A15DC" w:rsidP="007A15DC">
      <w:r>
        <w:lastRenderedPageBreak/>
        <w:t>Так</w:t>
      </w:r>
      <w:r w:rsidR="002E60E6" w:rsidRPr="002E60E6">
        <w:t>же отмечается увеличение общей смертности на 32% в 2021 году в сравнении с 2020 годом за счет роста смертности от болезней кровообращения. В структуре смертности болезни кровообращения составляют 50%, онкология -14%, болезни органов дыхания-11%</w:t>
      </w:r>
    </w:p>
    <w:p w:rsidR="007A15DC" w:rsidRDefault="002E60E6" w:rsidP="007A15DC">
      <w:pPr>
        <w:rPr>
          <w:lang w:eastAsia="ru-RU"/>
        </w:rPr>
      </w:pPr>
      <w:r w:rsidRPr="002E60E6">
        <w:rPr>
          <w:lang w:eastAsia="ru-RU"/>
        </w:rPr>
        <w:t>За 5 лет в муниципальном округе произошло снижение заболеваемости туберкулезом в десятки раз. Если в 2017 году вновь выявленных было зарегистрировано 26 человек, то в 2021 году 2 человека.</w:t>
      </w:r>
    </w:p>
    <w:p w:rsidR="002E60E6" w:rsidRPr="002E60E6" w:rsidRDefault="002E60E6" w:rsidP="007A15DC">
      <w:pPr>
        <w:rPr>
          <w:lang w:eastAsia="ru-RU"/>
        </w:rPr>
      </w:pPr>
      <w:r w:rsidRPr="002E60E6">
        <w:rPr>
          <w:lang w:eastAsia="ru-RU"/>
        </w:rPr>
        <w:t>В возрастной структуре 80% приходится на лиц старше трудоспособного возраста.</w:t>
      </w:r>
    </w:p>
    <w:p w:rsidR="007A15DC" w:rsidRDefault="002E60E6" w:rsidP="007A15DC">
      <w:pPr>
        <w:rPr>
          <w:lang w:eastAsia="ru-RU"/>
        </w:rPr>
      </w:pPr>
      <w:r w:rsidRPr="002E60E6">
        <w:rPr>
          <w:lang w:eastAsia="ru-RU"/>
        </w:rPr>
        <w:t>Отмечается</w:t>
      </w:r>
      <w:r w:rsidRPr="002E60E6">
        <w:rPr>
          <w:sz w:val="24"/>
          <w:szCs w:val="24"/>
          <w:lang w:eastAsia="ru-RU"/>
        </w:rPr>
        <w:t xml:space="preserve"> </w:t>
      </w:r>
      <w:r w:rsidRPr="002E60E6">
        <w:rPr>
          <w:lang w:eastAsia="ru-RU"/>
        </w:rPr>
        <w:t>сокращение детской смертности. В период 2020- 2021 годы случаи смерти не регистрируются.</w:t>
      </w:r>
    </w:p>
    <w:p w:rsidR="002E60E6" w:rsidRPr="002E60E6" w:rsidRDefault="002E60E6" w:rsidP="007A15DC">
      <w:pPr>
        <w:rPr>
          <w:lang w:eastAsia="ru-RU"/>
        </w:rPr>
      </w:pPr>
      <w:r w:rsidRPr="002E60E6">
        <w:rPr>
          <w:lang w:eastAsia="ru-RU"/>
        </w:rPr>
        <w:t>Для повышения доступности качественной первичной и специализированной медицинской помощи организована выездная работа в отдаленные села в виде врачебных выездных бригад, в состав которой входят все узкие врачи</w:t>
      </w:r>
      <w:r w:rsidR="008D4D9A">
        <w:rPr>
          <w:lang w:eastAsia="ru-RU"/>
        </w:rPr>
        <w:t xml:space="preserve"> – </w:t>
      </w:r>
      <w:r w:rsidRPr="002E60E6">
        <w:rPr>
          <w:lang w:eastAsia="ru-RU"/>
        </w:rPr>
        <w:t xml:space="preserve">специалисты поликлиники, врачи-терапевты, </w:t>
      </w:r>
      <w:proofErr w:type="gramStart"/>
      <w:r w:rsidRPr="002E60E6">
        <w:rPr>
          <w:lang w:eastAsia="ru-RU"/>
        </w:rPr>
        <w:t>педиатры</w:t>
      </w:r>
      <w:proofErr w:type="gramEnd"/>
      <w:r w:rsidR="006054DF">
        <w:rPr>
          <w:lang w:eastAsia="ru-RU"/>
        </w:rPr>
        <w:t xml:space="preserve"> </w:t>
      </w:r>
      <w:r w:rsidRPr="002E60E6">
        <w:rPr>
          <w:lang w:eastAsia="ru-RU"/>
        </w:rPr>
        <w:t xml:space="preserve">как для детского так и взрослого населения. Так же работают мобильные комплексы с периодичностью не менее 2 раз в неделю: передвижные </w:t>
      </w:r>
      <w:proofErr w:type="spellStart"/>
      <w:r w:rsidRPr="002E60E6">
        <w:rPr>
          <w:lang w:eastAsia="ru-RU"/>
        </w:rPr>
        <w:t>флюоро</w:t>
      </w:r>
      <w:r>
        <w:rPr>
          <w:lang w:eastAsia="ru-RU"/>
        </w:rPr>
        <w:t>о</w:t>
      </w:r>
      <w:r w:rsidRPr="002E60E6">
        <w:rPr>
          <w:lang w:eastAsia="ru-RU"/>
        </w:rPr>
        <w:t>граф</w:t>
      </w:r>
      <w:proofErr w:type="spellEnd"/>
      <w:r w:rsidRPr="002E60E6">
        <w:rPr>
          <w:lang w:eastAsia="ru-RU"/>
        </w:rPr>
        <w:t xml:space="preserve">, </w:t>
      </w:r>
      <w:proofErr w:type="spellStart"/>
      <w:r w:rsidRPr="002E60E6">
        <w:rPr>
          <w:lang w:eastAsia="ru-RU"/>
        </w:rPr>
        <w:t>маммограф</w:t>
      </w:r>
      <w:proofErr w:type="spellEnd"/>
      <w:r w:rsidRPr="002E60E6">
        <w:rPr>
          <w:lang w:eastAsia="ru-RU"/>
        </w:rPr>
        <w:t xml:space="preserve"> и фельдшерско-акушерский пункт. Охват обслуживания населения составил около 12 тысяч сельского населения.</w:t>
      </w:r>
    </w:p>
    <w:p w:rsidR="007A15DC" w:rsidRDefault="002E60E6" w:rsidP="007A15DC">
      <w:pPr>
        <w:rPr>
          <w:lang w:eastAsia="ru-RU"/>
        </w:rPr>
      </w:pPr>
      <w:r w:rsidRPr="002E60E6">
        <w:t>Кроме того, проводятся профилактические осмотры,</w:t>
      </w:r>
      <w:r w:rsidR="006054DF">
        <w:t xml:space="preserve"> </w:t>
      </w:r>
      <w:r w:rsidRPr="002E60E6">
        <w:t xml:space="preserve">диспансеризация, в том числе углубленная для лиц, перенесших </w:t>
      </w:r>
      <w:proofErr w:type="spellStart"/>
      <w:r w:rsidRPr="002E60E6">
        <w:t>коронавирусную</w:t>
      </w:r>
      <w:proofErr w:type="spellEnd"/>
      <w:r w:rsidRPr="002E60E6">
        <w:t xml:space="preserve"> инфекцию. Охват</w:t>
      </w:r>
      <w:r w:rsidR="006054DF">
        <w:t xml:space="preserve"> </w:t>
      </w:r>
      <w:r w:rsidRPr="002E60E6">
        <w:t>2021 году составил 95</w:t>
      </w:r>
      <w:r w:rsidRPr="002E60E6">
        <w:rPr>
          <w:lang w:eastAsia="ru-RU"/>
        </w:rPr>
        <w:t>% от запланированных объемов.</w:t>
      </w:r>
    </w:p>
    <w:p w:rsidR="002E60E6" w:rsidRPr="002E60E6" w:rsidRDefault="002E60E6" w:rsidP="007A15DC">
      <w:r w:rsidRPr="002E60E6">
        <w:t>Кадровый состав обособленных подразделений больницы, расположенных в Юргинском муниципальном округе, оказывающих первичную медико-санитарную помощь остается на одном уровне, благодаря программам «Земский доктор, фельдшер» и «Дефицитная специальность». По данным программам трудоустроены врачи – терапевты в ОВП Юрга-2 и Талая;</w:t>
      </w:r>
      <w:r w:rsidR="006054DF">
        <w:t xml:space="preserve"> </w:t>
      </w:r>
      <w:r w:rsidRPr="002E60E6">
        <w:t>врачи – педиатры ОВП Юрга -2 и</w:t>
      </w:r>
      <w:r w:rsidR="006054DF">
        <w:t xml:space="preserve"> </w:t>
      </w:r>
      <w:r w:rsidRPr="002E60E6">
        <w:t>амбул</w:t>
      </w:r>
      <w:r w:rsidR="007A15DC">
        <w:t xml:space="preserve">атория </w:t>
      </w:r>
      <w:proofErr w:type="spellStart"/>
      <w:r w:rsidR="007A15DC">
        <w:t>Арлюк</w:t>
      </w:r>
      <w:proofErr w:type="spellEnd"/>
      <w:r w:rsidR="007A15DC">
        <w:t xml:space="preserve">; заведующие </w:t>
      </w:r>
      <w:proofErr w:type="spellStart"/>
      <w:r w:rsidR="007A15DC">
        <w:t>ФАПом</w:t>
      </w:r>
      <w:proofErr w:type="spellEnd"/>
      <w:r w:rsidR="007A15DC">
        <w:t xml:space="preserve"> –</w:t>
      </w:r>
      <w:r w:rsidRPr="002E60E6">
        <w:t xml:space="preserve"> </w:t>
      </w:r>
      <w:proofErr w:type="spellStart"/>
      <w:r w:rsidRPr="002E60E6">
        <w:t>Мальцево</w:t>
      </w:r>
      <w:proofErr w:type="spellEnd"/>
      <w:r w:rsidRPr="002E60E6">
        <w:t xml:space="preserve">, </w:t>
      </w:r>
      <w:proofErr w:type="gramStart"/>
      <w:r w:rsidRPr="002E60E6">
        <w:t>Поперечное</w:t>
      </w:r>
      <w:proofErr w:type="gramEnd"/>
      <w:r w:rsidRPr="002E60E6">
        <w:t xml:space="preserve">, Верх-Тайменка, </w:t>
      </w:r>
      <w:proofErr w:type="spellStart"/>
      <w:r w:rsidRPr="002E60E6">
        <w:t>Зеледеево</w:t>
      </w:r>
      <w:proofErr w:type="spellEnd"/>
      <w:r w:rsidRPr="002E60E6">
        <w:t>, Речной.</w:t>
      </w:r>
      <w:r w:rsidR="007A15DC">
        <w:t xml:space="preserve"> </w:t>
      </w:r>
      <w:r w:rsidRPr="002E60E6">
        <w:t>Укомплектованность врачебного персонала</w:t>
      </w:r>
      <w:r w:rsidR="007A15DC">
        <w:t> –</w:t>
      </w:r>
      <w:r w:rsidRPr="002E60E6">
        <w:t xml:space="preserve"> 100%, среднего</w:t>
      </w:r>
      <w:r w:rsidR="007A15DC">
        <w:t> –</w:t>
      </w:r>
      <w:r w:rsidRPr="002E60E6">
        <w:t xml:space="preserve"> 90%. Низкая </w:t>
      </w:r>
      <w:r w:rsidRPr="002E60E6">
        <w:lastRenderedPageBreak/>
        <w:t>укомплектованность врачебным и средним персоналом в подразделениях (стационарные отделения, поликлиники), оказывающих специализированную помощь, которая составляет около 68,5%.</w:t>
      </w:r>
    </w:p>
    <w:p w:rsidR="007A15DC" w:rsidRDefault="002E60E6" w:rsidP="007A15DC">
      <w:pPr>
        <w:rPr>
          <w:lang w:eastAsia="ru-RU"/>
        </w:rPr>
      </w:pPr>
      <w:r w:rsidRPr="002E60E6">
        <w:t xml:space="preserve">В 2021 году обеспеченность врачами </w:t>
      </w:r>
      <w:r w:rsidRPr="007A15DC">
        <w:t xml:space="preserve">составила </w:t>
      </w:r>
      <w:r w:rsidR="00C513E1" w:rsidRPr="007A15DC">
        <w:t>23</w:t>
      </w:r>
      <w:r w:rsidRPr="007A15DC">
        <w:t>,</w:t>
      </w:r>
      <w:r w:rsidR="00C513E1" w:rsidRPr="007A15DC">
        <w:t>6</w:t>
      </w:r>
      <w:r w:rsidRPr="007A15DC">
        <w:t xml:space="preserve"> на 10 ты</w:t>
      </w:r>
      <w:r w:rsidR="0097416A">
        <w:t>с. </w:t>
      </w:r>
      <w:r w:rsidRPr="007A15DC">
        <w:t>населения, средним медицинским персоналом – 65,5 на</w:t>
      </w:r>
      <w:r w:rsidRPr="002E60E6">
        <w:t xml:space="preserve"> 10 ты</w:t>
      </w:r>
      <w:r w:rsidR="0097416A">
        <w:t>с. </w:t>
      </w:r>
      <w:r w:rsidRPr="002E60E6">
        <w:t>населения. Для сравнения, в 2017 году обеспеченность врачами – 27,7 на 10 ты</w:t>
      </w:r>
      <w:r w:rsidR="0097416A">
        <w:t>с. </w:t>
      </w:r>
      <w:r w:rsidRPr="002E60E6">
        <w:t>населения, медицинским персоналом – 74,4 на 10 ты</w:t>
      </w:r>
      <w:r w:rsidR="0097416A">
        <w:t>с. </w:t>
      </w:r>
      <w:r w:rsidRPr="002E60E6">
        <w:t>населения. Учитывая, что около 30% медицинских работников</w:t>
      </w:r>
      <w:r w:rsidR="006054DF">
        <w:t xml:space="preserve"> </w:t>
      </w:r>
      <w:r w:rsidRPr="002E60E6">
        <w:t>имеют возраст 60 лет и старше, ежегодная убыль не полностью компенсируется притоком молодых специалистов в медицинские организации.</w:t>
      </w:r>
    </w:p>
    <w:p w:rsidR="00B63CC0" w:rsidRPr="009C7A35" w:rsidRDefault="00B63CC0" w:rsidP="006054DF">
      <w:pPr>
        <w:pStyle w:val="3"/>
      </w:pPr>
      <w:bookmarkStart w:id="24" w:name="_Toc96697010"/>
      <w:r w:rsidRPr="009C7A35">
        <w:t>Культу</w:t>
      </w:r>
      <w:r w:rsidR="00E905CD" w:rsidRPr="009C7A35">
        <w:t>ра, физическая культура и спорт</w:t>
      </w:r>
      <w:bookmarkEnd w:id="24"/>
    </w:p>
    <w:p w:rsidR="00B11961" w:rsidRPr="009C7A35" w:rsidRDefault="00B11961" w:rsidP="007A15DC">
      <w:pPr>
        <w:rPr>
          <w:rFonts w:eastAsia="Calibri"/>
        </w:rPr>
      </w:pPr>
      <w:r w:rsidRPr="009C7A35">
        <w:rPr>
          <w:rFonts w:eastAsia="Calibri"/>
        </w:rPr>
        <w:t>В учреждениях культуры сегодня действуют 280 клубных формирований, в том числе 101 коллектив самодеятельного творчества</w:t>
      </w:r>
      <w:r w:rsidR="008D4D9A">
        <w:rPr>
          <w:rFonts w:eastAsia="Calibri"/>
        </w:rPr>
        <w:t xml:space="preserve"> – </w:t>
      </w:r>
      <w:r w:rsidRPr="009C7A35">
        <w:rPr>
          <w:rFonts w:eastAsia="Calibri"/>
        </w:rPr>
        <w:t>хореографические, театральные, фольклорные, хоровые и другие, 3 коллектива носят звание «народный» и 1 «образцовый».</w:t>
      </w:r>
    </w:p>
    <w:p w:rsidR="00B11961" w:rsidRPr="009C7A35" w:rsidRDefault="00B11961" w:rsidP="007A15DC">
      <w:pPr>
        <w:rPr>
          <w:rFonts w:eastAsia="Calibri"/>
        </w:rPr>
      </w:pPr>
      <w:r w:rsidRPr="009C7A35">
        <w:rPr>
          <w:rFonts w:eastAsia="Calibri"/>
        </w:rPr>
        <w:t>Библиотечная система Юргинского района представлена 20-ю филиалами. Процент охвата населения библиотечным обслуживанием составил 87% (в 2017 году – 73%).</w:t>
      </w:r>
    </w:p>
    <w:p w:rsidR="00B11961" w:rsidRPr="009C7A35" w:rsidRDefault="00B11961" w:rsidP="007A15DC">
      <w:pPr>
        <w:rPr>
          <w:rFonts w:eastAsia="Calibri"/>
          <w:b/>
          <w:lang w:eastAsia="ru-RU"/>
        </w:rPr>
      </w:pPr>
      <w:r w:rsidRPr="009C7A35">
        <w:rPr>
          <w:rFonts w:eastAsia="Calibri"/>
          <w:lang w:eastAsia="ru-RU"/>
        </w:rPr>
        <w:t>В районе действует музей с фондом в 20907 экспонатов (в 2017г. –19700 экспонатов). В течение 2021 года музей и выставки вне музея посетили 18200 чело</w:t>
      </w:r>
      <w:r w:rsidR="007A15DC">
        <w:rPr>
          <w:rFonts w:eastAsia="Calibri"/>
          <w:lang w:eastAsia="ru-RU"/>
        </w:rPr>
        <w:t>век (в 2017г. – 11500 человек).</w:t>
      </w:r>
    </w:p>
    <w:p w:rsidR="00B11961" w:rsidRPr="007A15DC" w:rsidRDefault="00B11961" w:rsidP="007A15DC">
      <w:proofErr w:type="gramStart"/>
      <w:r w:rsidRPr="009C7A35">
        <w:rPr>
          <w:rFonts w:eastAsia="Calibri"/>
        </w:rPr>
        <w:t>В целях эффективного функционирования сети клубных учреждений и рационального использования бюджетных средств за истекшие 5 лет в системе культурно-досугового обслуживания населения произошло сокр</w:t>
      </w:r>
      <w:r w:rsidR="007A15DC">
        <w:rPr>
          <w:rFonts w:eastAsia="Calibri"/>
        </w:rPr>
        <w:t>ащение сети клубных учреждений:</w:t>
      </w:r>
      <w:r w:rsidRPr="007A15DC">
        <w:t xml:space="preserve"> сократилось количество клубных учреждений на 8 сетевых единиц.</w:t>
      </w:r>
      <w:proofErr w:type="gramEnd"/>
    </w:p>
    <w:p w:rsidR="00B11961" w:rsidRPr="009C7A35" w:rsidRDefault="00B11961" w:rsidP="007A15DC">
      <w:pPr>
        <w:rPr>
          <w:rFonts w:eastAsia="Calibri"/>
        </w:rPr>
      </w:pPr>
      <w:r w:rsidRPr="009C7A35">
        <w:rPr>
          <w:rFonts w:eastAsia="Calibri"/>
        </w:rPr>
        <w:t>Количество клубных формирований за 5 лет стабильно и составляет 280 единиц, количество занимающихся в них увеличилось на 89 человек.</w:t>
      </w:r>
    </w:p>
    <w:p w:rsidR="007A15DC" w:rsidRDefault="00B11961" w:rsidP="007A15DC">
      <w:pPr>
        <w:rPr>
          <w:rFonts w:eastAsia="Calibri"/>
        </w:rPr>
      </w:pPr>
      <w:r w:rsidRPr="009C7A35">
        <w:rPr>
          <w:rFonts w:eastAsia="Calibri"/>
        </w:rPr>
        <w:t xml:space="preserve">Работа в клубных учреждениях ведется с различными возрастными и социальными группами. Несмотря на сокращение сети, стабильным остается </w:t>
      </w:r>
      <w:r w:rsidRPr="009C7A35">
        <w:rPr>
          <w:rFonts w:eastAsia="Calibri"/>
        </w:rPr>
        <w:lastRenderedPageBreak/>
        <w:t>количество проводимых мероприятий. В среднем, в месяц на каждое клубное учреждение приходилось в 2017 году 17 мероприятий, в 2021 году – 27 мероприятий.</w:t>
      </w:r>
    </w:p>
    <w:p w:rsidR="00B11961" w:rsidRPr="009C7A35" w:rsidRDefault="00B11961" w:rsidP="007A15DC">
      <w:pPr>
        <w:rPr>
          <w:rFonts w:eastAsia="Calibri"/>
        </w:rPr>
      </w:pPr>
      <w:r w:rsidRPr="009C7A35">
        <w:rPr>
          <w:rFonts w:eastAsia="Calibri"/>
        </w:rPr>
        <w:t>В связи с пандемией за 5 лет в округе число платных мероприятий уменьшилось. Так, если в 2017 году их насчитывалось 2020 единиц, то в 2021 году – 1575 единиц. Произошло уменьшение количества посетителей на 15,5 тысяч человек (в 2017 году – 53,6 тысяч человек, в 2021 году – 48,8 тысяч человек).</w:t>
      </w:r>
    </w:p>
    <w:p w:rsidR="00B11961" w:rsidRPr="009C7A35" w:rsidRDefault="00B11961" w:rsidP="007A15DC">
      <w:pPr>
        <w:rPr>
          <w:rFonts w:eastAsia="Calibri"/>
        </w:rPr>
      </w:pPr>
      <w:r w:rsidRPr="009C7A35">
        <w:rPr>
          <w:rFonts w:eastAsia="Calibri"/>
        </w:rPr>
        <w:t>За последние 5 лет, а именно с 2017 по 2021 годы уменьшилось поступление книг и периодических изданий.</w:t>
      </w:r>
    </w:p>
    <w:p w:rsidR="007A15DC" w:rsidRDefault="00B11961" w:rsidP="007A15DC">
      <w:pPr>
        <w:rPr>
          <w:rFonts w:eastAsia="Calibri"/>
        </w:rPr>
      </w:pPr>
      <w:r w:rsidRPr="009C7A35">
        <w:rPr>
          <w:rFonts w:eastAsia="Calibri"/>
        </w:rPr>
        <w:t>В настоящее время все библиотеки оснащены персональными компьютерами и подключены к сети Интернет.</w:t>
      </w:r>
    </w:p>
    <w:p w:rsidR="007A15DC" w:rsidRDefault="00B11961" w:rsidP="007A15DC">
      <w:pPr>
        <w:rPr>
          <w:rFonts w:eastAsia="Calibri"/>
        </w:rPr>
      </w:pPr>
      <w:r w:rsidRPr="009C7A35">
        <w:rPr>
          <w:rFonts w:eastAsia="Calibri"/>
        </w:rPr>
        <w:t>В муниципальном казенном учреждении культуры «</w:t>
      </w:r>
      <w:proofErr w:type="spellStart"/>
      <w:r w:rsidRPr="009C7A35">
        <w:rPr>
          <w:rFonts w:eastAsia="Calibri"/>
        </w:rPr>
        <w:t>Юргинская</w:t>
      </w:r>
      <w:proofErr w:type="spellEnd"/>
      <w:r w:rsidRPr="009C7A35">
        <w:rPr>
          <w:rFonts w:eastAsia="Calibri"/>
        </w:rPr>
        <w:t xml:space="preserve"> районная </w:t>
      </w:r>
      <w:proofErr w:type="spellStart"/>
      <w:r w:rsidRPr="009C7A35">
        <w:rPr>
          <w:rFonts w:eastAsia="Calibri"/>
        </w:rPr>
        <w:t>межпоселенческая</w:t>
      </w:r>
      <w:proofErr w:type="spellEnd"/>
      <w:r w:rsidRPr="009C7A35">
        <w:rPr>
          <w:rFonts w:eastAsia="Calibri"/>
        </w:rPr>
        <w:t xml:space="preserve"> централизованная клубная система» в процессе оптимизации учреждений культуры, количество штатных единиц сократилась с 189 в 2017 году до 95,5 в 2021 году.</w:t>
      </w:r>
    </w:p>
    <w:p w:rsidR="00B11961" w:rsidRPr="009C7A35" w:rsidRDefault="00B11961" w:rsidP="007A15DC">
      <w:pPr>
        <w:rPr>
          <w:rFonts w:eastAsia="Calibri"/>
        </w:rPr>
      </w:pPr>
      <w:r w:rsidRPr="009C7A35">
        <w:rPr>
          <w:rFonts w:eastAsia="Calibri"/>
        </w:rPr>
        <w:t>В муниципальном казенном учреждении культуры «</w:t>
      </w:r>
      <w:proofErr w:type="spellStart"/>
      <w:r w:rsidRPr="009C7A35">
        <w:rPr>
          <w:rFonts w:eastAsia="Calibri"/>
        </w:rPr>
        <w:t>Юргинская</w:t>
      </w:r>
      <w:proofErr w:type="spellEnd"/>
      <w:r w:rsidRPr="009C7A35">
        <w:rPr>
          <w:rFonts w:eastAsia="Calibri"/>
        </w:rPr>
        <w:t xml:space="preserve"> централизованная библиотечная система» наблюдается уменьшение, с 2016 года количества штатных единиц снизилось с 47,75 до 37,5 в 2021 году.</w:t>
      </w:r>
    </w:p>
    <w:p w:rsidR="00B11961" w:rsidRPr="009C7A35" w:rsidRDefault="00B11961" w:rsidP="007A15DC">
      <w:pPr>
        <w:rPr>
          <w:rFonts w:eastAsia="Calibri"/>
        </w:rPr>
      </w:pPr>
      <w:r w:rsidRPr="009C7A35">
        <w:rPr>
          <w:rFonts w:eastAsia="Calibri"/>
        </w:rPr>
        <w:t>В результате мероприятий по оптимизации численности работников и привлечению средств от приносящей доход деятельности на выплату заработной платы, оплата труда работников культуры заметно увеличилась: с 15570</w:t>
      </w:r>
      <w:r w:rsidR="006054DF">
        <w:rPr>
          <w:rFonts w:eastAsia="Calibri"/>
        </w:rPr>
        <w:t xml:space="preserve"> </w:t>
      </w:r>
      <w:r w:rsidRPr="009C7A35">
        <w:rPr>
          <w:rFonts w:eastAsia="Calibri"/>
        </w:rPr>
        <w:t>рублей в 2017 году, до 41320 рублей, рост в 2,7 раз.</w:t>
      </w:r>
    </w:p>
    <w:p w:rsidR="00B11961" w:rsidRPr="009C7A35" w:rsidRDefault="00B11961" w:rsidP="007A15DC">
      <w:pPr>
        <w:rPr>
          <w:rFonts w:eastAsia="Calibri"/>
        </w:rPr>
      </w:pPr>
      <w:r w:rsidRPr="009C7A35">
        <w:rPr>
          <w:rFonts w:eastAsia="Calibri"/>
        </w:rPr>
        <w:t xml:space="preserve">В структуре Управления культуры, молодежной политики и спорта администрации Юргинского муниципального </w:t>
      </w:r>
      <w:r w:rsidR="009C7A35" w:rsidRPr="009C7A35">
        <w:rPr>
          <w:rFonts w:eastAsia="Calibri"/>
        </w:rPr>
        <w:t>округа</w:t>
      </w:r>
      <w:r w:rsidRPr="009C7A35">
        <w:rPr>
          <w:rFonts w:eastAsia="Calibri"/>
        </w:rPr>
        <w:t xml:space="preserve"> осуществляют деятельность два подведомственных учреждения дополнительного образования детей: МБОУ ДО «Детская школа искусств № 34», МБУ </w:t>
      </w:r>
      <w:proofErr w:type="gramStart"/>
      <w:r w:rsidRPr="009C7A35">
        <w:rPr>
          <w:rFonts w:eastAsia="Calibri"/>
        </w:rPr>
        <w:t>ДО</w:t>
      </w:r>
      <w:proofErr w:type="gramEnd"/>
      <w:r w:rsidRPr="009C7A35">
        <w:rPr>
          <w:rFonts w:eastAsia="Calibri"/>
        </w:rPr>
        <w:t xml:space="preserve"> «Детская музыкальная школа № 69». В данных учреждениях трудятся 18 педагогов дополнительного образования, обучается 236</w:t>
      </w:r>
      <w:r w:rsidR="006054DF">
        <w:rPr>
          <w:rFonts w:eastAsia="Calibri"/>
        </w:rPr>
        <w:t xml:space="preserve"> </w:t>
      </w:r>
      <w:r w:rsidRPr="009C7A35">
        <w:rPr>
          <w:rFonts w:eastAsia="Calibri"/>
        </w:rPr>
        <w:t>ребенка.</w:t>
      </w:r>
    </w:p>
    <w:p w:rsidR="007A15DC" w:rsidRDefault="00B11961" w:rsidP="007A15DC">
      <w:pPr>
        <w:rPr>
          <w:rFonts w:eastAsia="Calibri"/>
        </w:rPr>
      </w:pPr>
      <w:r w:rsidRPr="009C7A35">
        <w:rPr>
          <w:rFonts w:eastAsia="Calibri"/>
          <w:bCs/>
        </w:rPr>
        <w:lastRenderedPageBreak/>
        <w:t xml:space="preserve">По статистическим данным на 1 января 2021 года в </w:t>
      </w:r>
      <w:r w:rsidR="009C7A35" w:rsidRPr="009C7A35">
        <w:rPr>
          <w:rFonts w:eastAsia="Calibri"/>
          <w:bCs/>
        </w:rPr>
        <w:t xml:space="preserve">округе </w:t>
      </w:r>
      <w:r w:rsidRPr="009C7A35">
        <w:rPr>
          <w:rFonts w:eastAsia="Calibri"/>
          <w:bCs/>
        </w:rPr>
        <w:t>прожива</w:t>
      </w:r>
      <w:r w:rsidR="009C7A35" w:rsidRPr="009C7A35">
        <w:rPr>
          <w:rFonts w:eastAsia="Calibri"/>
          <w:bCs/>
        </w:rPr>
        <w:t>ю</w:t>
      </w:r>
      <w:r w:rsidRPr="009C7A35">
        <w:rPr>
          <w:rFonts w:eastAsia="Calibri"/>
          <w:bCs/>
        </w:rPr>
        <w:t xml:space="preserve">т 6737 молодых людей в возрасте </w:t>
      </w:r>
      <w:r w:rsidRPr="009C7A35">
        <w:rPr>
          <w:rFonts w:eastAsia="Calibri"/>
        </w:rPr>
        <w:t>от 14 до 35 лет, из них 495 школьников,</w:t>
      </w:r>
      <w:r w:rsidRPr="009C7A35">
        <w:rPr>
          <w:rFonts w:eastAsia="Calibri"/>
          <w:bCs/>
        </w:rPr>
        <w:t xml:space="preserve"> что составляет 33,4 % от общей численности населения </w:t>
      </w:r>
      <w:r w:rsidR="009C7A35" w:rsidRPr="009C7A35">
        <w:rPr>
          <w:rFonts w:eastAsia="Calibri"/>
          <w:bCs/>
        </w:rPr>
        <w:t>округа</w:t>
      </w:r>
      <w:r w:rsidRPr="009C7A35">
        <w:rPr>
          <w:rFonts w:eastAsia="Calibri"/>
          <w:bCs/>
        </w:rPr>
        <w:t xml:space="preserve">. На сегодняшний день в </w:t>
      </w:r>
      <w:r w:rsidR="009C7A35" w:rsidRPr="009C7A35">
        <w:rPr>
          <w:rFonts w:eastAsia="Calibri"/>
          <w:bCs/>
        </w:rPr>
        <w:t>округе</w:t>
      </w:r>
      <w:r w:rsidRPr="009C7A35">
        <w:rPr>
          <w:rFonts w:eastAsia="Calibri"/>
          <w:bCs/>
        </w:rPr>
        <w:t xml:space="preserve"> создана инфраструктура молодежной занятости и досуга.</w:t>
      </w:r>
      <w:r w:rsidRPr="009C7A35">
        <w:rPr>
          <w:rFonts w:eastAsia="Calibri"/>
        </w:rPr>
        <w:t xml:space="preserve"> На территории округа активно действует 14 детских школьных объединений, 23 волонтерских отрядов, 9 молодежных объединений, функционирующих на базе клубных учреждений культуры.</w:t>
      </w:r>
    </w:p>
    <w:p w:rsidR="007A15DC" w:rsidRDefault="007A15DC" w:rsidP="007A15DC">
      <w:pPr>
        <w:rPr>
          <w:rFonts w:eastAsia="Calibri"/>
        </w:rPr>
      </w:pPr>
      <w:proofErr w:type="gramStart"/>
      <w:r>
        <w:rPr>
          <w:rFonts w:eastAsia="Calibri"/>
        </w:rPr>
        <w:t>Ежегодно</w:t>
      </w:r>
      <w:r w:rsidR="00B11961" w:rsidRPr="009C7A35">
        <w:rPr>
          <w:rFonts w:eastAsia="Calibri"/>
        </w:rPr>
        <w:t xml:space="preserve"> молодёжь и школьники (в 2021г. – 90,3 ты</w:t>
      </w:r>
      <w:r w:rsidR="0097416A">
        <w:rPr>
          <w:rFonts w:eastAsia="Calibri"/>
        </w:rPr>
        <w:t>с. </w:t>
      </w:r>
      <w:r w:rsidR="00B11961" w:rsidRPr="009C7A35">
        <w:rPr>
          <w:rFonts w:eastAsia="Calibri"/>
        </w:rPr>
        <w:t>человек, в 2017г.</w:t>
      </w:r>
      <w:r>
        <w:rPr>
          <w:rFonts w:eastAsia="Calibri"/>
          <w:lang w:val="en-US"/>
        </w:rPr>
        <w:t> </w:t>
      </w:r>
      <w:r w:rsidR="00B11961" w:rsidRPr="009C7A35">
        <w:rPr>
          <w:rFonts w:eastAsia="Calibri"/>
        </w:rPr>
        <w:t>– 99,9 ты</w:t>
      </w:r>
      <w:r w:rsidR="0097416A">
        <w:rPr>
          <w:rFonts w:eastAsia="Calibri"/>
        </w:rPr>
        <w:t>с. </w:t>
      </w:r>
      <w:r w:rsidR="00B11961" w:rsidRPr="009C7A35">
        <w:rPr>
          <w:rFonts w:eastAsia="Calibri"/>
        </w:rPr>
        <w:t>человек) активно участвуют в областных и районных акциях, фестивалях, конкурсах, различных мероприятиях, направленных на патриотическое, нравственное, экологическое воспитание.</w:t>
      </w:r>
      <w:proofErr w:type="gramEnd"/>
    </w:p>
    <w:p w:rsidR="0097416A" w:rsidRDefault="00B11961" w:rsidP="007A15DC">
      <w:pPr>
        <w:rPr>
          <w:rFonts w:eastAsia="Times New Roman"/>
          <w:lang w:eastAsia="ru-RU"/>
        </w:rPr>
      </w:pPr>
      <w:r w:rsidRPr="009C7A35">
        <w:rPr>
          <w:rFonts w:eastAsia="Times New Roman"/>
        </w:rPr>
        <w:t>Пять активных и талантливых ребят в 2021 году поощрены путевками во Всероссийские детские центры «Океан», «Орлёнок», «Артек» и детский центр «Республика беспокойных сердец» Кемеровского</w:t>
      </w:r>
      <w:r w:rsidR="009C7A35">
        <w:rPr>
          <w:rFonts w:eastAsia="Times New Roman"/>
        </w:rPr>
        <w:t xml:space="preserve"> муниципального округа</w:t>
      </w:r>
      <w:r w:rsidRPr="009C7A35">
        <w:rPr>
          <w:rFonts w:eastAsia="Times New Roman"/>
        </w:rPr>
        <w:t>.</w:t>
      </w:r>
    </w:p>
    <w:p w:rsidR="007A15DC" w:rsidRDefault="00B11961" w:rsidP="007A15DC">
      <w:pPr>
        <w:rPr>
          <w:rFonts w:eastAsia="Times New Roman"/>
          <w:lang w:eastAsia="ru-RU"/>
        </w:rPr>
      </w:pPr>
      <w:r w:rsidRPr="009C7A35">
        <w:rPr>
          <w:rFonts w:eastAsia="Times New Roman"/>
          <w:lang w:eastAsia="ru-RU"/>
        </w:rPr>
        <w:t>Осуществляемая физкультурно-оздоровительная, спортивно-массовая и воспитательная работа среди детей, подростков и молодежи по месту жительства направлена на укрепление здоровья, физического и нравственного развития, профилактику безнадзорности, правонарушений, наркомании и алкоголизма.</w:t>
      </w:r>
    </w:p>
    <w:p w:rsidR="007A15DC" w:rsidRDefault="00B11961" w:rsidP="007A15DC">
      <w:pPr>
        <w:rPr>
          <w:rFonts w:eastAsia="Times New Roman"/>
          <w:highlight w:val="yellow"/>
          <w:lang w:eastAsia="ru-RU"/>
        </w:rPr>
      </w:pPr>
      <w:r w:rsidRPr="009C7A35">
        <w:rPr>
          <w:rFonts w:eastAsia="Times New Roman"/>
          <w:bCs/>
          <w:lang w:eastAsia="ru-RU"/>
        </w:rPr>
        <w:t xml:space="preserve">В </w:t>
      </w:r>
      <w:r w:rsidR="009C7A35" w:rsidRPr="009C7A35">
        <w:rPr>
          <w:rFonts w:eastAsia="Times New Roman"/>
          <w:bCs/>
          <w:lang w:eastAsia="ru-RU"/>
        </w:rPr>
        <w:t xml:space="preserve">муниципальном округе </w:t>
      </w:r>
      <w:r w:rsidRPr="009C7A35">
        <w:rPr>
          <w:rFonts w:eastAsia="Times New Roman"/>
          <w:bCs/>
          <w:lang w:eastAsia="ru-RU"/>
        </w:rPr>
        <w:t>функционируют 73 объекта спортивных сооружений. Уровень обеспеченности населения спортивными сооружениями, исходя из единовременной пропускной способности объектов спорта – 78% (в 2017 г. – 42,7%).</w:t>
      </w:r>
    </w:p>
    <w:p w:rsidR="007A15DC" w:rsidRDefault="00B11961" w:rsidP="007A15DC">
      <w:pPr>
        <w:rPr>
          <w:rFonts w:eastAsia="Times New Roman"/>
          <w:lang w:eastAsia="ru-RU"/>
        </w:rPr>
      </w:pPr>
      <w:proofErr w:type="gramStart"/>
      <w:r w:rsidRPr="009C7A35">
        <w:rPr>
          <w:rFonts w:eastAsia="Times New Roman"/>
          <w:lang w:eastAsia="ru-RU"/>
        </w:rPr>
        <w:t xml:space="preserve">В результате привлечения жителей </w:t>
      </w:r>
      <w:r w:rsidR="009C7A35" w:rsidRPr="009C7A35">
        <w:rPr>
          <w:rFonts w:eastAsia="Times New Roman"/>
          <w:lang w:eastAsia="ru-RU"/>
        </w:rPr>
        <w:t>округа</w:t>
      </w:r>
      <w:r w:rsidRPr="009C7A35">
        <w:rPr>
          <w:rFonts w:eastAsia="Times New Roman"/>
          <w:lang w:eastAsia="ru-RU"/>
        </w:rPr>
        <w:t xml:space="preserve"> к регулярным занятиям физической культурой и спортом, пропаганды здорового образа жизни, повышения уровня их физической подготовленности, количество жителей </w:t>
      </w:r>
      <w:r w:rsidR="009C7A35">
        <w:rPr>
          <w:rFonts w:eastAsia="Times New Roman"/>
          <w:lang w:eastAsia="ru-RU"/>
        </w:rPr>
        <w:t>округа</w:t>
      </w:r>
      <w:r w:rsidRPr="009C7A35">
        <w:rPr>
          <w:rFonts w:eastAsia="Times New Roman"/>
          <w:lang w:eastAsia="ru-RU"/>
        </w:rPr>
        <w:t xml:space="preserve">, </w:t>
      </w:r>
      <w:r w:rsidRPr="009C7A35">
        <w:rPr>
          <w:rFonts w:eastAsia="Times New Roman"/>
          <w:spacing w:val="5"/>
          <w:lang w:eastAsia="ru-RU"/>
        </w:rPr>
        <w:t>систематически занимающихся физической культурой и спортом, в том числе включая использование самостоятельных форм занятий и платных спортивно</w:t>
      </w:r>
      <w:r w:rsidR="008D4D9A">
        <w:rPr>
          <w:rFonts w:eastAsia="Times New Roman"/>
          <w:spacing w:val="5"/>
          <w:lang w:eastAsia="ru-RU"/>
        </w:rPr>
        <w:t xml:space="preserve"> – </w:t>
      </w:r>
      <w:r w:rsidRPr="009C7A35">
        <w:rPr>
          <w:rFonts w:eastAsia="Times New Roman"/>
          <w:spacing w:val="5"/>
          <w:lang w:eastAsia="ru-RU"/>
        </w:rPr>
        <w:t>оздоровительных услуг, в 2021 году составило 6863 человека и увеличилось по сравнению с 2017 годом на 715 человек (рост</w:t>
      </w:r>
      <w:proofErr w:type="gramEnd"/>
      <w:r w:rsidRPr="009C7A35">
        <w:rPr>
          <w:rFonts w:eastAsia="Times New Roman"/>
          <w:spacing w:val="5"/>
          <w:lang w:eastAsia="ru-RU"/>
        </w:rPr>
        <w:t xml:space="preserve"> 11,6%)</w:t>
      </w:r>
      <w:r w:rsidRPr="009C7A35">
        <w:rPr>
          <w:rFonts w:eastAsia="Times New Roman"/>
          <w:lang w:eastAsia="ru-RU"/>
        </w:rPr>
        <w:t>.</w:t>
      </w:r>
    </w:p>
    <w:p w:rsidR="00B11961" w:rsidRPr="009C7A35" w:rsidRDefault="00B11961" w:rsidP="007A15DC">
      <w:pPr>
        <w:rPr>
          <w:rFonts w:eastAsia="Times New Roman"/>
          <w:bCs/>
          <w:lang w:eastAsia="ru-RU"/>
        </w:rPr>
      </w:pPr>
      <w:r w:rsidRPr="009C7A35">
        <w:rPr>
          <w:rFonts w:eastAsia="Times New Roman"/>
          <w:bCs/>
          <w:lang w:eastAsia="ru-RU"/>
        </w:rPr>
        <w:lastRenderedPageBreak/>
        <w:t>Доля населения в Юргинском муниципальном округе, систематически занимающегося физической культурой и спортом, с каждым годом увеличивается, в 2017 году она составляла 33,9 процентов, в 2021 году уже</w:t>
      </w:r>
      <w:r w:rsidR="006054DF">
        <w:rPr>
          <w:rFonts w:eastAsia="Times New Roman"/>
          <w:bCs/>
          <w:lang w:eastAsia="ru-RU"/>
        </w:rPr>
        <w:t xml:space="preserve"> </w:t>
      </w:r>
      <w:r w:rsidRPr="009C7A35">
        <w:rPr>
          <w:rFonts w:eastAsia="Times New Roman"/>
          <w:bCs/>
          <w:lang w:eastAsia="ru-RU"/>
        </w:rPr>
        <w:t>36,2 процента.</w:t>
      </w:r>
    </w:p>
    <w:p w:rsidR="007A15DC" w:rsidRDefault="00B11961" w:rsidP="007A15DC">
      <w:pPr>
        <w:rPr>
          <w:rFonts w:eastAsia="Calibri"/>
        </w:rPr>
      </w:pPr>
      <w:r w:rsidRPr="009C7A35">
        <w:rPr>
          <w:rFonts w:eastAsia="Calibri"/>
        </w:rPr>
        <w:t xml:space="preserve">В </w:t>
      </w:r>
      <w:r w:rsidR="009C7A35" w:rsidRPr="009C7A35">
        <w:rPr>
          <w:rFonts w:eastAsia="Calibri"/>
        </w:rPr>
        <w:t xml:space="preserve">муниципальном округе </w:t>
      </w:r>
      <w:r w:rsidRPr="009C7A35">
        <w:rPr>
          <w:rFonts w:eastAsia="Calibri"/>
        </w:rPr>
        <w:t xml:space="preserve">успешно осуществляется Всероссийский проект «Готов к труду и обороне». В 2021 году зарегистрировано 363 участника, из них 340 детей. Норматив на знаки отличия выполнили 105 ребят. </w:t>
      </w:r>
      <w:r w:rsidRPr="009C7A35">
        <w:rPr>
          <w:rFonts w:eastAsia="Times New Roman"/>
          <w:lang w:eastAsia="ru-RU"/>
        </w:rPr>
        <w:t>Сдача нормативов рассчитана не только на детей, но и на взрослое население.</w:t>
      </w:r>
      <w:r w:rsidRPr="009C7A35">
        <w:rPr>
          <w:rFonts w:eastAsia="Times New Roman"/>
        </w:rPr>
        <w:t xml:space="preserve"> </w:t>
      </w:r>
      <w:r w:rsidRPr="009C7A35">
        <w:rPr>
          <w:rFonts w:eastAsia="Calibri"/>
        </w:rPr>
        <w:t>Основной целью возрождения ГТО является популяризация спорта и увеличение числа граждан, ведущих активный и здоровый образ жизни.</w:t>
      </w:r>
    </w:p>
    <w:p w:rsidR="007A15DC" w:rsidRDefault="00B11961" w:rsidP="007A15DC">
      <w:pPr>
        <w:rPr>
          <w:rFonts w:eastAsia="Times New Roman"/>
          <w:lang w:eastAsia="ko-KR"/>
        </w:rPr>
      </w:pPr>
      <w:r w:rsidRPr="009C7A35">
        <w:rPr>
          <w:rFonts w:eastAsia="Times New Roman"/>
          <w:lang w:eastAsia="ko-KR"/>
        </w:rPr>
        <w:t>Разъяснительн</w:t>
      </w:r>
      <w:r w:rsidRPr="009C7A35">
        <w:rPr>
          <w:rFonts w:eastAsia="Batang"/>
          <w:lang w:eastAsia="ko-KR"/>
        </w:rPr>
        <w:t>ая</w:t>
      </w:r>
      <w:r w:rsidRPr="009C7A35">
        <w:rPr>
          <w:rFonts w:eastAsia="Times New Roman"/>
          <w:lang w:eastAsia="ko-KR"/>
        </w:rPr>
        <w:t xml:space="preserve"> и подготовительн</w:t>
      </w:r>
      <w:r w:rsidRPr="009C7A35">
        <w:rPr>
          <w:rFonts w:eastAsia="Batang"/>
          <w:lang w:eastAsia="ko-KR"/>
        </w:rPr>
        <w:t>ая</w:t>
      </w:r>
      <w:r w:rsidRPr="009C7A35">
        <w:rPr>
          <w:rFonts w:eastAsia="Times New Roman"/>
          <w:lang w:eastAsia="ko-KR"/>
        </w:rPr>
        <w:t xml:space="preserve"> работ</w:t>
      </w:r>
      <w:r w:rsidRPr="009C7A35">
        <w:rPr>
          <w:rFonts w:eastAsia="Batang"/>
          <w:lang w:eastAsia="ko-KR"/>
        </w:rPr>
        <w:t>а</w:t>
      </w:r>
      <w:r w:rsidRPr="009C7A35">
        <w:rPr>
          <w:rFonts w:eastAsia="Times New Roman"/>
          <w:lang w:eastAsia="ko-KR"/>
        </w:rPr>
        <w:t xml:space="preserve"> по внедрению комплекса ГТО с взрослым населением </w:t>
      </w:r>
      <w:r w:rsidRPr="009C7A35">
        <w:rPr>
          <w:rFonts w:eastAsia="Batang"/>
          <w:lang w:eastAsia="ko-KR"/>
        </w:rPr>
        <w:t xml:space="preserve">проводится </w:t>
      </w:r>
      <w:r w:rsidRPr="009C7A35">
        <w:rPr>
          <w:rFonts w:eastAsia="Times New Roman"/>
          <w:lang w:eastAsia="ko-KR"/>
        </w:rPr>
        <w:t>регулярно.</w:t>
      </w:r>
    </w:p>
    <w:p w:rsidR="00B11961" w:rsidRPr="009C7A35" w:rsidRDefault="00B11961" w:rsidP="007A15DC">
      <w:pPr>
        <w:rPr>
          <w:rFonts w:eastAsia="Calibri"/>
        </w:rPr>
      </w:pPr>
      <w:r w:rsidRPr="009C7A35">
        <w:rPr>
          <w:rFonts w:eastAsia="Calibri"/>
        </w:rPr>
        <w:t>В целях повышения эффективности в области физической культуры и спорта необходимо продолжать работу:</w:t>
      </w:r>
    </w:p>
    <w:p w:rsidR="00B11961" w:rsidRPr="00100C23" w:rsidRDefault="00B11961" w:rsidP="00133AD3">
      <w:pPr>
        <w:numPr>
          <w:ilvl w:val="0"/>
          <w:numId w:val="13"/>
        </w:numPr>
      </w:pPr>
      <w:r w:rsidRPr="00100C23">
        <w:t xml:space="preserve">по обеспечению вовлечения жителей </w:t>
      </w:r>
      <w:r w:rsidR="009C7A35" w:rsidRPr="00100C23">
        <w:t>округа</w:t>
      </w:r>
      <w:r w:rsidRPr="00100C23">
        <w:t xml:space="preserve"> в систематические занятия физической культурой и спортом;</w:t>
      </w:r>
    </w:p>
    <w:p w:rsidR="00B11961" w:rsidRPr="00100C23" w:rsidRDefault="00B11961" w:rsidP="00133AD3">
      <w:pPr>
        <w:numPr>
          <w:ilvl w:val="0"/>
          <w:numId w:val="13"/>
        </w:numPr>
      </w:pPr>
      <w:r w:rsidRPr="00100C23">
        <w:t>по увели</w:t>
      </w:r>
      <w:r w:rsidR="009C7A35" w:rsidRPr="00100C23">
        <w:t>чению загрузки спортивных залов</w:t>
      </w:r>
      <w:r w:rsidRPr="00100C23">
        <w:t>;</w:t>
      </w:r>
    </w:p>
    <w:p w:rsidR="00B11961" w:rsidRPr="00100C23" w:rsidRDefault="00B11961" w:rsidP="00133AD3">
      <w:pPr>
        <w:numPr>
          <w:ilvl w:val="0"/>
          <w:numId w:val="13"/>
        </w:numPr>
      </w:pPr>
      <w:r w:rsidRPr="00100C23">
        <w:t>проведению</w:t>
      </w:r>
      <w:r w:rsidR="009C7A35" w:rsidRPr="00100C23">
        <w:t xml:space="preserve"> на территории округа </w:t>
      </w:r>
      <w:proofErr w:type="gramStart"/>
      <w:r w:rsidR="009C7A35" w:rsidRPr="00100C23">
        <w:t>в</w:t>
      </w:r>
      <w:proofErr w:type="gramEnd"/>
      <w:r w:rsidR="009C7A35" w:rsidRPr="00100C23">
        <w:t xml:space="preserve"> </w:t>
      </w:r>
      <w:r w:rsidRPr="00100C23">
        <w:t>областных и межрегиональных соревнований;</w:t>
      </w:r>
    </w:p>
    <w:p w:rsidR="007A15DC" w:rsidRPr="00100C23" w:rsidRDefault="00B11961" w:rsidP="00133AD3">
      <w:pPr>
        <w:numPr>
          <w:ilvl w:val="0"/>
          <w:numId w:val="13"/>
        </w:numPr>
      </w:pPr>
      <w:r w:rsidRPr="00100C23">
        <w:t xml:space="preserve">охвату всех учебных заведений </w:t>
      </w:r>
      <w:r w:rsidR="009C7A35" w:rsidRPr="00100C23">
        <w:t>округа</w:t>
      </w:r>
      <w:r w:rsidRPr="00100C23">
        <w:t xml:space="preserve"> тестированием по сдаче норм физкультурно-спортивного комплекса «Готов к труду и обороне» (ГТО).</w:t>
      </w:r>
    </w:p>
    <w:p w:rsidR="003D47E8" w:rsidRPr="00E11D65" w:rsidRDefault="00E905CD" w:rsidP="006054DF">
      <w:pPr>
        <w:pStyle w:val="3"/>
      </w:pPr>
      <w:bookmarkStart w:id="25" w:name="_Toc96697011"/>
      <w:r w:rsidRPr="00E11D65">
        <w:t>Социальная защита населения</w:t>
      </w:r>
      <w:bookmarkEnd w:id="25"/>
    </w:p>
    <w:p w:rsidR="007A15DC" w:rsidRPr="00E7107A" w:rsidRDefault="00563CD7" w:rsidP="00E7107A">
      <w:r w:rsidRPr="00E7107A">
        <w:t>Совершенствование деятельности отраслей социальной сферы непосредственно определяет образ и уровень жизни людей, их благосостояние и потребление.</w:t>
      </w:r>
      <w:r w:rsidR="007A15DC" w:rsidRPr="00E7107A">
        <w:t xml:space="preserve"> </w:t>
      </w:r>
      <w:r w:rsidRPr="00E7107A">
        <w:t>Исполнение принятых социальных обязательств перед нашим населением – это главная задача власти любого уровня. Часть Национальных проектов до 2024 года имеет социальную направленность.</w:t>
      </w:r>
    </w:p>
    <w:p w:rsidR="00563CD7" w:rsidRPr="00563CD7" w:rsidRDefault="00563CD7" w:rsidP="007A15DC">
      <w:pPr>
        <w:rPr>
          <w:shd w:val="clear" w:color="auto" w:fill="F6F6F6"/>
        </w:rPr>
      </w:pPr>
      <w:r w:rsidRPr="00563CD7">
        <w:rPr>
          <w:shd w:val="clear" w:color="auto" w:fill="FFFFFF"/>
        </w:rPr>
        <w:lastRenderedPageBreak/>
        <w:t>В Кузбассе в полном объеме сохранены все социальные выплаты,</w:t>
      </w:r>
      <w:r w:rsidR="006054DF">
        <w:rPr>
          <w:shd w:val="clear" w:color="auto" w:fill="FFFFFF"/>
        </w:rPr>
        <w:t xml:space="preserve"> </w:t>
      </w:r>
      <w:r w:rsidRPr="00563CD7">
        <w:rPr>
          <w:shd w:val="clear" w:color="auto" w:fill="FFFFFF"/>
        </w:rPr>
        <w:t>предусмотренные законодательством. Социальные обязательства выполняет и бюджет Юргинского муниципального округа.</w:t>
      </w:r>
    </w:p>
    <w:p w:rsidR="009B48AB" w:rsidRPr="009B48AB" w:rsidRDefault="007A15DC" w:rsidP="007A15DC">
      <w:r>
        <w:t>Сегодня в Кемеровской области</w:t>
      </w:r>
      <w:r>
        <w:rPr>
          <w:lang w:val="en-US"/>
        </w:rPr>
        <w:t> </w:t>
      </w:r>
      <w:r w:rsidRPr="007A15DC">
        <w:t>–</w:t>
      </w:r>
      <w:r>
        <w:rPr>
          <w:lang w:val="en-US"/>
        </w:rPr>
        <w:t> </w:t>
      </w:r>
      <w:r w:rsidR="009B48AB" w:rsidRPr="009B48AB">
        <w:t>Кузбассе и Юргинском муниципальном округе создана система мер эффективной социальной защиты населения, в том числе различных групп пожилых людей, инвалидов, семей с детьми, несовершеннолетних и иных категорий граждан, оказавшихся в трудной жизненной ситуации.</w:t>
      </w:r>
    </w:p>
    <w:p w:rsidR="009B48AB" w:rsidRPr="009B48AB" w:rsidRDefault="009B48AB" w:rsidP="007A15DC">
      <w:r w:rsidRPr="009B48AB">
        <w:t>Система, оказывающая социальные услуги нуждающимся в социальной поддержке гражданам в Юргинском муниципальном округе, включает:</w:t>
      </w:r>
    </w:p>
    <w:p w:rsidR="009B48AB" w:rsidRPr="009B48AB" w:rsidRDefault="009B48AB" w:rsidP="00133AD3">
      <w:pPr>
        <w:numPr>
          <w:ilvl w:val="0"/>
          <w:numId w:val="14"/>
        </w:numPr>
      </w:pPr>
      <w:r w:rsidRPr="009B48AB">
        <w:t>Управление социальной защиты населения администрации Юргинского муниципального округа;</w:t>
      </w:r>
    </w:p>
    <w:p w:rsidR="009B48AB" w:rsidRPr="009B48AB" w:rsidRDefault="009B48AB" w:rsidP="00133AD3">
      <w:pPr>
        <w:numPr>
          <w:ilvl w:val="0"/>
          <w:numId w:val="14"/>
        </w:numPr>
      </w:pPr>
      <w:r w:rsidRPr="009B48AB">
        <w:t>муниципальное казенное учреждение «Комплексный центр социального обслуживания населения Юргинского муниципального округа» (далее МКУ «КЦСОН») по обслуживанию граждан пожилого возраста и инвалидов (социальные услуги на дому предоставляются социальными работниками в 36 населенных пунктах Юргинского муниципального округа);</w:t>
      </w:r>
    </w:p>
    <w:p w:rsidR="009B48AB" w:rsidRPr="009B48AB" w:rsidRDefault="009B48AB" w:rsidP="00133AD3">
      <w:pPr>
        <w:numPr>
          <w:ilvl w:val="0"/>
          <w:numId w:val="14"/>
        </w:numPr>
      </w:pPr>
      <w:r w:rsidRPr="009B48AB">
        <w:t xml:space="preserve">муниципальное казённое учреждение «Социально-реабилитационный центр для несовершеннолетних Юргинского муниципального округа «Солнышко»» на 21 койко-место. В Центре круглосуточно принимаются несовершеннолетние дети в возрасте от 3 до 18 лет, обратившиеся за помощью самостоятельно, по инициативе родителей либо направленные по другим основаниям в соответствии с законодательством Российской Федерации независимо от места жительства. Несовершеннолетние находятся в Центре в течение времени, необходимого для оказания социальной помощи, социальной реабилитации и решения вопросов их дальнейшего устройства в соответствии с законодательством Российской Федерации. За 2021 год прошли реабилитацию 134 воспитанника, (оказано более 73 </w:t>
      </w:r>
      <w:r>
        <w:t>ты</w:t>
      </w:r>
      <w:r w:rsidR="0097416A">
        <w:t>с. </w:t>
      </w:r>
      <w:r w:rsidRPr="009B48AB">
        <w:t>услуг). За период с 2017 по 2021 гг. реабилитацию прошло 600 несовершеннолетних (оказано более 355 </w:t>
      </w:r>
      <w:r>
        <w:t>ты</w:t>
      </w:r>
      <w:r w:rsidR="0097416A">
        <w:t>с. </w:t>
      </w:r>
      <w:r w:rsidRPr="009B48AB">
        <w:t>услуг).</w:t>
      </w:r>
    </w:p>
    <w:p w:rsidR="007A15DC" w:rsidRDefault="009B48AB" w:rsidP="007A15DC">
      <w:r w:rsidRPr="009B48AB">
        <w:lastRenderedPageBreak/>
        <w:t>На территории Юргинского муниципального округа функционируют два учреждения, предоставляющих социальные услуги в стационарной форме для престарелых и инвалидов:</w:t>
      </w:r>
    </w:p>
    <w:p w:rsidR="009B48AB" w:rsidRPr="009B48AB" w:rsidRDefault="009B48AB" w:rsidP="00133AD3">
      <w:pPr>
        <w:numPr>
          <w:ilvl w:val="0"/>
          <w:numId w:val="15"/>
        </w:numPr>
      </w:pPr>
      <w:r w:rsidRPr="009B48AB">
        <w:t>государственное автономное стационарное учреждение социального обслуживания «</w:t>
      </w:r>
      <w:proofErr w:type="spellStart"/>
      <w:r w:rsidRPr="009B48AB">
        <w:t>Юргинский</w:t>
      </w:r>
      <w:proofErr w:type="spellEnd"/>
      <w:r w:rsidRPr="009B48AB">
        <w:t xml:space="preserve"> дом-интернат для престарелых и инвалидов» </w:t>
      </w:r>
      <w:proofErr w:type="gramStart"/>
      <w:r w:rsidRPr="009B48AB">
        <w:t>в</w:t>
      </w:r>
      <w:proofErr w:type="gramEnd"/>
      <w:r w:rsidRPr="009B48AB">
        <w:t xml:space="preserve"> </w:t>
      </w:r>
      <w:r w:rsidR="0097416A">
        <w:t>с. </w:t>
      </w:r>
      <w:r w:rsidRPr="009B48AB">
        <w:t>Проскоково;</w:t>
      </w:r>
    </w:p>
    <w:p w:rsidR="009B48AB" w:rsidRPr="009B48AB" w:rsidRDefault="009B48AB" w:rsidP="00133AD3">
      <w:pPr>
        <w:numPr>
          <w:ilvl w:val="0"/>
          <w:numId w:val="15"/>
        </w:numPr>
      </w:pPr>
      <w:proofErr w:type="spellStart"/>
      <w:r w:rsidRPr="009B48AB">
        <w:t>Арлюкское</w:t>
      </w:r>
      <w:proofErr w:type="spellEnd"/>
      <w:r w:rsidRPr="009B48AB">
        <w:t xml:space="preserve"> отделение государственного автономного стационарного учреждения «</w:t>
      </w:r>
      <w:proofErr w:type="spellStart"/>
      <w:r w:rsidRPr="009B48AB">
        <w:t>Юргинский</w:t>
      </w:r>
      <w:proofErr w:type="spellEnd"/>
      <w:r w:rsidRPr="009B48AB">
        <w:t xml:space="preserve"> дом-интернат для граждан, имеющих психические расстройства».</w:t>
      </w:r>
    </w:p>
    <w:p w:rsidR="009B48AB" w:rsidRPr="009B48AB" w:rsidRDefault="009B48AB" w:rsidP="007A15DC">
      <w:r w:rsidRPr="009B48AB">
        <w:t>Учреждения находятся в ведении Министерства социальной защиты населения Кузбасса.</w:t>
      </w:r>
    </w:p>
    <w:p w:rsidR="009B48AB" w:rsidRPr="0075040A" w:rsidRDefault="009B48AB" w:rsidP="007A15DC">
      <w:pPr>
        <w:rPr>
          <w:rFonts w:cs="Times New Roman"/>
        </w:rPr>
      </w:pPr>
      <w:r w:rsidRPr="0075040A">
        <w:rPr>
          <w:rFonts w:cs="Times New Roman"/>
        </w:rPr>
        <w:t>Социальные гарантии, установленные нормативно-правовыми актами федерального, регионального и муниципального уровней, предоставляются гражданам Юргинского муниципального округа в полном объёме.</w:t>
      </w:r>
    </w:p>
    <w:p w:rsidR="007A15DC" w:rsidRDefault="009B48AB" w:rsidP="007A15DC">
      <w:pPr>
        <w:rPr>
          <w:rFonts w:cs="Times New Roman"/>
          <w:lang w:eastAsia="ru-RU"/>
        </w:rPr>
      </w:pPr>
      <w:r w:rsidRPr="0075040A">
        <w:rPr>
          <w:rFonts w:cs="Times New Roman"/>
        </w:rPr>
        <w:t xml:space="preserve">В настоящее время социальную поддержку получают порядка 8 000 жителей округа (за период 2017-2021 гг. – оказано более 40 000 социальных услуг). </w:t>
      </w:r>
      <w:r w:rsidRPr="0075040A">
        <w:rPr>
          <w:rFonts w:cs="Times New Roman"/>
          <w:lang w:eastAsia="ko-KR"/>
        </w:rPr>
        <w:t>На реализацию этих мер в 2021 году направлено 173,2 млн. рублей (за период 2017-2021 гг. – 594,15 млн. рублей).</w:t>
      </w:r>
    </w:p>
    <w:p w:rsidR="009B48AB" w:rsidRPr="0075040A" w:rsidRDefault="009B48AB" w:rsidP="007A15DC">
      <w:pPr>
        <w:rPr>
          <w:rFonts w:cs="Times New Roman"/>
        </w:rPr>
      </w:pPr>
      <w:r w:rsidRPr="0075040A">
        <w:rPr>
          <w:rFonts w:cs="Times New Roman"/>
          <w:lang w:eastAsia="ko-KR"/>
        </w:rPr>
        <w:t xml:space="preserve">Компенсации за услуги ЖКХ в 2021 году получили 3 529 граждан, компенсацию за твердое топливо – 2 117 </w:t>
      </w:r>
      <w:r w:rsidRPr="0075040A">
        <w:rPr>
          <w:rFonts w:cs="Times New Roman"/>
        </w:rPr>
        <w:t>граждан. За пятилетний период (2017-2021 гг.) оказана 18 261 услуга по жилищно-коммунальным платежам и 9 852 услуги по углю.</w:t>
      </w:r>
    </w:p>
    <w:p w:rsidR="007A15DC" w:rsidRDefault="009B48AB" w:rsidP="007A15DC">
      <w:pPr>
        <w:rPr>
          <w:rFonts w:cs="Times New Roman"/>
        </w:rPr>
      </w:pPr>
      <w:r w:rsidRPr="00E64ADC">
        <w:rPr>
          <w:rFonts w:cs="Times New Roman"/>
        </w:rPr>
        <w:t>Пенсию Кемеровской области получило 219 человек, детские пособия – 1 015 человек. 216 гражданам назначено ежемесячное пособие в случае рождения первого, третьего и последующи</w:t>
      </w:r>
      <w:r w:rsidR="007A15DC">
        <w:rPr>
          <w:rFonts w:cs="Times New Roman"/>
        </w:rPr>
        <w:t>х детей, 404 многодетным семьям</w:t>
      </w:r>
      <w:r w:rsidR="007A15DC">
        <w:rPr>
          <w:rFonts w:cs="Times New Roman"/>
          <w:lang w:val="en-US"/>
        </w:rPr>
        <w:t> </w:t>
      </w:r>
      <w:r w:rsidRPr="00E64ADC">
        <w:rPr>
          <w:rFonts w:cs="Times New Roman"/>
        </w:rPr>
        <w:t>– ежемесячная выплата по 1000 рублей. По Президентской программе поддержки семей с детьми пособие на детей от 3 до 7 лет выплачено 635 гражданам.</w:t>
      </w:r>
    </w:p>
    <w:p w:rsidR="009B48AB" w:rsidRPr="00E64ADC" w:rsidRDefault="009B48AB" w:rsidP="007A15DC">
      <w:pPr>
        <w:rPr>
          <w:rFonts w:cs="Times New Roman"/>
        </w:rPr>
      </w:pPr>
      <w:proofErr w:type="gramStart"/>
      <w:r w:rsidRPr="00E64ADC">
        <w:rPr>
          <w:rFonts w:cs="Times New Roman"/>
        </w:rPr>
        <w:t xml:space="preserve">В 2021 году за счет открытия двух новых направлений государственной социальной помощи в виде социальных контрактов (на иные нужды и в целях трудоустройства) указанный вид социальной помощи был оказан 39 </w:t>
      </w:r>
      <w:r w:rsidRPr="00E64ADC">
        <w:rPr>
          <w:rFonts w:cs="Times New Roman"/>
        </w:rPr>
        <w:lastRenderedPageBreak/>
        <w:t>получателям на общую сумму более 2,4 млн. рублей, что в 6,5 раз превышает показатели 2017 года (за период 2017-2021 гг. всего 55 получателей).</w:t>
      </w:r>
      <w:proofErr w:type="gramEnd"/>
    </w:p>
    <w:p w:rsidR="007A15DC" w:rsidRDefault="009B48AB" w:rsidP="007A15DC">
      <w:pPr>
        <w:rPr>
          <w:rFonts w:cs="Times New Roman"/>
        </w:rPr>
      </w:pPr>
      <w:r w:rsidRPr="00E64ADC">
        <w:rPr>
          <w:rFonts w:cs="Times New Roman"/>
        </w:rPr>
        <w:t>В течение 2021 года МКУ «Комплексным центром социального обслуживания населения Юргинского муниципального округа» адресная помощь была оказана 2 107 гражданам, находящимся в трудной жизненной ситуации. Из областного и местного бюджетов на помощь было израсходовано 5,53 млн. рублей, из которых более 3,0 млн. рублей пошли на приобретение гуманитарного угля. Его получили 329 жителей округа. Двое малообеспеченных граждан получили материальную помощь на страхование имущества от угрозы перехода лесных пожаров, 105 семей получили помощь на сумму 195 тысяч рублей на подготовку детей к школе, 39 гражданам оказана финансовая помощь по программе «Социальная поддержка населения Кузбасса» на сумму 403 ты</w:t>
      </w:r>
      <w:r w:rsidR="0097416A">
        <w:rPr>
          <w:rFonts w:cs="Times New Roman"/>
        </w:rPr>
        <w:t>с. </w:t>
      </w:r>
      <w:r w:rsidRPr="00E64ADC">
        <w:rPr>
          <w:rFonts w:cs="Times New Roman"/>
        </w:rPr>
        <w:t>рублей. Бесплатные овощные наборы получили 30 граждан, материальная помощь на ремонт жилья оказана 2 гражданам, 22 человека получили помощь на различные нужды на сумму 43 тысячи рублей.</w:t>
      </w:r>
    </w:p>
    <w:p w:rsidR="009B48AB" w:rsidRPr="00E64ADC" w:rsidRDefault="009B48AB" w:rsidP="007A15DC">
      <w:pPr>
        <w:rPr>
          <w:rFonts w:cs="Times New Roman"/>
        </w:rPr>
      </w:pPr>
      <w:proofErr w:type="gramStart"/>
      <w:r w:rsidRPr="00E64ADC">
        <w:rPr>
          <w:rFonts w:cs="Times New Roman"/>
        </w:rPr>
        <w:t>Численность граждан, получивших социальные услуги на дому, за последние 5 лет увеличилось на 134 человека и составило в 2021 году 833 человека.</w:t>
      </w:r>
      <w:proofErr w:type="gramEnd"/>
      <w:r w:rsidRPr="00E64ADC">
        <w:rPr>
          <w:rFonts w:cs="Times New Roman"/>
        </w:rPr>
        <w:t xml:space="preserve"> Ежегодно «участковые специалисты» МКУ «Комплексный центр социального обслуживания населения Юргинского муниципального округа» оказывают более 500 </w:t>
      </w:r>
      <w:r w:rsidR="00E64ADC">
        <w:rPr>
          <w:rFonts w:cs="Times New Roman"/>
        </w:rPr>
        <w:t>ты</w:t>
      </w:r>
      <w:r w:rsidR="0097416A">
        <w:rPr>
          <w:rFonts w:cs="Times New Roman"/>
        </w:rPr>
        <w:t>с. </w:t>
      </w:r>
      <w:r w:rsidRPr="00E64ADC">
        <w:rPr>
          <w:rFonts w:cs="Times New Roman"/>
        </w:rPr>
        <w:t>услуг.</w:t>
      </w:r>
    </w:p>
    <w:p w:rsidR="009B48AB" w:rsidRPr="00E64ADC" w:rsidRDefault="009B48AB" w:rsidP="007A15DC">
      <w:r w:rsidRPr="00E64ADC">
        <w:t>В рамках реализации федерального проекта «Старшее поколение» с 01.07.2021 в Юргинском муниципальном округе организована приемная семья для инвалида 1 группы (</w:t>
      </w:r>
      <w:r w:rsidR="008D4D9A">
        <w:t>п. </w:t>
      </w:r>
      <w:r w:rsidR="0097416A">
        <w:t>ст. </w:t>
      </w:r>
      <w:r w:rsidRPr="00E64ADC">
        <w:t>Юрга).</w:t>
      </w:r>
    </w:p>
    <w:p w:rsidR="009B48AB" w:rsidRPr="00E64ADC" w:rsidRDefault="009B48AB" w:rsidP="007A15DC">
      <w:r w:rsidRPr="00E64ADC">
        <w:t xml:space="preserve">Также в рамках федерального проекта «Старшее поколение» </w:t>
      </w:r>
      <w:proofErr w:type="gramStart"/>
      <w:r w:rsidRPr="00E64ADC">
        <w:t>начиная с 2020 года в Юргинском муниципальном округе осуществляется доставка граждан</w:t>
      </w:r>
      <w:proofErr w:type="gramEnd"/>
      <w:r w:rsidRPr="00E64ADC">
        <w:t xml:space="preserve"> старше 65 лет, проживающих в сельской местности, на профилактические осмотры с использованием специализированного автобуса с подъемником Газель </w:t>
      </w:r>
      <w:proofErr w:type="spellStart"/>
      <w:r w:rsidRPr="00E64ADC">
        <w:t>Next</w:t>
      </w:r>
      <w:proofErr w:type="spellEnd"/>
      <w:r w:rsidRPr="00E64ADC">
        <w:t>. В 2021 году на профилактические осмотры доставлено 48 граждан.</w:t>
      </w:r>
    </w:p>
    <w:p w:rsidR="009B48AB" w:rsidRPr="00E64ADC" w:rsidRDefault="009B48AB" w:rsidP="007A15DC">
      <w:pPr>
        <w:rPr>
          <w:rFonts w:cs="Times New Roman"/>
        </w:rPr>
      </w:pPr>
      <w:proofErr w:type="gramStart"/>
      <w:r w:rsidRPr="00E64ADC">
        <w:rPr>
          <w:rFonts w:cs="Times New Roman"/>
        </w:rPr>
        <w:lastRenderedPageBreak/>
        <w:t>МКУ «Социально-реабилитационным центром для несовершеннолетних «Солнышко» Юргинского муниципального округа за период с 2017 по 2021 гг. за счет средств областного, местного бюджетов и средств, привлеченных в результате различных благотворительных акций, оказано 2 560 социальных услуг семьям Юргинского муниципального округа на общую сумму более 1,7 млн. рублей (обеспечение овощными наборами, канцелярскими принадлежностями, на страхование имущества и другое).</w:t>
      </w:r>
      <w:proofErr w:type="gramEnd"/>
    </w:p>
    <w:p w:rsidR="007A15DC" w:rsidRDefault="009B48AB" w:rsidP="007A15DC">
      <w:pPr>
        <w:rPr>
          <w:rFonts w:cs="Times New Roman"/>
        </w:rPr>
      </w:pPr>
      <w:r w:rsidRPr="00E64ADC">
        <w:rPr>
          <w:rFonts w:cs="Times New Roman"/>
        </w:rPr>
        <w:t xml:space="preserve">В рамках акции «Безопасный дом» на территории Юргинского муниципального округа в 2021 году в домах маломобильных и других социально незащищенных групп населения установлено 245 автономных дымовых противопожарных </w:t>
      </w:r>
      <w:proofErr w:type="spellStart"/>
      <w:r w:rsidRPr="00E64ADC">
        <w:rPr>
          <w:rFonts w:cs="Times New Roman"/>
        </w:rPr>
        <w:t>извещател</w:t>
      </w:r>
      <w:r w:rsidR="00E11D65">
        <w:rPr>
          <w:rFonts w:cs="Times New Roman"/>
        </w:rPr>
        <w:t>ей</w:t>
      </w:r>
      <w:proofErr w:type="spellEnd"/>
      <w:r w:rsidRPr="00E64ADC">
        <w:rPr>
          <w:rFonts w:cs="Times New Roman"/>
        </w:rPr>
        <w:t xml:space="preserve">, в период 2017-2021 гг. – 947 </w:t>
      </w:r>
      <w:proofErr w:type="spellStart"/>
      <w:r w:rsidRPr="00E64ADC">
        <w:rPr>
          <w:rFonts w:cs="Times New Roman"/>
        </w:rPr>
        <w:t>извещателей</w:t>
      </w:r>
      <w:proofErr w:type="spellEnd"/>
      <w:r w:rsidRPr="00E64ADC">
        <w:rPr>
          <w:rFonts w:cs="Times New Roman"/>
        </w:rPr>
        <w:t>.</w:t>
      </w:r>
    </w:p>
    <w:p w:rsidR="009B48AB" w:rsidRPr="00E64ADC" w:rsidRDefault="009B48AB" w:rsidP="007A15DC">
      <w:pPr>
        <w:rPr>
          <w:rFonts w:cs="Times New Roman"/>
        </w:rPr>
      </w:pPr>
      <w:r w:rsidRPr="00E64ADC">
        <w:rPr>
          <w:rFonts w:cs="Times New Roman"/>
        </w:rPr>
        <w:t>В целях повышения эффективности предоставления социальных услуг в МКУ «КЦСОН» в 2017-2021 годах реализован ряд мероприятий:</w:t>
      </w:r>
    </w:p>
    <w:p w:rsidR="009B48AB" w:rsidRPr="00E64ADC" w:rsidRDefault="009B48AB" w:rsidP="00133AD3">
      <w:pPr>
        <w:numPr>
          <w:ilvl w:val="0"/>
          <w:numId w:val="16"/>
        </w:numPr>
      </w:pPr>
      <w:r w:rsidRPr="00E64ADC">
        <w:t>продолжалась работа по выявлению граждан, нуждающихся в социальном обслуживании на дому, в результате чего по состоянию на 01 января 2021 года численность получателей социальных услуг на дому увеличена с 699 до 833 человек;</w:t>
      </w:r>
    </w:p>
    <w:p w:rsidR="009B48AB" w:rsidRPr="00E64ADC" w:rsidRDefault="009B48AB" w:rsidP="00133AD3">
      <w:pPr>
        <w:numPr>
          <w:ilvl w:val="0"/>
          <w:numId w:val="16"/>
        </w:numPr>
      </w:pPr>
      <w:r w:rsidRPr="00E64ADC">
        <w:t>продолжается работа по развитию дополнительных платных услуг, предоставляемых в форме социального обслуживания на дому, денежные средства, полученные от предоставления платных социальных услуг (это более 2 млн. руб.), направлялись на стимулирование труда социальных работников, непосредственно занятых предоставлением услуг;</w:t>
      </w:r>
    </w:p>
    <w:p w:rsidR="009B48AB" w:rsidRPr="00E64ADC" w:rsidRDefault="009B48AB" w:rsidP="00133AD3">
      <w:pPr>
        <w:numPr>
          <w:ilvl w:val="0"/>
          <w:numId w:val="16"/>
        </w:numPr>
      </w:pPr>
      <w:r w:rsidRPr="00E64ADC">
        <w:t>проводится регулярное обучение работников МКУ «КЦСОН» на курсах повышения квалификации, также в 2021 году в рамках федерального проекта «Содействие занятости» национального проекта «Демография»» прошло обучение 24 социальных работника.</w:t>
      </w:r>
    </w:p>
    <w:p w:rsidR="009B48AB" w:rsidRPr="00E64ADC" w:rsidRDefault="009B48AB" w:rsidP="007A15DC">
      <w:r w:rsidRPr="00E64ADC">
        <w:t xml:space="preserve">Несмотря на существенную социальную поддержку отдельных категорий граждан, численность граждан, нуждающихся в социальной поддержке, прежде </w:t>
      </w:r>
      <w:r w:rsidRPr="00E64ADC">
        <w:lastRenderedPageBreak/>
        <w:t xml:space="preserve">всего семей с детьми, пенсионеров и инвалидов, в Юргинском </w:t>
      </w:r>
      <w:r w:rsidR="00E64ADC" w:rsidRPr="00E64ADC">
        <w:t xml:space="preserve">муниципальном округе </w:t>
      </w:r>
      <w:r w:rsidRPr="00E64ADC">
        <w:t>не снижается.</w:t>
      </w:r>
    </w:p>
    <w:p w:rsidR="007A15DC" w:rsidRDefault="00B3730C" w:rsidP="006054DF">
      <w:pPr>
        <w:pStyle w:val="3"/>
      </w:pPr>
      <w:bookmarkStart w:id="26" w:name="_Toc96697012"/>
      <w:r w:rsidRPr="00B40D9E">
        <w:t>Труд и занятость</w:t>
      </w:r>
      <w:bookmarkEnd w:id="26"/>
    </w:p>
    <w:p w:rsidR="007A15DC" w:rsidRDefault="00B3730C" w:rsidP="007A15DC">
      <w:r w:rsidRPr="00B40D9E">
        <w:t xml:space="preserve">Население </w:t>
      </w:r>
      <w:r w:rsidR="00B40D9E" w:rsidRPr="00B40D9E">
        <w:t xml:space="preserve">Юргинского муниципального округа </w:t>
      </w:r>
      <w:r w:rsidRPr="00B40D9E">
        <w:t>на 1 января 20</w:t>
      </w:r>
      <w:r w:rsidR="00B40D9E" w:rsidRPr="00B40D9E">
        <w:t>21</w:t>
      </w:r>
      <w:r w:rsidRPr="00B40D9E">
        <w:t xml:space="preserve"> года составило </w:t>
      </w:r>
      <w:r w:rsidR="00B40D9E" w:rsidRPr="00B40D9E">
        <w:t>20112</w:t>
      </w:r>
      <w:r w:rsidRPr="00B40D9E">
        <w:t xml:space="preserve"> человек, в том числе в трудоспособном возрасте – </w:t>
      </w:r>
      <w:r w:rsidR="00DD2515" w:rsidRPr="00B40D9E">
        <w:t>1</w:t>
      </w:r>
      <w:r w:rsidR="00B40D9E" w:rsidRPr="00B40D9E">
        <w:t>0261</w:t>
      </w:r>
      <w:r w:rsidR="00E36248" w:rsidRPr="00B40D9E">
        <w:t xml:space="preserve"> </w:t>
      </w:r>
      <w:r w:rsidRPr="00B40D9E">
        <w:t xml:space="preserve">человек. </w:t>
      </w:r>
      <w:r w:rsidR="00B40D9E">
        <w:t xml:space="preserve">Численность трудовых ресурсов </w:t>
      </w:r>
      <w:r w:rsidRPr="00B40D9E">
        <w:t xml:space="preserve">составляет </w:t>
      </w:r>
      <w:r w:rsidR="00B40D9E" w:rsidRPr="00B40D9E">
        <w:t>51</w:t>
      </w:r>
      <w:r w:rsidRPr="00B40D9E">
        <w:t>,</w:t>
      </w:r>
      <w:r w:rsidR="00B40D9E" w:rsidRPr="00B40D9E">
        <w:t>0</w:t>
      </w:r>
      <w:r w:rsidRPr="00B40D9E">
        <w:t>%</w:t>
      </w:r>
      <w:r w:rsidR="00B40D9E" w:rsidRPr="00B40D9E">
        <w:t xml:space="preserve"> (10262 чел.)</w:t>
      </w:r>
      <w:r w:rsidRPr="00B40D9E">
        <w:t xml:space="preserve"> от общей численности населения.</w:t>
      </w:r>
    </w:p>
    <w:p w:rsidR="007A15DC" w:rsidRDefault="007F2044" w:rsidP="007A15DC">
      <w:r w:rsidRPr="00247590">
        <w:t>В 20</w:t>
      </w:r>
      <w:r w:rsidR="00247590" w:rsidRPr="00247590">
        <w:t>20</w:t>
      </w:r>
      <w:r w:rsidRPr="00247590">
        <w:t xml:space="preserve"> году </w:t>
      </w:r>
      <w:r w:rsidR="00247590">
        <w:t xml:space="preserve">среднегодовая </w:t>
      </w:r>
      <w:r w:rsidRPr="00247590">
        <w:t>числ</w:t>
      </w:r>
      <w:r w:rsidR="00247590">
        <w:t>енность</w:t>
      </w:r>
      <w:r w:rsidRPr="00247590">
        <w:t xml:space="preserve"> занятых </w:t>
      </w:r>
      <w:r w:rsidR="00F13E2C" w:rsidRPr="00247590">
        <w:t xml:space="preserve">во всех сферах </w:t>
      </w:r>
      <w:r w:rsidRPr="00247590">
        <w:t>экономик</w:t>
      </w:r>
      <w:r w:rsidR="00F13E2C" w:rsidRPr="00247590">
        <w:t>и</w:t>
      </w:r>
      <w:r w:rsidRPr="00247590">
        <w:t xml:space="preserve"> </w:t>
      </w:r>
      <w:r w:rsidR="00247590" w:rsidRPr="00247590">
        <w:t xml:space="preserve">муниципального округа </w:t>
      </w:r>
      <w:r w:rsidRPr="00247590">
        <w:t>составил</w:t>
      </w:r>
      <w:r w:rsidR="00247590">
        <w:t>а</w:t>
      </w:r>
      <w:r w:rsidRPr="00247590">
        <w:t xml:space="preserve"> порядка </w:t>
      </w:r>
      <w:r w:rsidR="00247590" w:rsidRPr="00247590">
        <w:t>4785</w:t>
      </w:r>
      <w:r w:rsidRPr="00247590">
        <w:t xml:space="preserve"> человек и снизил</w:t>
      </w:r>
      <w:r w:rsidR="007A15DC">
        <w:t>а</w:t>
      </w:r>
      <w:r w:rsidRPr="00247590">
        <w:t>сь относительно 201</w:t>
      </w:r>
      <w:r w:rsidR="00247590" w:rsidRPr="00247590">
        <w:t>7</w:t>
      </w:r>
      <w:r w:rsidRPr="00247590">
        <w:t xml:space="preserve"> </w:t>
      </w:r>
      <w:r w:rsidRPr="003D776D">
        <w:t xml:space="preserve">года на </w:t>
      </w:r>
      <w:r w:rsidR="003D776D" w:rsidRPr="003D776D">
        <w:t>50</w:t>
      </w:r>
      <w:r w:rsidR="002D5822" w:rsidRPr="003D776D">
        <w:t>7</w:t>
      </w:r>
      <w:r w:rsidR="00F13E2C" w:rsidRPr="003D776D">
        <w:t xml:space="preserve"> человек</w:t>
      </w:r>
      <w:r w:rsidR="002D5822" w:rsidRPr="003D776D">
        <w:t xml:space="preserve"> (9</w:t>
      </w:r>
      <w:r w:rsidR="003D776D" w:rsidRPr="003D776D">
        <w:t>0</w:t>
      </w:r>
      <w:r w:rsidR="002D5822" w:rsidRPr="003D776D">
        <w:t>,</w:t>
      </w:r>
      <w:r w:rsidR="003D776D" w:rsidRPr="003D776D">
        <w:t>4</w:t>
      </w:r>
      <w:r w:rsidR="002D5822" w:rsidRPr="003D776D">
        <w:t>%).</w:t>
      </w:r>
    </w:p>
    <w:p w:rsidR="00247590" w:rsidRPr="00247590" w:rsidRDefault="00247590" w:rsidP="007A15DC">
      <w:r w:rsidRPr="00247590">
        <w:t>По формам собственности</w:t>
      </w:r>
      <w:r w:rsidR="008D4D9A">
        <w:t xml:space="preserve"> – </w:t>
      </w:r>
      <w:r w:rsidRPr="00247590">
        <w:t>основное количество занятых жителей работает в частном секторе экономики – 52,4%, в государственных организациях – 14,3%, в муниципальных</w:t>
      </w:r>
      <w:r w:rsidR="006054DF">
        <w:t xml:space="preserve"> </w:t>
      </w:r>
      <w:r w:rsidRPr="00247590">
        <w:t xml:space="preserve">бюджетных учреждениях, предприятиях – 32,1%, </w:t>
      </w:r>
      <w:proofErr w:type="gramStart"/>
      <w:r w:rsidRPr="00247590">
        <w:t>в</w:t>
      </w:r>
      <w:proofErr w:type="gramEnd"/>
      <w:r w:rsidRPr="00247590">
        <w:t xml:space="preserve"> смешанной российской – 1,2%.</w:t>
      </w:r>
    </w:p>
    <w:p w:rsidR="00722E96" w:rsidRPr="004C04DD" w:rsidRDefault="00722E96" w:rsidP="007A15DC">
      <w:r w:rsidRPr="004C04DD">
        <w:t xml:space="preserve">В Юргинском муниципальном </w:t>
      </w:r>
      <w:r w:rsidR="004C04DD" w:rsidRPr="004C04DD">
        <w:t>округе</w:t>
      </w:r>
      <w:r w:rsidRPr="004C04DD">
        <w:t xml:space="preserve"> население преимущественно работает в бюджетной сфере (29,2%), сельском хозяйстве (10,6%), жилищно-коммунальном хозяйстве (8,0%). </w:t>
      </w:r>
      <w:proofErr w:type="gramStart"/>
      <w:r w:rsidRPr="004C04DD">
        <w:t>Около 36% трудоспособного населения заняты в личных подсобных хозяйствах.</w:t>
      </w:r>
      <w:proofErr w:type="gramEnd"/>
      <w:r w:rsidRPr="004C04DD">
        <w:t xml:space="preserve"> Структура занятого населения представлена на диаграмме </w:t>
      </w:r>
      <w:r w:rsidR="007A15DC">
        <w:fldChar w:fldCharType="begin"/>
      </w:r>
      <w:r w:rsidR="007A15DC">
        <w:instrText xml:space="preserve"> REF _Ref96672944 \h </w:instrText>
      </w:r>
      <w:r w:rsidR="007A15DC">
        <w:fldChar w:fldCharType="separate"/>
      </w:r>
      <w:r w:rsidR="00B93E4F">
        <w:rPr>
          <w:noProof/>
        </w:rPr>
        <w:t>3</w:t>
      </w:r>
      <w:r w:rsidR="007A15DC">
        <w:fldChar w:fldCharType="end"/>
      </w:r>
      <w:r w:rsidRPr="004C04DD">
        <w:t>.</w:t>
      </w:r>
    </w:p>
    <w:p w:rsidR="007A15DC" w:rsidRDefault="00891C1E" w:rsidP="007A15DC">
      <w:pPr>
        <w:keepNext/>
        <w:autoSpaceDE w:val="0"/>
        <w:autoSpaceDN w:val="0"/>
        <w:adjustRightInd w:val="0"/>
        <w:jc w:val="center"/>
      </w:pPr>
      <w:r>
        <w:rPr>
          <w:rFonts w:ascii="Times New Roman" w:hAnsi="Times New Roman" w:cs="Times New Roman"/>
          <w:b/>
          <w:noProof/>
          <w:color w:val="0070C0"/>
          <w:sz w:val="24"/>
          <w:szCs w:val="24"/>
          <w:lang w:eastAsia="ru-RU"/>
        </w:rPr>
        <w:lastRenderedPageBreak/>
        <w:drawing>
          <wp:inline distT="0" distB="0" distL="0" distR="0" wp14:anchorId="093139AD" wp14:editId="407E5C84">
            <wp:extent cx="5124450" cy="2800350"/>
            <wp:effectExtent l="0" t="0" r="19050" b="1905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91C1E" w:rsidRPr="007A15DC" w:rsidRDefault="007A15DC" w:rsidP="007A15DC">
      <w:pPr>
        <w:pStyle w:val="a5"/>
      </w:pPr>
      <w:r>
        <w:t xml:space="preserve">Диаграмма </w:t>
      </w:r>
      <w:fldSimple w:instr=" SEQ Диаграмма \* ARABIC ">
        <w:bookmarkStart w:id="27" w:name="_Ref96672944"/>
        <w:r w:rsidR="00B93E4F">
          <w:rPr>
            <w:noProof/>
          </w:rPr>
          <w:t>3</w:t>
        </w:r>
        <w:bookmarkEnd w:id="27"/>
      </w:fldSimple>
      <w:r>
        <w:t>. Распределение занятого населения</w:t>
      </w:r>
      <w:r>
        <w:br/>
        <w:t>по основным видам экономической деятельности в 2020 году, процентов</w:t>
      </w:r>
    </w:p>
    <w:p w:rsidR="007A15DC" w:rsidRDefault="002A15F1" w:rsidP="009D37C6">
      <w:r w:rsidRPr="009D37C6">
        <w:t>Численность населения, не занятого в экономике в 2020 году насчитывалось 5477 человек (53,4%). Среди данной категории населения находятся граждане, занятые ведением домашнего хозяйства, неофициально работающие граждане, безработные и учащиеся в трудоспособном возрасте, обучающиеся с отрывом от производства, а также работающее население за пределами Юргинского муниципального округа. Высокая незанятость населения объясняется и тем, что многие трудоустраиваются в городе Юрге, сохраняя территориальную прописку, транспортная доступность близлежащих населенных пунктов обеспечивает мобильность населения до города.</w:t>
      </w:r>
    </w:p>
    <w:p w:rsidR="00885046" w:rsidRPr="002A15F1" w:rsidRDefault="00885046" w:rsidP="006054DF">
      <w:r w:rsidRPr="002A15F1">
        <w:t xml:space="preserve">Основными факторами уменьшения численности трудовых ресурсов являются: </w:t>
      </w:r>
      <w:r w:rsidR="00E52368" w:rsidRPr="002A15F1">
        <w:t xml:space="preserve">снижение </w:t>
      </w:r>
      <w:r w:rsidRPr="002A15F1">
        <w:t xml:space="preserve">численности постоянного населения, процессы старения населения, отток граждан за пределы </w:t>
      </w:r>
      <w:r w:rsidR="002A15F1" w:rsidRPr="002A15F1">
        <w:t>муниципального округа</w:t>
      </w:r>
      <w:r w:rsidRPr="002A15F1">
        <w:t>.</w:t>
      </w:r>
    </w:p>
    <w:p w:rsidR="007A15DC" w:rsidRDefault="002A15F1" w:rsidP="006054DF">
      <w:r w:rsidRPr="002A15F1">
        <w:t xml:space="preserve">В условиях распространения новой </w:t>
      </w:r>
      <w:proofErr w:type="spellStart"/>
      <w:r w:rsidRPr="002A15F1">
        <w:t>коронавирусной</w:t>
      </w:r>
      <w:proofErr w:type="spellEnd"/>
      <w:r w:rsidRPr="002A15F1">
        <w:t xml:space="preserve"> инфекции существенно изменилась ситуация на рынке труда.</w:t>
      </w:r>
      <w:r w:rsidR="006054DF">
        <w:t xml:space="preserve"> </w:t>
      </w:r>
      <w:r w:rsidRPr="002A15F1">
        <w:t>Обратилось жителей округа в Центр занятости населения г.</w:t>
      </w:r>
      <w:r w:rsidR="006054DF">
        <w:t xml:space="preserve"> </w:t>
      </w:r>
      <w:r w:rsidRPr="002A15F1">
        <w:t>Юрги по содействию в поиске подходящей работы в 2020 году – 1055 человек (в 2019 году</w:t>
      </w:r>
      <w:r w:rsidR="008D4D9A">
        <w:t xml:space="preserve"> – </w:t>
      </w:r>
      <w:r w:rsidRPr="002A15F1">
        <w:t xml:space="preserve">607 чел.), из </w:t>
      </w:r>
      <w:r w:rsidR="006054DF">
        <w:t>них 931 были признаны</w:t>
      </w:r>
      <w:r w:rsidRPr="002A15F1">
        <w:t xml:space="preserve"> безработными, что на 501 человек больше по сравнению с 2019 годом.</w:t>
      </w:r>
    </w:p>
    <w:p w:rsidR="002F5DCE" w:rsidRPr="002F5DCE" w:rsidRDefault="002F5DCE" w:rsidP="006054DF">
      <w:r w:rsidRPr="002F5DCE">
        <w:lastRenderedPageBreak/>
        <w:t xml:space="preserve">Официальный статус безработного </w:t>
      </w:r>
      <w:proofErr w:type="gramStart"/>
      <w:r w:rsidRPr="002F5DCE">
        <w:t>на конец</w:t>
      </w:r>
      <w:proofErr w:type="gramEnd"/>
      <w:r w:rsidRPr="002F5DCE">
        <w:t xml:space="preserve"> 2020 года получили 344 человека, а годом ранее этот </w:t>
      </w:r>
      <w:r w:rsidR="006054DF">
        <w:t>показатель был ниже и составлял</w:t>
      </w:r>
      <w:r w:rsidRPr="002F5DCE">
        <w:t xml:space="preserve"> 163 человека. За год вырос уровень </w:t>
      </w:r>
      <w:r w:rsidRPr="002F5DCE">
        <w:rPr>
          <w:iCs/>
        </w:rPr>
        <w:t>зарегистрированной</w:t>
      </w:r>
      <w:r w:rsidRPr="002F5DCE">
        <w:t xml:space="preserve"> безработицы – с 1,6 до 3,2%. Рост числа незанятых граждан был связан с дополнительными выплатами на детей и увеличением максимального размера оплаты пособия по безработице, который </w:t>
      </w:r>
      <w:proofErr w:type="gramStart"/>
      <w:r w:rsidRPr="002F5DCE">
        <w:t>стал</w:t>
      </w:r>
      <w:proofErr w:type="gramEnd"/>
      <w:r w:rsidRPr="002F5DCE">
        <w:t xml:space="preserve"> сопоставим с уровнем минимальной оплаты труда.</w:t>
      </w:r>
    </w:p>
    <w:p w:rsidR="007A15DC" w:rsidRDefault="002F5DCE" w:rsidP="006054DF">
      <w:r w:rsidRPr="002F5DCE">
        <w:t>В 2021 году ситуация по безработным гражданам улучшилась, так по состоянию на 31 декабря 2022 года в Центре занятости населения города Юрги на учете состояло 135 жителей муниципального округа, что на 209 человек</w:t>
      </w:r>
      <w:r w:rsidR="006054DF">
        <w:t xml:space="preserve"> меньше чем на начало 2021 года.</w:t>
      </w:r>
      <w:r w:rsidRPr="002F5DCE">
        <w:t xml:space="preserve"> Уровень </w:t>
      </w:r>
      <w:r w:rsidRPr="002F5DCE">
        <w:rPr>
          <w:iCs/>
        </w:rPr>
        <w:t>зарегистрированной</w:t>
      </w:r>
      <w:r w:rsidRPr="002F5DCE">
        <w:t xml:space="preserve"> безработицы – 1,3% (на 01.01.2017г. </w:t>
      </w:r>
      <w:r w:rsidR="006054DF">
        <w:t>–</w:t>
      </w:r>
      <w:r w:rsidRPr="002F5DCE">
        <w:t xml:space="preserve"> 2,65%) от численности трудоспособного населения.</w:t>
      </w:r>
    </w:p>
    <w:p w:rsidR="00AF3173" w:rsidRPr="001A7D68" w:rsidRDefault="00AF3173" w:rsidP="006054DF">
      <w:r w:rsidRPr="001A7D68">
        <w:t>Коэффициент напряженности на рынке труда на 1 января 20</w:t>
      </w:r>
      <w:r w:rsidR="001A7D68" w:rsidRPr="001A7D68">
        <w:t>22</w:t>
      </w:r>
      <w:r w:rsidRPr="001A7D68">
        <w:t xml:space="preserve">г. снизился </w:t>
      </w:r>
      <w:r w:rsidR="001A7D68" w:rsidRPr="001A7D68">
        <w:t xml:space="preserve">за год </w:t>
      </w:r>
      <w:r w:rsidRPr="001A7D68">
        <w:t>на 4,</w:t>
      </w:r>
      <w:r w:rsidR="001A7D68" w:rsidRPr="001A7D68">
        <w:t xml:space="preserve">7 процентных пункта </w:t>
      </w:r>
      <w:r w:rsidRPr="001A7D68">
        <w:t xml:space="preserve">и составил </w:t>
      </w:r>
      <w:r w:rsidR="001A7D68" w:rsidRPr="001A7D68">
        <w:t>1</w:t>
      </w:r>
      <w:r w:rsidRPr="001A7D68">
        <w:t>,</w:t>
      </w:r>
      <w:r w:rsidR="001A7D68" w:rsidRPr="001A7D68">
        <w:t>7</w:t>
      </w:r>
      <w:r w:rsidRPr="001A7D68">
        <w:t xml:space="preserve"> человека на одно вакантное место (на 1 января 201</w:t>
      </w:r>
      <w:r w:rsidR="001A7D68" w:rsidRPr="001A7D68">
        <w:t>7</w:t>
      </w:r>
      <w:r w:rsidRPr="001A7D68">
        <w:t xml:space="preserve">г. – </w:t>
      </w:r>
      <w:r w:rsidR="001A7D68" w:rsidRPr="001A7D68">
        <w:t>1</w:t>
      </w:r>
      <w:r w:rsidRPr="001A7D68">
        <w:t>,</w:t>
      </w:r>
      <w:r w:rsidR="001A7D68" w:rsidRPr="001A7D68">
        <w:t>5</w:t>
      </w:r>
      <w:r w:rsidRPr="001A7D68">
        <w:t xml:space="preserve"> человек).</w:t>
      </w:r>
      <w:r w:rsidR="00E905CD" w:rsidRPr="001A7D68">
        <w:t xml:space="preserve"> Динамика показателей на рынке труда указана в таблице </w:t>
      </w:r>
      <w:r w:rsidR="006054DF">
        <w:fldChar w:fldCharType="begin"/>
      </w:r>
      <w:r w:rsidR="006054DF">
        <w:instrText xml:space="preserve"> REF _Ref96673230 \h </w:instrText>
      </w:r>
      <w:r w:rsidR="006054DF">
        <w:fldChar w:fldCharType="separate"/>
      </w:r>
      <w:r w:rsidR="00B93E4F">
        <w:rPr>
          <w:noProof/>
        </w:rPr>
        <w:t>3</w:t>
      </w:r>
      <w:r w:rsidR="006054DF">
        <w:fldChar w:fldCharType="end"/>
      </w:r>
      <w:r w:rsidR="00E905CD" w:rsidRPr="001A7D68">
        <w:t>.</w:t>
      </w:r>
    </w:p>
    <w:p w:rsidR="006054DF" w:rsidRDefault="006054DF" w:rsidP="006054DF">
      <w:pPr>
        <w:pStyle w:val="aff1"/>
      </w:pPr>
      <w:r>
        <w:t xml:space="preserve">Таблица </w:t>
      </w:r>
      <w:fldSimple w:instr=" SEQ Таблица \* ARABIC ">
        <w:bookmarkStart w:id="28" w:name="_Ref96673230"/>
        <w:r w:rsidR="00B93E4F">
          <w:rPr>
            <w:noProof/>
          </w:rPr>
          <w:t>3</w:t>
        </w:r>
        <w:bookmarkEnd w:id="28"/>
      </w:fldSimple>
      <w:r>
        <w:t xml:space="preserve">. </w:t>
      </w:r>
      <w:r w:rsidRPr="006054DF">
        <w:t xml:space="preserve">Динамика показателей на рынке труда </w:t>
      </w:r>
      <w:r>
        <w:br/>
      </w:r>
      <w:r w:rsidRPr="006054DF">
        <w:t>в Юргинском муниципальном округе</w:t>
      </w:r>
    </w:p>
    <w:tbl>
      <w:tblPr>
        <w:tblStyle w:val="-"/>
        <w:tblW w:w="9378" w:type="dxa"/>
        <w:tblLayout w:type="fixed"/>
        <w:tblLook w:val="0620" w:firstRow="1" w:lastRow="0" w:firstColumn="0" w:lastColumn="0" w:noHBand="1" w:noVBand="1"/>
      </w:tblPr>
      <w:tblGrid>
        <w:gridCol w:w="4503"/>
        <w:gridCol w:w="993"/>
        <w:gridCol w:w="992"/>
        <w:gridCol w:w="905"/>
        <w:gridCol w:w="992"/>
        <w:gridCol w:w="993"/>
      </w:tblGrid>
      <w:tr w:rsidR="00402F30" w:rsidRPr="00DD0C20" w:rsidTr="006054DF">
        <w:trPr>
          <w:cnfStyle w:val="100000000000" w:firstRow="1" w:lastRow="0" w:firstColumn="0" w:lastColumn="0" w:oddVBand="0" w:evenVBand="0" w:oddHBand="0" w:evenHBand="0" w:firstRowFirstColumn="0" w:firstRowLastColumn="0" w:lastRowFirstColumn="0" w:lastRowLastColumn="0"/>
          <w:cantSplit/>
          <w:trHeight w:val="556"/>
        </w:trPr>
        <w:tc>
          <w:tcPr>
            <w:tcW w:w="4503" w:type="dxa"/>
          </w:tcPr>
          <w:p w:rsidR="004C7991" w:rsidRPr="00F477F0" w:rsidRDefault="004C7991" w:rsidP="006054DF">
            <w:pPr>
              <w:pStyle w:val="af6"/>
            </w:pPr>
            <w:r w:rsidRPr="00F477F0">
              <w:t xml:space="preserve">Наименование </w:t>
            </w:r>
            <w:r w:rsidR="008754F1" w:rsidRPr="00F477F0">
              <w:t>показателя</w:t>
            </w:r>
          </w:p>
        </w:tc>
        <w:tc>
          <w:tcPr>
            <w:tcW w:w="993" w:type="dxa"/>
          </w:tcPr>
          <w:p w:rsidR="004C7991" w:rsidRPr="00F477F0" w:rsidRDefault="004C7991" w:rsidP="006054DF">
            <w:pPr>
              <w:pStyle w:val="af6"/>
              <w:jc w:val="center"/>
            </w:pPr>
            <w:r w:rsidRPr="00F477F0">
              <w:t>201</w:t>
            </w:r>
            <w:r w:rsidR="00F477F0" w:rsidRPr="00F477F0">
              <w:t>7</w:t>
            </w:r>
          </w:p>
        </w:tc>
        <w:tc>
          <w:tcPr>
            <w:tcW w:w="992" w:type="dxa"/>
          </w:tcPr>
          <w:p w:rsidR="004C7991" w:rsidRPr="00F477F0" w:rsidRDefault="004C7991" w:rsidP="006054DF">
            <w:pPr>
              <w:pStyle w:val="af6"/>
              <w:jc w:val="center"/>
            </w:pPr>
            <w:r w:rsidRPr="00F477F0">
              <w:t>201</w:t>
            </w:r>
            <w:r w:rsidR="00F477F0" w:rsidRPr="00F477F0">
              <w:t>8</w:t>
            </w:r>
          </w:p>
        </w:tc>
        <w:tc>
          <w:tcPr>
            <w:tcW w:w="905" w:type="dxa"/>
          </w:tcPr>
          <w:p w:rsidR="004C7991" w:rsidRPr="00F477F0" w:rsidRDefault="004C7991" w:rsidP="006054DF">
            <w:pPr>
              <w:pStyle w:val="af6"/>
              <w:jc w:val="center"/>
            </w:pPr>
            <w:r w:rsidRPr="00F477F0">
              <w:t>201</w:t>
            </w:r>
            <w:r w:rsidR="00F477F0" w:rsidRPr="00F477F0">
              <w:t>9</w:t>
            </w:r>
          </w:p>
        </w:tc>
        <w:tc>
          <w:tcPr>
            <w:tcW w:w="992" w:type="dxa"/>
          </w:tcPr>
          <w:p w:rsidR="004C7991" w:rsidRPr="00F477F0" w:rsidRDefault="004C7991" w:rsidP="006054DF">
            <w:pPr>
              <w:pStyle w:val="af6"/>
              <w:jc w:val="center"/>
            </w:pPr>
            <w:r w:rsidRPr="00F477F0">
              <w:t>20</w:t>
            </w:r>
            <w:r w:rsidR="00F477F0" w:rsidRPr="00F477F0">
              <w:t>20</w:t>
            </w:r>
          </w:p>
        </w:tc>
        <w:tc>
          <w:tcPr>
            <w:tcW w:w="993" w:type="dxa"/>
          </w:tcPr>
          <w:p w:rsidR="004C7991" w:rsidRPr="00F477F0" w:rsidRDefault="004C7991" w:rsidP="006054DF">
            <w:pPr>
              <w:pStyle w:val="af6"/>
              <w:jc w:val="center"/>
            </w:pPr>
            <w:r w:rsidRPr="00F477F0">
              <w:t>20</w:t>
            </w:r>
            <w:r w:rsidR="00F477F0" w:rsidRPr="00F477F0">
              <w:t>21</w:t>
            </w:r>
          </w:p>
        </w:tc>
      </w:tr>
      <w:tr w:rsidR="00402F30" w:rsidRPr="00DD0C20" w:rsidTr="006054DF">
        <w:trPr>
          <w:cantSplit/>
        </w:trPr>
        <w:tc>
          <w:tcPr>
            <w:tcW w:w="4503" w:type="dxa"/>
          </w:tcPr>
          <w:p w:rsidR="004C7991" w:rsidRPr="00F477F0" w:rsidRDefault="006054DF" w:rsidP="006054DF">
            <w:pPr>
              <w:pStyle w:val="af6"/>
            </w:pPr>
            <w:r>
              <w:t>Ч</w:t>
            </w:r>
            <w:r w:rsidR="001B470B" w:rsidRPr="00F477F0">
              <w:t>исленность безработных граждан, состоящих на учете в органах службы занятости населения, имеющих статус безработного (на конец года), человек</w:t>
            </w:r>
          </w:p>
        </w:tc>
        <w:tc>
          <w:tcPr>
            <w:tcW w:w="993" w:type="dxa"/>
          </w:tcPr>
          <w:p w:rsidR="004C7991" w:rsidRPr="00F477F0" w:rsidRDefault="00F477F0" w:rsidP="006054DF">
            <w:pPr>
              <w:pStyle w:val="af6"/>
              <w:jc w:val="center"/>
            </w:pPr>
            <w:r w:rsidRPr="00F477F0">
              <w:t>233</w:t>
            </w:r>
          </w:p>
        </w:tc>
        <w:tc>
          <w:tcPr>
            <w:tcW w:w="992" w:type="dxa"/>
          </w:tcPr>
          <w:p w:rsidR="004C7991" w:rsidRPr="00F477F0" w:rsidRDefault="00F477F0" w:rsidP="006054DF">
            <w:pPr>
              <w:pStyle w:val="af6"/>
              <w:jc w:val="center"/>
            </w:pPr>
            <w:r w:rsidRPr="00F477F0">
              <w:t>185</w:t>
            </w:r>
          </w:p>
        </w:tc>
        <w:tc>
          <w:tcPr>
            <w:tcW w:w="905" w:type="dxa"/>
          </w:tcPr>
          <w:p w:rsidR="004C7991" w:rsidRPr="00F477F0" w:rsidRDefault="00F477F0" w:rsidP="006054DF">
            <w:pPr>
              <w:pStyle w:val="af6"/>
              <w:jc w:val="center"/>
            </w:pPr>
            <w:r w:rsidRPr="00F477F0">
              <w:t>163</w:t>
            </w:r>
          </w:p>
        </w:tc>
        <w:tc>
          <w:tcPr>
            <w:tcW w:w="992" w:type="dxa"/>
          </w:tcPr>
          <w:p w:rsidR="004C7991" w:rsidRPr="00F477F0" w:rsidRDefault="008754F1" w:rsidP="006054DF">
            <w:pPr>
              <w:pStyle w:val="af6"/>
              <w:jc w:val="center"/>
            </w:pPr>
            <w:r w:rsidRPr="00F477F0">
              <w:t>3</w:t>
            </w:r>
            <w:r w:rsidR="00F477F0" w:rsidRPr="00F477F0">
              <w:t>4</w:t>
            </w:r>
            <w:r w:rsidRPr="00F477F0">
              <w:t>4</w:t>
            </w:r>
          </w:p>
        </w:tc>
        <w:tc>
          <w:tcPr>
            <w:tcW w:w="993" w:type="dxa"/>
          </w:tcPr>
          <w:p w:rsidR="004C7991" w:rsidRPr="00F477F0" w:rsidRDefault="00F477F0" w:rsidP="006054DF">
            <w:pPr>
              <w:pStyle w:val="af6"/>
              <w:jc w:val="center"/>
            </w:pPr>
            <w:r w:rsidRPr="00F477F0">
              <w:t>135</w:t>
            </w:r>
          </w:p>
        </w:tc>
      </w:tr>
      <w:tr w:rsidR="00402F30" w:rsidRPr="00DD0C20" w:rsidTr="006054DF">
        <w:trPr>
          <w:cantSplit/>
        </w:trPr>
        <w:tc>
          <w:tcPr>
            <w:tcW w:w="4503" w:type="dxa"/>
          </w:tcPr>
          <w:p w:rsidR="004C7991" w:rsidRPr="00F477F0" w:rsidRDefault="001B470B" w:rsidP="006054DF">
            <w:pPr>
              <w:pStyle w:val="af6"/>
            </w:pPr>
            <w:r w:rsidRPr="00F477F0">
              <w:t>Уровень регистрируемой безработицы</w:t>
            </w:r>
            <w:r w:rsidR="003536A8" w:rsidRPr="00F477F0">
              <w:t xml:space="preserve"> (число официально зарегистрированных безработных в процентах к трудоспособному населению)</w:t>
            </w:r>
            <w:r w:rsidR="008754F1" w:rsidRPr="00F477F0">
              <w:t xml:space="preserve">, </w:t>
            </w:r>
            <w:r w:rsidRPr="00F477F0">
              <w:t>%</w:t>
            </w:r>
          </w:p>
        </w:tc>
        <w:tc>
          <w:tcPr>
            <w:tcW w:w="993" w:type="dxa"/>
          </w:tcPr>
          <w:p w:rsidR="004C7991" w:rsidRPr="00F477F0" w:rsidRDefault="00F477F0" w:rsidP="006054DF">
            <w:pPr>
              <w:pStyle w:val="af6"/>
              <w:jc w:val="center"/>
            </w:pPr>
            <w:r w:rsidRPr="00F477F0">
              <w:t>2,1</w:t>
            </w:r>
          </w:p>
        </w:tc>
        <w:tc>
          <w:tcPr>
            <w:tcW w:w="992" w:type="dxa"/>
          </w:tcPr>
          <w:p w:rsidR="004C7991" w:rsidRPr="00F477F0" w:rsidRDefault="00F477F0" w:rsidP="006054DF">
            <w:pPr>
              <w:pStyle w:val="af6"/>
              <w:jc w:val="center"/>
            </w:pPr>
            <w:r w:rsidRPr="00F477F0">
              <w:t>1,7</w:t>
            </w:r>
          </w:p>
        </w:tc>
        <w:tc>
          <w:tcPr>
            <w:tcW w:w="905" w:type="dxa"/>
          </w:tcPr>
          <w:p w:rsidR="004C7991" w:rsidRPr="00F477F0" w:rsidRDefault="00F477F0" w:rsidP="006054DF">
            <w:pPr>
              <w:pStyle w:val="af6"/>
              <w:jc w:val="center"/>
            </w:pPr>
            <w:r w:rsidRPr="00F477F0">
              <w:t>1,6</w:t>
            </w:r>
          </w:p>
        </w:tc>
        <w:tc>
          <w:tcPr>
            <w:tcW w:w="992" w:type="dxa"/>
          </w:tcPr>
          <w:p w:rsidR="004C7991" w:rsidRPr="00F477F0" w:rsidRDefault="00F477F0" w:rsidP="006054DF">
            <w:pPr>
              <w:pStyle w:val="af6"/>
              <w:jc w:val="center"/>
            </w:pPr>
            <w:r w:rsidRPr="00F477F0">
              <w:t>3,3</w:t>
            </w:r>
          </w:p>
        </w:tc>
        <w:tc>
          <w:tcPr>
            <w:tcW w:w="993" w:type="dxa"/>
          </w:tcPr>
          <w:p w:rsidR="004C7991" w:rsidRPr="00F477F0" w:rsidRDefault="00F477F0" w:rsidP="006054DF">
            <w:pPr>
              <w:pStyle w:val="af6"/>
              <w:jc w:val="center"/>
            </w:pPr>
            <w:r w:rsidRPr="00F477F0">
              <w:t>1,3</w:t>
            </w:r>
          </w:p>
        </w:tc>
      </w:tr>
      <w:tr w:rsidR="00402F30" w:rsidRPr="00DD0C20" w:rsidTr="006054DF">
        <w:trPr>
          <w:cantSplit/>
        </w:trPr>
        <w:tc>
          <w:tcPr>
            <w:tcW w:w="4503" w:type="dxa"/>
          </w:tcPr>
          <w:p w:rsidR="004C7991" w:rsidRPr="00413B91" w:rsidRDefault="0021573E" w:rsidP="006054DF">
            <w:pPr>
              <w:pStyle w:val="af6"/>
            </w:pPr>
            <w:r w:rsidRPr="00413B91">
              <w:t>Коэффициент напряженности (</w:t>
            </w:r>
            <w:r w:rsidR="008754F1" w:rsidRPr="00413B91">
              <w:t>численность безработных граждан в расчете на одну заявленную вакансию),</w:t>
            </w:r>
            <w:r w:rsidRPr="00413B91">
              <w:t xml:space="preserve"> человек </w:t>
            </w:r>
          </w:p>
        </w:tc>
        <w:tc>
          <w:tcPr>
            <w:tcW w:w="993" w:type="dxa"/>
          </w:tcPr>
          <w:p w:rsidR="004C7991" w:rsidRPr="00413B91" w:rsidRDefault="00F477F0" w:rsidP="006054DF">
            <w:pPr>
              <w:pStyle w:val="af6"/>
              <w:jc w:val="center"/>
            </w:pPr>
            <w:r w:rsidRPr="00413B91">
              <w:t>3</w:t>
            </w:r>
            <w:r w:rsidR="008754F1" w:rsidRPr="00413B91">
              <w:t>,</w:t>
            </w:r>
            <w:r w:rsidRPr="00413B91">
              <w:t>1</w:t>
            </w:r>
          </w:p>
        </w:tc>
        <w:tc>
          <w:tcPr>
            <w:tcW w:w="992" w:type="dxa"/>
          </w:tcPr>
          <w:p w:rsidR="004C7991" w:rsidRPr="00413B91" w:rsidRDefault="00413B91" w:rsidP="006054DF">
            <w:pPr>
              <w:pStyle w:val="af6"/>
              <w:jc w:val="center"/>
            </w:pPr>
            <w:r w:rsidRPr="00413B91">
              <w:t>2</w:t>
            </w:r>
            <w:r w:rsidR="008754F1" w:rsidRPr="00413B91">
              <w:t>,</w:t>
            </w:r>
            <w:r w:rsidRPr="00413B91">
              <w:t>6</w:t>
            </w:r>
          </w:p>
        </w:tc>
        <w:tc>
          <w:tcPr>
            <w:tcW w:w="905" w:type="dxa"/>
          </w:tcPr>
          <w:p w:rsidR="004C7991" w:rsidRPr="00413B91" w:rsidRDefault="00413B91" w:rsidP="006054DF">
            <w:pPr>
              <w:pStyle w:val="af6"/>
              <w:jc w:val="center"/>
            </w:pPr>
            <w:r w:rsidRPr="00413B91">
              <w:t>2</w:t>
            </w:r>
            <w:r w:rsidR="008754F1" w:rsidRPr="00413B91">
              <w:t>,</w:t>
            </w:r>
            <w:r w:rsidRPr="00413B91">
              <w:t>7</w:t>
            </w:r>
          </w:p>
        </w:tc>
        <w:tc>
          <w:tcPr>
            <w:tcW w:w="992" w:type="dxa"/>
          </w:tcPr>
          <w:p w:rsidR="004C7991" w:rsidRPr="00413B91" w:rsidRDefault="00413B91" w:rsidP="006054DF">
            <w:pPr>
              <w:pStyle w:val="af6"/>
              <w:jc w:val="center"/>
            </w:pPr>
            <w:r w:rsidRPr="00413B91">
              <w:t>6</w:t>
            </w:r>
            <w:r w:rsidR="0021573E" w:rsidRPr="00413B91">
              <w:t>,</w:t>
            </w:r>
            <w:r w:rsidRPr="00413B91">
              <w:t>4</w:t>
            </w:r>
          </w:p>
        </w:tc>
        <w:tc>
          <w:tcPr>
            <w:tcW w:w="993" w:type="dxa"/>
          </w:tcPr>
          <w:p w:rsidR="004C7991" w:rsidRPr="00413B91" w:rsidRDefault="00413B91" w:rsidP="006054DF">
            <w:pPr>
              <w:pStyle w:val="af6"/>
              <w:jc w:val="center"/>
            </w:pPr>
            <w:r w:rsidRPr="00413B91">
              <w:t>1</w:t>
            </w:r>
            <w:r w:rsidR="0021573E" w:rsidRPr="00413B91">
              <w:t>,</w:t>
            </w:r>
            <w:r w:rsidRPr="00413B91">
              <w:t>7</w:t>
            </w:r>
          </w:p>
        </w:tc>
      </w:tr>
    </w:tbl>
    <w:p w:rsidR="007A15DC" w:rsidRDefault="00205E5F" w:rsidP="006054DF">
      <w:r w:rsidRPr="00335D1A">
        <w:rPr>
          <w:rFonts w:eastAsia="Times New Roman"/>
          <w:lang w:eastAsia="ru-RU"/>
        </w:rPr>
        <w:t xml:space="preserve">С целью проведения выездных мероприятий в Юргинском муниципальном районе </w:t>
      </w:r>
      <w:r w:rsidR="00557BA8" w:rsidRPr="00335D1A">
        <w:rPr>
          <w:rFonts w:eastAsia="Times New Roman"/>
          <w:lang w:eastAsia="ru-RU"/>
        </w:rPr>
        <w:t xml:space="preserve">Центром </w:t>
      </w:r>
      <w:r w:rsidRPr="00335D1A">
        <w:rPr>
          <w:rFonts w:eastAsia="Times New Roman"/>
          <w:lang w:eastAsia="ru-RU"/>
        </w:rPr>
        <w:t>занятости населения </w:t>
      </w:r>
      <w:r w:rsidR="00557BA8" w:rsidRPr="00335D1A">
        <w:rPr>
          <w:rFonts w:eastAsia="Times New Roman"/>
          <w:lang w:eastAsia="ru-RU"/>
        </w:rPr>
        <w:t>г</w:t>
      </w:r>
      <w:r w:rsidR="00C67753" w:rsidRPr="00335D1A">
        <w:rPr>
          <w:rFonts w:eastAsia="Times New Roman"/>
          <w:lang w:eastAsia="ru-RU"/>
        </w:rPr>
        <w:t xml:space="preserve">орода </w:t>
      </w:r>
      <w:r w:rsidR="00557BA8" w:rsidRPr="00335D1A">
        <w:rPr>
          <w:rFonts w:eastAsia="Times New Roman"/>
          <w:lang w:eastAsia="ru-RU"/>
        </w:rPr>
        <w:t>Юрги</w:t>
      </w:r>
      <w:r w:rsidRPr="00335D1A">
        <w:rPr>
          <w:rFonts w:eastAsia="Times New Roman"/>
          <w:lang w:eastAsia="ru-RU"/>
        </w:rPr>
        <w:t xml:space="preserve"> использу</w:t>
      </w:r>
      <w:r w:rsidR="00557BA8" w:rsidRPr="00335D1A">
        <w:rPr>
          <w:rFonts w:eastAsia="Times New Roman"/>
          <w:lang w:eastAsia="ru-RU"/>
        </w:rPr>
        <w:t>е</w:t>
      </w:r>
      <w:r w:rsidRPr="00335D1A">
        <w:rPr>
          <w:rFonts w:eastAsia="Times New Roman"/>
          <w:lang w:eastAsia="ru-RU"/>
        </w:rPr>
        <w:t>тся мобильны</w:t>
      </w:r>
      <w:r w:rsidR="00557BA8" w:rsidRPr="00335D1A">
        <w:rPr>
          <w:rFonts w:eastAsia="Times New Roman"/>
          <w:lang w:eastAsia="ru-RU"/>
        </w:rPr>
        <w:t>й</w:t>
      </w:r>
      <w:r w:rsidRPr="00335D1A">
        <w:rPr>
          <w:rFonts w:eastAsia="Times New Roman"/>
          <w:lang w:eastAsia="ru-RU"/>
        </w:rPr>
        <w:t xml:space="preserve"> офис</w:t>
      </w:r>
      <w:r w:rsidR="00557BA8" w:rsidRPr="00335D1A">
        <w:rPr>
          <w:rFonts w:eastAsia="Times New Roman"/>
          <w:lang w:eastAsia="ru-RU"/>
        </w:rPr>
        <w:t xml:space="preserve"> (специальный автомобиль, оснащенный техническими средствами для работы)</w:t>
      </w:r>
      <w:r w:rsidRPr="00335D1A">
        <w:rPr>
          <w:rFonts w:eastAsia="Times New Roman"/>
          <w:lang w:eastAsia="ru-RU"/>
        </w:rPr>
        <w:t>.</w:t>
      </w:r>
      <w:r w:rsidR="00C67753" w:rsidRPr="00335D1A">
        <w:rPr>
          <w:rFonts w:eastAsia="Times New Roman"/>
          <w:lang w:eastAsia="ru-RU"/>
        </w:rPr>
        <w:t xml:space="preserve"> </w:t>
      </w:r>
      <w:r w:rsidRPr="00335D1A">
        <w:rPr>
          <w:rFonts w:eastAsia="Times New Roman"/>
          <w:lang w:eastAsia="ru-RU"/>
        </w:rPr>
        <w:t>Работа мобильн</w:t>
      </w:r>
      <w:r w:rsidR="00557BA8" w:rsidRPr="00335D1A">
        <w:rPr>
          <w:rFonts w:eastAsia="Times New Roman"/>
          <w:lang w:eastAsia="ru-RU"/>
        </w:rPr>
        <w:t>ого</w:t>
      </w:r>
      <w:r w:rsidRPr="00335D1A">
        <w:rPr>
          <w:rFonts w:eastAsia="Times New Roman"/>
          <w:lang w:eastAsia="ru-RU"/>
        </w:rPr>
        <w:t xml:space="preserve"> офис</w:t>
      </w:r>
      <w:r w:rsidR="00557BA8" w:rsidRPr="00335D1A">
        <w:rPr>
          <w:rFonts w:eastAsia="Times New Roman"/>
          <w:lang w:eastAsia="ru-RU"/>
        </w:rPr>
        <w:t>а</w:t>
      </w:r>
      <w:r w:rsidRPr="00335D1A">
        <w:rPr>
          <w:rFonts w:eastAsia="Times New Roman"/>
          <w:lang w:eastAsia="ru-RU"/>
        </w:rPr>
        <w:t> организуется на основании планов-</w:t>
      </w:r>
      <w:r w:rsidRPr="00335D1A">
        <w:rPr>
          <w:rFonts w:eastAsia="Times New Roman"/>
          <w:lang w:eastAsia="ru-RU"/>
        </w:rPr>
        <w:lastRenderedPageBreak/>
        <w:t>графиков, которые разрабатываются центр</w:t>
      </w:r>
      <w:r w:rsidR="00557BA8" w:rsidRPr="00335D1A">
        <w:rPr>
          <w:rFonts w:eastAsia="Times New Roman"/>
          <w:lang w:eastAsia="ru-RU"/>
        </w:rPr>
        <w:t>ом</w:t>
      </w:r>
      <w:r w:rsidRPr="00335D1A">
        <w:rPr>
          <w:rFonts w:eastAsia="Times New Roman"/>
          <w:lang w:eastAsia="ru-RU"/>
        </w:rPr>
        <w:t xml:space="preserve"> занятости населения.</w:t>
      </w:r>
      <w:r w:rsidR="006054DF">
        <w:rPr>
          <w:rFonts w:eastAsia="Times New Roman"/>
          <w:bCs/>
          <w:lang w:eastAsia="ru-RU"/>
        </w:rPr>
        <w:t xml:space="preserve"> </w:t>
      </w:r>
      <w:r w:rsidR="00AF3173" w:rsidRPr="00335D1A">
        <w:t>С помощью Мобильного Центра</w:t>
      </w:r>
      <w:r w:rsidR="003844A6" w:rsidRPr="00335D1A">
        <w:t xml:space="preserve"> </w:t>
      </w:r>
      <w:r w:rsidR="00AF3173" w:rsidRPr="00335D1A">
        <w:t xml:space="preserve">специалистами службы занятости </w:t>
      </w:r>
      <w:r w:rsidR="00F94DB2" w:rsidRPr="00335D1A">
        <w:t>в 20</w:t>
      </w:r>
      <w:r w:rsidR="00335D1A" w:rsidRPr="00335D1A">
        <w:t>21</w:t>
      </w:r>
      <w:r w:rsidR="00F94DB2" w:rsidRPr="00335D1A">
        <w:t xml:space="preserve"> году </w:t>
      </w:r>
      <w:r w:rsidR="00AF3173" w:rsidRPr="00335D1A">
        <w:t xml:space="preserve">было осуществлено </w:t>
      </w:r>
      <w:r w:rsidR="00335D1A" w:rsidRPr="00335D1A">
        <w:t>6</w:t>
      </w:r>
      <w:r w:rsidR="00AF3173" w:rsidRPr="00335D1A">
        <w:t xml:space="preserve"> выездов на село, где жители </w:t>
      </w:r>
      <w:r w:rsidR="00335D1A" w:rsidRPr="00335D1A">
        <w:t>округа</w:t>
      </w:r>
      <w:r w:rsidR="00AF3173" w:rsidRPr="00335D1A">
        <w:t xml:space="preserve"> </w:t>
      </w:r>
      <w:r w:rsidR="00335D1A" w:rsidRPr="00335D1A">
        <w:t>с</w:t>
      </w:r>
      <w:r w:rsidR="00AF3173" w:rsidRPr="00335D1A">
        <w:t>могли получить все необходимые услуги. Обратились за услугами 4</w:t>
      </w:r>
      <w:r w:rsidR="00335D1A" w:rsidRPr="00335D1A">
        <w:t>6</w:t>
      </w:r>
      <w:r w:rsidR="00AF3173" w:rsidRPr="00335D1A">
        <w:t xml:space="preserve"> человек.</w:t>
      </w:r>
    </w:p>
    <w:p w:rsidR="007A15DC" w:rsidRDefault="007B435B" w:rsidP="006054DF">
      <w:pPr>
        <w:pStyle w:val="3"/>
      </w:pPr>
      <w:bookmarkStart w:id="29" w:name="_Toc96697013"/>
      <w:r w:rsidRPr="00335D1A">
        <w:t>Уровень и качество жизни населения</w:t>
      </w:r>
      <w:bookmarkEnd w:id="29"/>
    </w:p>
    <w:p w:rsidR="007A15DC" w:rsidRDefault="00D03D42" w:rsidP="006054DF">
      <w:r w:rsidRPr="00D03D42">
        <w:t>Продолжается положительная динамика оплаты труда.</w:t>
      </w:r>
    </w:p>
    <w:p w:rsidR="00CE11F6" w:rsidRPr="003F209C" w:rsidRDefault="00CE11F6" w:rsidP="006054DF">
      <w:r w:rsidRPr="003F209C">
        <w:t>Средний размер номинальной начисленной заработной платы (включая предприятия малого</w:t>
      </w:r>
      <w:r w:rsidR="006054DF">
        <w:t xml:space="preserve"> </w:t>
      </w:r>
      <w:r w:rsidRPr="003F209C">
        <w:t>бизнеса) по муниципальному округу в 2020 году сложился в сумме 33419 рублей, что на 9,8% выше 2019 года. Учитывая среднегодовой индекс потребительских цен, реальная заработная плата увеличилась на 3,3% к 2019г.</w:t>
      </w:r>
      <w:r w:rsidR="006054DF">
        <w:t xml:space="preserve"> </w:t>
      </w:r>
      <w:r w:rsidRPr="003F209C">
        <w:t>Увеличение наблюдалось как в производственных отраслях, так и в учреждениях социальной сферы в рамках исполнения</w:t>
      </w:r>
      <w:r w:rsidR="006054DF">
        <w:t xml:space="preserve"> </w:t>
      </w:r>
      <w:r w:rsidRPr="003F209C">
        <w:t>Указов Президента РФ от 2012 года, а также с учетом стимулирующих и иных выплат, произведенных в рамках борьбы с «</w:t>
      </w:r>
      <w:r w:rsidRPr="003F209C">
        <w:rPr>
          <w:lang w:val="en-US"/>
        </w:rPr>
        <w:t>COVID</w:t>
      </w:r>
      <w:r w:rsidRPr="003F209C">
        <w:t>-19» работникам здравоохранения и социальным работникам.</w:t>
      </w:r>
    </w:p>
    <w:p w:rsidR="00D03D42" w:rsidRPr="00D03D42" w:rsidRDefault="003F209C" w:rsidP="006054DF">
      <w:r>
        <w:t xml:space="preserve">В 2021 году рост номинальной заработной </w:t>
      </w:r>
      <w:proofErr w:type="gramStart"/>
      <w:r>
        <w:t>платы</w:t>
      </w:r>
      <w:proofErr w:type="gramEnd"/>
      <w:r>
        <w:t xml:space="preserve"> </w:t>
      </w:r>
      <w:r w:rsidR="00300828">
        <w:t xml:space="preserve">работникам организаций включая субъекты малого предпринимательства </w:t>
      </w:r>
      <w:r>
        <w:t>отмечен на уровне</w:t>
      </w:r>
      <w:r w:rsidR="006054DF">
        <w:t xml:space="preserve"> </w:t>
      </w:r>
      <w:r w:rsidR="00300828">
        <w:t>13</w:t>
      </w:r>
      <w:r w:rsidR="00D03D42" w:rsidRPr="00D03D42">
        <w:t>,</w:t>
      </w:r>
      <w:r w:rsidR="00300828">
        <w:t>9</w:t>
      </w:r>
      <w:r w:rsidR="00D03D42" w:rsidRPr="00D03D42">
        <w:t>%</w:t>
      </w:r>
      <w:r>
        <w:t>, который был обеспечен</w:t>
      </w:r>
      <w:r w:rsidR="00D03D42" w:rsidRPr="00D03D42">
        <w:t xml:space="preserve"> за счет индексации минимальной оплаты труда на 5,5% с 01.01.2021 года, увеличения заработной платы в производственных отраслях, а также за счет увеличения работникам муниципальных учреждений и работникам органов местного самоуправления Юргинского муниципального округа с 01.12.2021 фондов оплаты труда на 8,6%.</w:t>
      </w:r>
    </w:p>
    <w:p w:rsidR="009C5AD9" w:rsidRPr="003F209C" w:rsidRDefault="003F209C" w:rsidP="006054DF">
      <w:pPr>
        <w:rPr>
          <w:iCs/>
        </w:rPr>
      </w:pPr>
      <w:r w:rsidRPr="003F209C">
        <w:rPr>
          <w:iCs/>
        </w:rPr>
        <w:t>Динамика оплаты труда</w:t>
      </w:r>
      <w:r w:rsidR="006054DF">
        <w:rPr>
          <w:iCs/>
        </w:rPr>
        <w:t xml:space="preserve"> </w:t>
      </w:r>
      <w:r w:rsidRPr="003F209C">
        <w:rPr>
          <w:iCs/>
        </w:rPr>
        <w:t>работникам организаций</w:t>
      </w:r>
      <w:r w:rsidR="002F27FB">
        <w:rPr>
          <w:iCs/>
        </w:rPr>
        <w:t xml:space="preserve">, </w:t>
      </w:r>
      <w:proofErr w:type="gramStart"/>
      <w:r w:rsidR="002F27FB">
        <w:rPr>
          <w:iCs/>
        </w:rPr>
        <w:t>включая субъекты малого предпринимательства</w:t>
      </w:r>
      <w:r w:rsidRPr="003F209C">
        <w:rPr>
          <w:iCs/>
        </w:rPr>
        <w:t xml:space="preserve"> </w:t>
      </w:r>
      <w:r w:rsidR="007A6287" w:rsidRPr="003F209C">
        <w:rPr>
          <w:iCs/>
        </w:rPr>
        <w:t>представлен</w:t>
      </w:r>
      <w:r w:rsidRPr="003F209C">
        <w:rPr>
          <w:iCs/>
        </w:rPr>
        <w:t>а</w:t>
      </w:r>
      <w:r w:rsidR="007A6287" w:rsidRPr="003F209C">
        <w:rPr>
          <w:iCs/>
        </w:rPr>
        <w:t xml:space="preserve"> </w:t>
      </w:r>
      <w:r w:rsidR="009C5AD9" w:rsidRPr="003F209C">
        <w:rPr>
          <w:iCs/>
        </w:rPr>
        <w:t>в таблице</w:t>
      </w:r>
      <w:proofErr w:type="gramEnd"/>
      <w:r w:rsidR="009C5AD9" w:rsidRPr="003F209C">
        <w:rPr>
          <w:iCs/>
        </w:rPr>
        <w:t xml:space="preserve"> </w:t>
      </w:r>
      <w:r w:rsidR="004D61D7">
        <w:rPr>
          <w:iCs/>
        </w:rPr>
        <w:fldChar w:fldCharType="begin"/>
      </w:r>
      <w:r w:rsidR="004D61D7">
        <w:rPr>
          <w:iCs/>
        </w:rPr>
        <w:instrText xml:space="preserve"> REF _Ref96673676 \h </w:instrText>
      </w:r>
      <w:r w:rsidR="004D61D7">
        <w:rPr>
          <w:iCs/>
        </w:rPr>
      </w:r>
      <w:r w:rsidR="004D61D7">
        <w:rPr>
          <w:iCs/>
        </w:rPr>
        <w:fldChar w:fldCharType="separate"/>
      </w:r>
      <w:r w:rsidR="00B93E4F">
        <w:rPr>
          <w:noProof/>
        </w:rPr>
        <w:t>4</w:t>
      </w:r>
      <w:r w:rsidR="004D61D7">
        <w:rPr>
          <w:iCs/>
        </w:rPr>
        <w:fldChar w:fldCharType="end"/>
      </w:r>
      <w:r w:rsidR="009C5AD9" w:rsidRPr="003F209C">
        <w:rPr>
          <w:iCs/>
        </w:rPr>
        <w:t>.</w:t>
      </w:r>
    </w:p>
    <w:p w:rsidR="004D61D7" w:rsidRDefault="004D61D7" w:rsidP="004D61D7">
      <w:pPr>
        <w:pStyle w:val="aff1"/>
      </w:pPr>
      <w:r>
        <w:t xml:space="preserve">Таблица </w:t>
      </w:r>
      <w:fldSimple w:instr=" SEQ Таблица \* ARABIC ">
        <w:bookmarkStart w:id="30" w:name="_Ref96673676"/>
        <w:r w:rsidR="00B93E4F">
          <w:rPr>
            <w:noProof/>
          </w:rPr>
          <w:t>4</w:t>
        </w:r>
        <w:bookmarkEnd w:id="30"/>
      </w:fldSimple>
      <w:r>
        <w:t xml:space="preserve">. </w:t>
      </w:r>
      <w:r w:rsidRPr="004D61D7">
        <w:t xml:space="preserve">Оплата труда работников предприятий и организаций </w:t>
      </w:r>
      <w:r>
        <w:br/>
      </w:r>
      <w:proofErr w:type="gramStart"/>
      <w:r w:rsidRPr="004D61D7">
        <w:t>по</w:t>
      </w:r>
      <w:proofErr w:type="gramEnd"/>
      <w:r w:rsidRPr="004D61D7">
        <w:t xml:space="preserve"> </w:t>
      </w:r>
      <w:proofErr w:type="gramStart"/>
      <w:r w:rsidRPr="004D61D7">
        <w:t>Юргинского</w:t>
      </w:r>
      <w:proofErr w:type="gramEnd"/>
      <w:r w:rsidRPr="004D61D7">
        <w:t xml:space="preserve"> муниципальному округу</w:t>
      </w:r>
    </w:p>
    <w:tbl>
      <w:tblPr>
        <w:tblStyle w:val="-"/>
        <w:tblW w:w="4962" w:type="pct"/>
        <w:tblLook w:val="0620" w:firstRow="1" w:lastRow="0" w:firstColumn="0" w:lastColumn="0" w:noHBand="1" w:noVBand="1"/>
      </w:tblPr>
      <w:tblGrid>
        <w:gridCol w:w="4183"/>
        <w:gridCol w:w="1189"/>
        <w:gridCol w:w="1079"/>
        <w:gridCol w:w="1033"/>
        <w:gridCol w:w="1111"/>
        <w:gridCol w:w="1183"/>
      </w:tblGrid>
      <w:tr w:rsidR="004D61D7" w:rsidRPr="00DD0C20" w:rsidTr="004D61D7">
        <w:trPr>
          <w:cnfStyle w:val="100000000000" w:firstRow="1" w:lastRow="0" w:firstColumn="0" w:lastColumn="0" w:oddVBand="0" w:evenVBand="0" w:oddHBand="0" w:evenHBand="0" w:firstRowFirstColumn="0" w:firstRowLastColumn="0" w:lastRowFirstColumn="0" w:lastRowLastColumn="0"/>
          <w:trHeight w:val="300"/>
        </w:trPr>
        <w:tc>
          <w:tcPr>
            <w:tcW w:w="2139" w:type="pct"/>
          </w:tcPr>
          <w:p w:rsidR="00C50EBF" w:rsidRPr="003F209C" w:rsidRDefault="00C50EBF" w:rsidP="006054DF">
            <w:pPr>
              <w:pStyle w:val="af6"/>
            </w:pPr>
            <w:r w:rsidRPr="003F209C">
              <w:t>Наименование показателя</w:t>
            </w:r>
          </w:p>
          <w:p w:rsidR="00C50EBF" w:rsidRPr="003F209C" w:rsidRDefault="00C50EBF" w:rsidP="006054DF">
            <w:pPr>
              <w:pStyle w:val="af6"/>
            </w:pPr>
          </w:p>
        </w:tc>
        <w:tc>
          <w:tcPr>
            <w:tcW w:w="608" w:type="pct"/>
          </w:tcPr>
          <w:p w:rsidR="00C50EBF" w:rsidRPr="003F209C" w:rsidRDefault="00C50EBF" w:rsidP="006054DF">
            <w:pPr>
              <w:pStyle w:val="af6"/>
            </w:pPr>
            <w:r w:rsidRPr="003F209C">
              <w:t>201</w:t>
            </w:r>
            <w:r w:rsidR="003F209C" w:rsidRPr="003F209C">
              <w:t>7</w:t>
            </w:r>
          </w:p>
        </w:tc>
        <w:tc>
          <w:tcPr>
            <w:tcW w:w="552" w:type="pct"/>
          </w:tcPr>
          <w:p w:rsidR="00C50EBF" w:rsidRPr="003F209C" w:rsidRDefault="003F209C" w:rsidP="006054DF">
            <w:pPr>
              <w:pStyle w:val="af6"/>
            </w:pPr>
            <w:r w:rsidRPr="003F209C">
              <w:t>2018</w:t>
            </w:r>
          </w:p>
        </w:tc>
        <w:tc>
          <w:tcPr>
            <w:tcW w:w="528" w:type="pct"/>
          </w:tcPr>
          <w:p w:rsidR="00C50EBF" w:rsidRPr="003F209C" w:rsidRDefault="00C50EBF" w:rsidP="006054DF">
            <w:pPr>
              <w:pStyle w:val="af6"/>
            </w:pPr>
            <w:r w:rsidRPr="003F209C">
              <w:t>201</w:t>
            </w:r>
            <w:r w:rsidR="003F209C" w:rsidRPr="003F209C">
              <w:t>9</w:t>
            </w:r>
          </w:p>
        </w:tc>
        <w:tc>
          <w:tcPr>
            <w:tcW w:w="568" w:type="pct"/>
          </w:tcPr>
          <w:p w:rsidR="00C50EBF" w:rsidRPr="003F209C" w:rsidRDefault="00C50EBF" w:rsidP="006054DF">
            <w:pPr>
              <w:pStyle w:val="af6"/>
            </w:pPr>
            <w:r w:rsidRPr="003F209C">
              <w:t>20</w:t>
            </w:r>
            <w:r w:rsidR="003F209C" w:rsidRPr="003F209C">
              <w:t>20</w:t>
            </w:r>
          </w:p>
        </w:tc>
        <w:tc>
          <w:tcPr>
            <w:tcW w:w="605" w:type="pct"/>
          </w:tcPr>
          <w:p w:rsidR="002F27FB" w:rsidRPr="003F209C" w:rsidRDefault="00C50EBF" w:rsidP="004D61D7">
            <w:pPr>
              <w:pStyle w:val="af6"/>
            </w:pPr>
            <w:r w:rsidRPr="003F209C">
              <w:t>20</w:t>
            </w:r>
            <w:r w:rsidR="003F209C" w:rsidRPr="003F209C">
              <w:t>21</w:t>
            </w:r>
            <w:r w:rsidR="004D61D7">
              <w:br/>
            </w:r>
            <w:r w:rsidR="002F27FB">
              <w:t>(оценка)</w:t>
            </w:r>
          </w:p>
        </w:tc>
      </w:tr>
      <w:tr w:rsidR="00C50EBF" w:rsidRPr="00DD0C20" w:rsidTr="004D61D7">
        <w:trPr>
          <w:trHeight w:val="276"/>
        </w:trPr>
        <w:tc>
          <w:tcPr>
            <w:tcW w:w="2139" w:type="pct"/>
          </w:tcPr>
          <w:p w:rsidR="00C50EBF" w:rsidRPr="008E08D4" w:rsidRDefault="00C50EBF" w:rsidP="006054DF">
            <w:pPr>
              <w:pStyle w:val="af6"/>
            </w:pPr>
            <w:r w:rsidRPr="008E08D4">
              <w:t>Сред</w:t>
            </w:r>
            <w:r w:rsidR="00640920" w:rsidRPr="008E08D4">
              <w:t xml:space="preserve">ний размер </w:t>
            </w:r>
            <w:r w:rsidRPr="008E08D4">
              <w:t>заработн</w:t>
            </w:r>
            <w:r w:rsidR="00640920" w:rsidRPr="008E08D4">
              <w:t>ой</w:t>
            </w:r>
            <w:r w:rsidRPr="008E08D4">
              <w:t xml:space="preserve"> </w:t>
            </w:r>
            <w:proofErr w:type="gramStart"/>
            <w:r w:rsidRPr="008E08D4">
              <w:t>плат</w:t>
            </w:r>
            <w:r w:rsidR="00640920" w:rsidRPr="008E08D4">
              <w:t>ы</w:t>
            </w:r>
            <w:proofErr w:type="gramEnd"/>
            <w:r w:rsidR="00640920" w:rsidRPr="008E08D4">
              <w:t xml:space="preserve"> </w:t>
            </w:r>
            <w:r w:rsidR="006D1472">
              <w:t>работникам организаций</w:t>
            </w:r>
            <w:r w:rsidR="002F27FB">
              <w:t xml:space="preserve"> включая </w:t>
            </w:r>
            <w:r w:rsidR="002F27FB">
              <w:lastRenderedPageBreak/>
              <w:t>субъекты малого предпринимательства</w:t>
            </w:r>
            <w:r w:rsidRPr="008E08D4">
              <w:t>, рублей</w:t>
            </w:r>
          </w:p>
        </w:tc>
        <w:tc>
          <w:tcPr>
            <w:tcW w:w="608" w:type="pct"/>
          </w:tcPr>
          <w:p w:rsidR="00C50EBF" w:rsidRPr="008E08D4" w:rsidRDefault="00346631" w:rsidP="006054DF">
            <w:pPr>
              <w:pStyle w:val="af6"/>
            </w:pPr>
            <w:r w:rsidRPr="008E08D4">
              <w:lastRenderedPageBreak/>
              <w:t>2</w:t>
            </w:r>
            <w:r w:rsidR="00805D61">
              <w:t>2751</w:t>
            </w:r>
          </w:p>
        </w:tc>
        <w:tc>
          <w:tcPr>
            <w:tcW w:w="552" w:type="pct"/>
          </w:tcPr>
          <w:p w:rsidR="00C50EBF" w:rsidRPr="008E08D4" w:rsidRDefault="00805D61" w:rsidP="006054DF">
            <w:pPr>
              <w:pStyle w:val="af6"/>
            </w:pPr>
            <w:r>
              <w:t>28732</w:t>
            </w:r>
          </w:p>
        </w:tc>
        <w:tc>
          <w:tcPr>
            <w:tcW w:w="528" w:type="pct"/>
          </w:tcPr>
          <w:p w:rsidR="00C50EBF" w:rsidRPr="008E08D4" w:rsidRDefault="00346631" w:rsidP="006054DF">
            <w:pPr>
              <w:pStyle w:val="af6"/>
            </w:pPr>
            <w:r w:rsidRPr="008E08D4">
              <w:t>3</w:t>
            </w:r>
            <w:r w:rsidR="00805D61">
              <w:t>0431</w:t>
            </w:r>
          </w:p>
        </w:tc>
        <w:tc>
          <w:tcPr>
            <w:tcW w:w="568" w:type="pct"/>
          </w:tcPr>
          <w:p w:rsidR="00C50EBF" w:rsidRPr="008E08D4" w:rsidRDefault="00346631" w:rsidP="006054DF">
            <w:pPr>
              <w:pStyle w:val="af6"/>
            </w:pPr>
            <w:r w:rsidRPr="008E08D4">
              <w:t>3</w:t>
            </w:r>
            <w:r w:rsidR="00805D61">
              <w:t>3419</w:t>
            </w:r>
          </w:p>
        </w:tc>
        <w:tc>
          <w:tcPr>
            <w:tcW w:w="605" w:type="pct"/>
          </w:tcPr>
          <w:p w:rsidR="00C50EBF" w:rsidRPr="008E08D4" w:rsidRDefault="00346631" w:rsidP="006054DF">
            <w:pPr>
              <w:pStyle w:val="af6"/>
            </w:pPr>
            <w:r w:rsidRPr="008E08D4">
              <w:t>3</w:t>
            </w:r>
            <w:r w:rsidR="002F27FB">
              <w:t>6</w:t>
            </w:r>
            <w:r w:rsidRPr="008E08D4">
              <w:t>050</w:t>
            </w:r>
          </w:p>
        </w:tc>
      </w:tr>
      <w:tr w:rsidR="00C50EBF" w:rsidRPr="00DD0C20" w:rsidTr="004D61D7">
        <w:trPr>
          <w:trHeight w:val="276"/>
        </w:trPr>
        <w:tc>
          <w:tcPr>
            <w:tcW w:w="2139" w:type="pct"/>
          </w:tcPr>
          <w:p w:rsidR="00C50EBF" w:rsidRPr="008E08D4" w:rsidRDefault="00C50EBF" w:rsidP="006054DF">
            <w:pPr>
              <w:pStyle w:val="af6"/>
              <w:rPr>
                <w:b/>
                <w:i/>
              </w:rPr>
            </w:pPr>
            <w:proofErr w:type="gramStart"/>
            <w:r w:rsidRPr="008E08D4">
              <w:rPr>
                <w:b/>
                <w:i/>
              </w:rPr>
              <w:lastRenderedPageBreak/>
              <w:t>в</w:t>
            </w:r>
            <w:proofErr w:type="gramEnd"/>
            <w:r w:rsidRPr="008E08D4">
              <w:rPr>
                <w:b/>
                <w:i/>
              </w:rPr>
              <w:t xml:space="preserve"> % </w:t>
            </w:r>
            <w:proofErr w:type="gramStart"/>
            <w:r w:rsidRPr="008E08D4">
              <w:rPr>
                <w:b/>
                <w:i/>
              </w:rPr>
              <w:t>к</w:t>
            </w:r>
            <w:proofErr w:type="gramEnd"/>
            <w:r w:rsidRPr="008E08D4">
              <w:rPr>
                <w:b/>
                <w:i/>
              </w:rPr>
              <w:t xml:space="preserve"> предыдущему году</w:t>
            </w:r>
          </w:p>
        </w:tc>
        <w:tc>
          <w:tcPr>
            <w:tcW w:w="608" w:type="pct"/>
          </w:tcPr>
          <w:p w:rsidR="00C50EBF" w:rsidRPr="008E08D4" w:rsidRDefault="008E08D4" w:rsidP="006054DF">
            <w:pPr>
              <w:pStyle w:val="af6"/>
              <w:rPr>
                <w:b/>
                <w:i/>
              </w:rPr>
            </w:pPr>
            <w:r w:rsidRPr="008E08D4">
              <w:rPr>
                <w:b/>
                <w:i/>
              </w:rPr>
              <w:t>108,6</w:t>
            </w:r>
          </w:p>
        </w:tc>
        <w:tc>
          <w:tcPr>
            <w:tcW w:w="552" w:type="pct"/>
          </w:tcPr>
          <w:p w:rsidR="00C50EBF" w:rsidRPr="008E08D4" w:rsidRDefault="008E08D4" w:rsidP="006054DF">
            <w:pPr>
              <w:pStyle w:val="af6"/>
              <w:rPr>
                <w:b/>
                <w:i/>
              </w:rPr>
            </w:pPr>
            <w:r w:rsidRPr="008E08D4">
              <w:rPr>
                <w:b/>
                <w:i/>
              </w:rPr>
              <w:t>12</w:t>
            </w:r>
            <w:r w:rsidR="006F07DB">
              <w:rPr>
                <w:b/>
                <w:i/>
              </w:rPr>
              <w:t>6</w:t>
            </w:r>
            <w:r w:rsidRPr="008E08D4">
              <w:rPr>
                <w:b/>
                <w:i/>
              </w:rPr>
              <w:t>,</w:t>
            </w:r>
            <w:r w:rsidR="006F07DB">
              <w:rPr>
                <w:b/>
                <w:i/>
              </w:rPr>
              <w:t>3</w:t>
            </w:r>
          </w:p>
        </w:tc>
        <w:tc>
          <w:tcPr>
            <w:tcW w:w="528" w:type="pct"/>
          </w:tcPr>
          <w:p w:rsidR="00C50EBF" w:rsidRPr="008E08D4" w:rsidRDefault="008E08D4" w:rsidP="006054DF">
            <w:pPr>
              <w:pStyle w:val="af6"/>
              <w:rPr>
                <w:b/>
                <w:i/>
              </w:rPr>
            </w:pPr>
            <w:r w:rsidRPr="008E08D4">
              <w:rPr>
                <w:b/>
                <w:i/>
              </w:rPr>
              <w:t>10</w:t>
            </w:r>
            <w:r w:rsidR="006F07DB">
              <w:rPr>
                <w:b/>
                <w:i/>
              </w:rPr>
              <w:t>5</w:t>
            </w:r>
            <w:r w:rsidRPr="008E08D4">
              <w:rPr>
                <w:b/>
                <w:i/>
              </w:rPr>
              <w:t>,</w:t>
            </w:r>
            <w:r w:rsidR="006F07DB">
              <w:rPr>
                <w:b/>
                <w:i/>
              </w:rPr>
              <w:t>9</w:t>
            </w:r>
          </w:p>
        </w:tc>
        <w:tc>
          <w:tcPr>
            <w:tcW w:w="568" w:type="pct"/>
          </w:tcPr>
          <w:p w:rsidR="00C50EBF" w:rsidRPr="008E08D4" w:rsidRDefault="008E08D4" w:rsidP="006054DF">
            <w:pPr>
              <w:pStyle w:val="af6"/>
              <w:rPr>
                <w:b/>
                <w:i/>
              </w:rPr>
            </w:pPr>
            <w:r w:rsidRPr="008E08D4">
              <w:rPr>
                <w:b/>
                <w:i/>
              </w:rPr>
              <w:t>10</w:t>
            </w:r>
            <w:r w:rsidR="006F07DB">
              <w:rPr>
                <w:b/>
                <w:i/>
              </w:rPr>
              <w:t>9</w:t>
            </w:r>
            <w:r w:rsidRPr="008E08D4">
              <w:rPr>
                <w:b/>
                <w:i/>
              </w:rPr>
              <w:t>,8</w:t>
            </w:r>
          </w:p>
        </w:tc>
        <w:tc>
          <w:tcPr>
            <w:tcW w:w="605" w:type="pct"/>
          </w:tcPr>
          <w:p w:rsidR="00C50EBF" w:rsidRPr="008E08D4" w:rsidRDefault="008E08D4" w:rsidP="006054DF">
            <w:pPr>
              <w:pStyle w:val="af6"/>
              <w:rPr>
                <w:b/>
                <w:i/>
              </w:rPr>
            </w:pPr>
            <w:r w:rsidRPr="008E08D4">
              <w:rPr>
                <w:b/>
                <w:i/>
              </w:rPr>
              <w:t>1</w:t>
            </w:r>
            <w:r w:rsidR="002F27FB">
              <w:rPr>
                <w:b/>
                <w:i/>
              </w:rPr>
              <w:t>07</w:t>
            </w:r>
            <w:r w:rsidRPr="008E08D4">
              <w:rPr>
                <w:b/>
                <w:i/>
              </w:rPr>
              <w:t>,</w:t>
            </w:r>
            <w:r w:rsidR="006F07DB">
              <w:rPr>
                <w:b/>
                <w:i/>
              </w:rPr>
              <w:t>9</w:t>
            </w:r>
          </w:p>
        </w:tc>
      </w:tr>
      <w:tr w:rsidR="003F209C" w:rsidRPr="00DD0C20" w:rsidTr="004D61D7">
        <w:trPr>
          <w:trHeight w:val="276"/>
        </w:trPr>
        <w:tc>
          <w:tcPr>
            <w:tcW w:w="2139" w:type="pct"/>
          </w:tcPr>
          <w:p w:rsidR="003F209C" w:rsidRPr="008E08D4" w:rsidRDefault="003F209C" w:rsidP="006054DF">
            <w:pPr>
              <w:pStyle w:val="af6"/>
            </w:pPr>
            <w:r w:rsidRPr="008E08D4">
              <w:t xml:space="preserve">Реальная заработная плата </w:t>
            </w:r>
            <w:proofErr w:type="gramStart"/>
            <w:r w:rsidRPr="008E08D4">
              <w:t>в</w:t>
            </w:r>
            <w:proofErr w:type="gramEnd"/>
            <w:r w:rsidRPr="008E08D4">
              <w:t xml:space="preserve"> % </w:t>
            </w:r>
            <w:proofErr w:type="gramStart"/>
            <w:r w:rsidRPr="008E08D4">
              <w:t>к</w:t>
            </w:r>
            <w:proofErr w:type="gramEnd"/>
            <w:r w:rsidRPr="008E08D4">
              <w:t xml:space="preserve"> предыдущему году</w:t>
            </w:r>
          </w:p>
        </w:tc>
        <w:tc>
          <w:tcPr>
            <w:tcW w:w="608" w:type="pct"/>
          </w:tcPr>
          <w:p w:rsidR="003F209C" w:rsidRPr="008E08D4" w:rsidRDefault="008E08D4" w:rsidP="006054DF">
            <w:pPr>
              <w:pStyle w:val="af6"/>
            </w:pPr>
            <w:r w:rsidRPr="008E08D4">
              <w:t>106,6</w:t>
            </w:r>
          </w:p>
        </w:tc>
        <w:tc>
          <w:tcPr>
            <w:tcW w:w="552" w:type="pct"/>
          </w:tcPr>
          <w:p w:rsidR="003F209C" w:rsidRPr="008E08D4" w:rsidRDefault="008E08D4" w:rsidP="006054DF">
            <w:pPr>
              <w:pStyle w:val="af6"/>
            </w:pPr>
            <w:r w:rsidRPr="008E08D4">
              <w:t>1</w:t>
            </w:r>
            <w:r w:rsidR="006F07DB">
              <w:t>22</w:t>
            </w:r>
            <w:r w:rsidRPr="008E08D4">
              <w:t>,</w:t>
            </w:r>
            <w:r w:rsidR="006F07DB">
              <w:t>5</w:t>
            </w:r>
          </w:p>
        </w:tc>
        <w:tc>
          <w:tcPr>
            <w:tcW w:w="528" w:type="pct"/>
          </w:tcPr>
          <w:p w:rsidR="003F209C" w:rsidRPr="008E08D4" w:rsidRDefault="008E08D4" w:rsidP="006054DF">
            <w:pPr>
              <w:pStyle w:val="af6"/>
            </w:pPr>
            <w:r w:rsidRPr="008E08D4">
              <w:t>100,</w:t>
            </w:r>
            <w:r w:rsidR="006F07DB">
              <w:t>4</w:t>
            </w:r>
          </w:p>
        </w:tc>
        <w:tc>
          <w:tcPr>
            <w:tcW w:w="568" w:type="pct"/>
          </w:tcPr>
          <w:p w:rsidR="003F209C" w:rsidRPr="008E08D4" w:rsidRDefault="008E08D4" w:rsidP="006054DF">
            <w:pPr>
              <w:pStyle w:val="af6"/>
            </w:pPr>
            <w:r w:rsidRPr="008E08D4">
              <w:t>106,3</w:t>
            </w:r>
          </w:p>
        </w:tc>
        <w:tc>
          <w:tcPr>
            <w:tcW w:w="605" w:type="pct"/>
          </w:tcPr>
          <w:p w:rsidR="003F209C" w:rsidRPr="008E08D4" w:rsidRDefault="008E08D4" w:rsidP="006054DF">
            <w:pPr>
              <w:pStyle w:val="af6"/>
            </w:pPr>
            <w:r w:rsidRPr="008E08D4">
              <w:t>10</w:t>
            </w:r>
            <w:r w:rsidR="002F27FB">
              <w:t>0</w:t>
            </w:r>
            <w:r w:rsidRPr="008E08D4">
              <w:t>,</w:t>
            </w:r>
            <w:r w:rsidR="002F27FB">
              <w:t>8</w:t>
            </w:r>
          </w:p>
        </w:tc>
      </w:tr>
      <w:tr w:rsidR="008E08D4" w:rsidRPr="00DD0C20" w:rsidTr="004D61D7">
        <w:trPr>
          <w:trHeight w:val="276"/>
        </w:trPr>
        <w:tc>
          <w:tcPr>
            <w:tcW w:w="2139" w:type="pct"/>
          </w:tcPr>
          <w:p w:rsidR="008E08D4" w:rsidRPr="008E08D4" w:rsidRDefault="008E08D4" w:rsidP="006054DF">
            <w:pPr>
              <w:pStyle w:val="af6"/>
            </w:pPr>
            <w:r w:rsidRPr="008E08D4">
              <w:t>Индекс потребительских цен (среднегодовой),%</w:t>
            </w:r>
          </w:p>
        </w:tc>
        <w:tc>
          <w:tcPr>
            <w:tcW w:w="608" w:type="pct"/>
          </w:tcPr>
          <w:p w:rsidR="008E08D4" w:rsidRPr="008E08D4" w:rsidRDefault="008E08D4" w:rsidP="006054DF">
            <w:pPr>
              <w:pStyle w:val="af6"/>
            </w:pPr>
            <w:r w:rsidRPr="008E08D4">
              <w:t>102,5</w:t>
            </w:r>
          </w:p>
        </w:tc>
        <w:tc>
          <w:tcPr>
            <w:tcW w:w="552" w:type="pct"/>
          </w:tcPr>
          <w:p w:rsidR="008E08D4" w:rsidRPr="008E08D4" w:rsidRDefault="008E08D4" w:rsidP="006054DF">
            <w:pPr>
              <w:pStyle w:val="af6"/>
            </w:pPr>
            <w:r w:rsidRPr="008E08D4">
              <w:t>103,1</w:t>
            </w:r>
          </w:p>
        </w:tc>
        <w:tc>
          <w:tcPr>
            <w:tcW w:w="528" w:type="pct"/>
          </w:tcPr>
          <w:p w:rsidR="008E08D4" w:rsidRPr="008E08D4" w:rsidRDefault="008E08D4" w:rsidP="006054DF">
            <w:pPr>
              <w:pStyle w:val="af6"/>
            </w:pPr>
            <w:r w:rsidRPr="008E08D4">
              <w:t>105,5</w:t>
            </w:r>
          </w:p>
        </w:tc>
        <w:tc>
          <w:tcPr>
            <w:tcW w:w="568" w:type="pct"/>
          </w:tcPr>
          <w:p w:rsidR="008E08D4" w:rsidRPr="008E08D4" w:rsidRDefault="008E08D4" w:rsidP="006054DF">
            <w:pPr>
              <w:pStyle w:val="af6"/>
            </w:pPr>
            <w:r w:rsidRPr="008E08D4">
              <w:t>103,3</w:t>
            </w:r>
          </w:p>
        </w:tc>
        <w:tc>
          <w:tcPr>
            <w:tcW w:w="605" w:type="pct"/>
          </w:tcPr>
          <w:p w:rsidR="008E08D4" w:rsidRPr="008E08D4" w:rsidRDefault="008E08D4" w:rsidP="006054DF">
            <w:pPr>
              <w:pStyle w:val="af6"/>
            </w:pPr>
            <w:r w:rsidRPr="008E08D4">
              <w:t>107,0</w:t>
            </w:r>
          </w:p>
        </w:tc>
      </w:tr>
    </w:tbl>
    <w:p w:rsidR="007A15DC" w:rsidRDefault="00D05A00" w:rsidP="004D61D7">
      <w:proofErr w:type="gramStart"/>
      <w:r w:rsidRPr="008E08D4">
        <w:t>За последние 5 лет показатель номинальной средней заработной платы вырос в 1</w:t>
      </w:r>
      <w:r w:rsidR="00BE673B" w:rsidRPr="008E08D4">
        <w:t>,5</w:t>
      </w:r>
      <w:r w:rsidRPr="008E08D4">
        <w:t xml:space="preserve"> раза и составил в 20</w:t>
      </w:r>
      <w:r w:rsidR="008E08D4" w:rsidRPr="008E08D4">
        <w:t>21</w:t>
      </w:r>
      <w:r w:rsidRPr="008E08D4">
        <w:t xml:space="preserve"> году </w:t>
      </w:r>
      <w:r w:rsidR="008E08D4" w:rsidRPr="008E08D4">
        <w:t>3</w:t>
      </w:r>
      <w:r w:rsidR="002A4767">
        <w:t>6</w:t>
      </w:r>
      <w:r w:rsidR="008E08D4" w:rsidRPr="008E08D4">
        <w:t>050</w:t>
      </w:r>
      <w:r w:rsidRPr="008E08D4">
        <w:t xml:space="preserve"> рубл</w:t>
      </w:r>
      <w:r w:rsidR="00BE673B" w:rsidRPr="008E08D4">
        <w:t>ей</w:t>
      </w:r>
      <w:r w:rsidRPr="008E08D4">
        <w:t>.</w:t>
      </w:r>
      <w:proofErr w:type="gramEnd"/>
    </w:p>
    <w:p w:rsidR="007A15DC" w:rsidRDefault="00C50EBF" w:rsidP="004D61D7">
      <w:r w:rsidRPr="002A4767">
        <w:t xml:space="preserve">По размеру средней заработной платы </w:t>
      </w:r>
      <w:proofErr w:type="spellStart"/>
      <w:r w:rsidRPr="002A4767">
        <w:t>Юргинский</w:t>
      </w:r>
      <w:proofErr w:type="spellEnd"/>
      <w:r w:rsidRPr="002A4767">
        <w:t xml:space="preserve"> </w:t>
      </w:r>
      <w:r w:rsidR="00300828" w:rsidRPr="002A4767">
        <w:t>муниципальный округ</w:t>
      </w:r>
      <w:r w:rsidR="006054DF">
        <w:t xml:space="preserve"> </w:t>
      </w:r>
      <w:r w:rsidRPr="002A4767">
        <w:t>занимает 1</w:t>
      </w:r>
      <w:r w:rsidR="002A4767" w:rsidRPr="002A4767">
        <w:t>2</w:t>
      </w:r>
      <w:r w:rsidRPr="002A4767">
        <w:t xml:space="preserve"> место среди </w:t>
      </w:r>
      <w:r w:rsidR="002A4767" w:rsidRPr="002A4767">
        <w:t xml:space="preserve">18-ти </w:t>
      </w:r>
      <w:r w:rsidRPr="002A4767">
        <w:t xml:space="preserve">муниципальных </w:t>
      </w:r>
      <w:r w:rsidR="00300828" w:rsidRPr="002A4767">
        <w:t>округов</w:t>
      </w:r>
      <w:r w:rsidR="006C3781">
        <w:t xml:space="preserve"> (</w:t>
      </w:r>
      <w:r w:rsidRPr="002A4767">
        <w:t>районов</w:t>
      </w:r>
      <w:r w:rsidR="006C3781">
        <w:t>)</w:t>
      </w:r>
      <w:r w:rsidRPr="002A4767">
        <w:t xml:space="preserve"> Кемеровской области</w:t>
      </w:r>
      <w:r w:rsidR="002A4767" w:rsidRPr="002A4767">
        <w:t>-Кузбасса</w:t>
      </w:r>
      <w:r w:rsidRPr="002A4767">
        <w:t xml:space="preserve">. </w:t>
      </w:r>
      <w:r w:rsidR="002A4767" w:rsidRPr="002A4767">
        <w:t xml:space="preserve">Невысокий </w:t>
      </w:r>
      <w:r w:rsidR="00200421" w:rsidRPr="002A4767">
        <w:t xml:space="preserve">размер средней заработной платы обусловлен тем, что в </w:t>
      </w:r>
      <w:r w:rsidR="002A4767" w:rsidRPr="002A4767">
        <w:t>муниципальном округе отсутствуют предприятия добывающей промышленности (уголь) как в других территориях</w:t>
      </w:r>
      <w:r w:rsidR="00200421" w:rsidRPr="002A4767">
        <w:t xml:space="preserve">, </w:t>
      </w:r>
      <w:r w:rsidR="002A4767" w:rsidRPr="002A4767">
        <w:t xml:space="preserve">а также </w:t>
      </w:r>
      <w:r w:rsidR="00200421" w:rsidRPr="002A4767">
        <w:t xml:space="preserve">крупных государственных учреждений, </w:t>
      </w:r>
      <w:r w:rsidR="0064629A" w:rsidRPr="002A4767">
        <w:t xml:space="preserve">коммерческих структур, </w:t>
      </w:r>
      <w:r w:rsidR="00200421" w:rsidRPr="002A4767">
        <w:t xml:space="preserve">банков, </w:t>
      </w:r>
      <w:r w:rsidR="0064629A" w:rsidRPr="002A4767">
        <w:t xml:space="preserve">учреждений профессионального образования и </w:t>
      </w:r>
      <w:r w:rsidR="00E9766A" w:rsidRPr="002A4767">
        <w:t xml:space="preserve">высокодоходных </w:t>
      </w:r>
      <w:r w:rsidR="00200421" w:rsidRPr="002A4767">
        <w:t>предприятий</w:t>
      </w:r>
      <w:r w:rsidR="00E9766A" w:rsidRPr="002A4767">
        <w:t>.</w:t>
      </w:r>
    </w:p>
    <w:p w:rsidR="007A15DC" w:rsidRDefault="00E768F4" w:rsidP="004D61D7">
      <w:r w:rsidRPr="003D776D">
        <w:t>На 1 января 20</w:t>
      </w:r>
      <w:r w:rsidR="00C67ACD" w:rsidRPr="003D776D">
        <w:t>2</w:t>
      </w:r>
      <w:r w:rsidR="003D776D" w:rsidRPr="003D776D">
        <w:t>2</w:t>
      </w:r>
      <w:r w:rsidRPr="003D776D">
        <w:t xml:space="preserve"> года на территории </w:t>
      </w:r>
      <w:r w:rsidR="003D776D" w:rsidRPr="003D776D">
        <w:t>муниципального округа</w:t>
      </w:r>
      <w:r w:rsidR="006054DF">
        <w:t xml:space="preserve"> </w:t>
      </w:r>
      <w:r w:rsidRPr="003D776D">
        <w:t>насчитывалось 6</w:t>
      </w:r>
      <w:r w:rsidR="003D776D" w:rsidRPr="003D776D">
        <w:t>222</w:t>
      </w:r>
      <w:r w:rsidRPr="003D776D">
        <w:t xml:space="preserve"> получателей пенсий (на 01</w:t>
      </w:r>
      <w:r w:rsidR="005D2EF4" w:rsidRPr="003D776D">
        <w:t xml:space="preserve"> января </w:t>
      </w:r>
      <w:r w:rsidRPr="003D776D">
        <w:t>201</w:t>
      </w:r>
      <w:r w:rsidR="009079CE">
        <w:t>8</w:t>
      </w:r>
      <w:r w:rsidR="005D2EF4" w:rsidRPr="003D776D">
        <w:t xml:space="preserve"> года</w:t>
      </w:r>
      <w:r w:rsidR="008D4D9A">
        <w:t xml:space="preserve"> – </w:t>
      </w:r>
      <w:r w:rsidRPr="003D776D">
        <w:t>6</w:t>
      </w:r>
      <w:r w:rsidR="009079CE">
        <w:t>736</w:t>
      </w:r>
      <w:r w:rsidRPr="003D776D">
        <w:t xml:space="preserve"> чел</w:t>
      </w:r>
      <w:r w:rsidR="005D2EF4" w:rsidRPr="003D776D">
        <w:t>овек</w:t>
      </w:r>
      <w:r w:rsidRPr="009079CE">
        <w:t xml:space="preserve">). Средний размер пенсий </w:t>
      </w:r>
      <w:r w:rsidR="005D2EF4" w:rsidRPr="009079CE">
        <w:t>в 20</w:t>
      </w:r>
      <w:r w:rsidR="009079CE" w:rsidRPr="009079CE">
        <w:t>21</w:t>
      </w:r>
      <w:r w:rsidR="005D2EF4" w:rsidRPr="009079CE">
        <w:t xml:space="preserve"> году вы</w:t>
      </w:r>
      <w:r w:rsidRPr="009079CE">
        <w:t>рос по сравнению с 201</w:t>
      </w:r>
      <w:r w:rsidR="009079CE" w:rsidRPr="009079CE">
        <w:t>7</w:t>
      </w:r>
      <w:r w:rsidRPr="009079CE">
        <w:t xml:space="preserve"> годом на </w:t>
      </w:r>
      <w:r w:rsidR="009079CE" w:rsidRPr="009079CE">
        <w:t>19,8</w:t>
      </w:r>
      <w:r w:rsidRPr="009079CE">
        <w:t>% и составил 1</w:t>
      </w:r>
      <w:r w:rsidR="009079CE" w:rsidRPr="009079CE">
        <w:t>3922,</w:t>
      </w:r>
      <w:r w:rsidRPr="009079CE">
        <w:t>6 руб</w:t>
      </w:r>
      <w:r w:rsidR="005D2EF4" w:rsidRPr="009079CE">
        <w:t>лей</w:t>
      </w:r>
      <w:r w:rsidR="009079CE">
        <w:t xml:space="preserve"> или 87,6% к </w:t>
      </w:r>
      <w:proofErr w:type="spellStart"/>
      <w:r w:rsidR="009079CE">
        <w:t>среднеобластному</w:t>
      </w:r>
      <w:proofErr w:type="spellEnd"/>
      <w:r w:rsidR="009079CE">
        <w:t xml:space="preserve"> уровню (15888,9 рублей)</w:t>
      </w:r>
      <w:r w:rsidRPr="009079CE">
        <w:t>.</w:t>
      </w:r>
      <w:r w:rsidR="00C324EE" w:rsidRPr="009079CE">
        <w:t xml:space="preserve"> Уровень пенсии является самым низким из всех муниципальных </w:t>
      </w:r>
      <w:r w:rsidR="009079CE" w:rsidRPr="009079CE">
        <w:t xml:space="preserve">округов и </w:t>
      </w:r>
      <w:r w:rsidR="00C324EE" w:rsidRPr="009079CE">
        <w:t>районов К</w:t>
      </w:r>
      <w:r w:rsidR="009079CE" w:rsidRPr="009079CE">
        <w:t>узбасса</w:t>
      </w:r>
      <w:r w:rsidR="00C324EE" w:rsidRPr="009079CE">
        <w:t>.</w:t>
      </w:r>
    </w:p>
    <w:p w:rsidR="00E9766A" w:rsidRPr="009D41AD" w:rsidRDefault="00E9766A" w:rsidP="004D61D7">
      <w:r w:rsidRPr="009D41AD">
        <w:t xml:space="preserve">Таким образом, </w:t>
      </w:r>
      <w:r w:rsidR="009D41AD" w:rsidRPr="009D41AD">
        <w:t>невысокие доходы населения</w:t>
      </w:r>
      <w:r w:rsidR="00C324EE" w:rsidRPr="009D41AD">
        <w:t>, в том числе</w:t>
      </w:r>
      <w:r w:rsidR="006054DF">
        <w:t xml:space="preserve"> </w:t>
      </w:r>
      <w:r w:rsidR="00C324EE" w:rsidRPr="009D41AD">
        <w:t>заработной платы,</w:t>
      </w:r>
      <w:r w:rsidRPr="009D41AD">
        <w:t xml:space="preserve"> явля</w:t>
      </w:r>
      <w:r w:rsidR="00C324EE" w:rsidRPr="009D41AD">
        <w:t>ю</w:t>
      </w:r>
      <w:r w:rsidRPr="009D41AD">
        <w:t xml:space="preserve">тся сдерживающим фактором роста экономики и улучшения благосостояния населения </w:t>
      </w:r>
      <w:r w:rsidR="00C324EE" w:rsidRPr="009D41AD">
        <w:t>Юргинс</w:t>
      </w:r>
      <w:r w:rsidRPr="009D41AD">
        <w:t xml:space="preserve">кого </w:t>
      </w:r>
      <w:r w:rsidR="00C324EE" w:rsidRPr="009D41AD">
        <w:t xml:space="preserve">муниципального </w:t>
      </w:r>
      <w:r w:rsidR="009D41AD" w:rsidRPr="009D41AD">
        <w:t>округа</w:t>
      </w:r>
      <w:r w:rsidR="004A3D15" w:rsidRPr="009D41AD">
        <w:t>.</w:t>
      </w:r>
    </w:p>
    <w:p w:rsidR="00E3307B" w:rsidRPr="009D37C6" w:rsidRDefault="00E3307B" w:rsidP="004D61D7">
      <w:pPr>
        <w:pStyle w:val="3"/>
      </w:pPr>
      <w:bookmarkStart w:id="31" w:name="_Toc96697014"/>
      <w:r w:rsidRPr="009D37C6">
        <w:t>Анализ экономического развития</w:t>
      </w:r>
      <w:bookmarkEnd w:id="31"/>
    </w:p>
    <w:p w:rsidR="00451F86" w:rsidRPr="009D41AD" w:rsidRDefault="00451F86" w:rsidP="004D61D7">
      <w:r w:rsidRPr="009D41AD">
        <w:t xml:space="preserve">Экономика Юргинского муниципального </w:t>
      </w:r>
      <w:r w:rsidR="009D41AD" w:rsidRPr="009D41AD">
        <w:t>округа</w:t>
      </w:r>
      <w:r w:rsidRPr="009D41AD">
        <w:t xml:space="preserve"> </w:t>
      </w:r>
      <w:r w:rsidRPr="004D61D7">
        <w:t>представлена различными сферами хозяйственной деятельности, является многоукладной</w:t>
      </w:r>
      <w:r w:rsidRPr="009D41AD">
        <w:t xml:space="preserve"> при значительной роли частного сектора не только по числу предприятий, но и по объемам производства товаров и услуг. Помимо частной формы собственности в </w:t>
      </w:r>
      <w:r w:rsidR="009D41AD" w:rsidRPr="009D41AD">
        <w:t>округе</w:t>
      </w:r>
      <w:r w:rsidRPr="009D41AD">
        <w:t xml:space="preserve"> представлены организации государственной, муниципальной, смешанной и других форм собственности.</w:t>
      </w:r>
    </w:p>
    <w:p w:rsidR="007A15DC" w:rsidRDefault="00852A70" w:rsidP="004D61D7">
      <w:r w:rsidRPr="009D41AD">
        <w:lastRenderedPageBreak/>
        <w:t xml:space="preserve">Количество </w:t>
      </w:r>
      <w:r w:rsidR="00346A8D">
        <w:t>организаций</w:t>
      </w:r>
      <w:r w:rsidRPr="009D41AD">
        <w:t xml:space="preserve">, индивидуальных предпринимателей, зарегистрированных на территории </w:t>
      </w:r>
      <w:r w:rsidR="00346A8D">
        <w:t>муниципального округа</w:t>
      </w:r>
      <w:r w:rsidRPr="009D41AD">
        <w:t xml:space="preserve"> на </w:t>
      </w:r>
      <w:r w:rsidR="00C77509" w:rsidRPr="009D41AD">
        <w:t>1</w:t>
      </w:r>
      <w:r w:rsidR="00F04889" w:rsidRPr="009D41AD">
        <w:t xml:space="preserve"> января </w:t>
      </w:r>
      <w:r w:rsidRPr="009D41AD">
        <w:t>20</w:t>
      </w:r>
      <w:r w:rsidR="009D41AD" w:rsidRPr="009D41AD">
        <w:t>22</w:t>
      </w:r>
      <w:r w:rsidR="004D61D7">
        <w:t> </w:t>
      </w:r>
      <w:r w:rsidRPr="009D41AD">
        <w:t>г</w:t>
      </w:r>
      <w:r w:rsidR="00397B8E" w:rsidRPr="009D41AD">
        <w:t>ода</w:t>
      </w:r>
      <w:r w:rsidRPr="009D41AD">
        <w:t xml:space="preserve"> (по данным статистического ре</w:t>
      </w:r>
      <w:r w:rsidR="004D61D7">
        <w:t>гистра хозяйствующих субъектов) –</w:t>
      </w:r>
      <w:r w:rsidRPr="009D41AD">
        <w:t xml:space="preserve"> </w:t>
      </w:r>
      <w:r w:rsidR="009D41AD" w:rsidRPr="009D41AD">
        <w:t>376</w:t>
      </w:r>
      <w:r w:rsidRPr="009D41AD">
        <w:t xml:space="preserve"> единиц</w:t>
      </w:r>
      <w:r w:rsidR="000837A5" w:rsidRPr="009D41AD">
        <w:t xml:space="preserve">, в том числе юридических лиц (организаций) </w:t>
      </w:r>
      <w:r w:rsidR="004D61D7">
        <w:t>–</w:t>
      </w:r>
      <w:r w:rsidR="000837A5" w:rsidRPr="009D41AD">
        <w:t xml:space="preserve"> 1</w:t>
      </w:r>
      <w:r w:rsidR="009D41AD" w:rsidRPr="009D41AD">
        <w:t>16</w:t>
      </w:r>
      <w:r w:rsidR="000837A5" w:rsidRPr="009D41AD">
        <w:t xml:space="preserve"> единиц, индивидуальных предпринимателей </w:t>
      </w:r>
      <w:r w:rsidR="009D41AD" w:rsidRPr="009D41AD">
        <w:t>–</w:t>
      </w:r>
      <w:r w:rsidR="000837A5" w:rsidRPr="009D41AD">
        <w:t xml:space="preserve"> </w:t>
      </w:r>
      <w:r w:rsidR="009D41AD" w:rsidRPr="009D41AD">
        <w:t>260.</w:t>
      </w:r>
    </w:p>
    <w:p w:rsidR="00451F86" w:rsidRPr="009D41AD" w:rsidRDefault="00451F86" w:rsidP="004D61D7">
      <w:r w:rsidRPr="009D41AD">
        <w:t xml:space="preserve">Основу экономического потенциала муниципального </w:t>
      </w:r>
      <w:r w:rsidR="009D41AD" w:rsidRPr="009D41AD">
        <w:t>округа</w:t>
      </w:r>
      <w:r w:rsidRPr="009D41AD">
        <w:t xml:space="preserve"> составляют </w:t>
      </w:r>
      <w:r w:rsidR="0054684F" w:rsidRPr="009D41AD">
        <w:t xml:space="preserve">предприятия </w:t>
      </w:r>
      <w:r w:rsidRPr="009D41AD">
        <w:t>сельско</w:t>
      </w:r>
      <w:r w:rsidR="0054684F" w:rsidRPr="009D41AD">
        <w:t>го</w:t>
      </w:r>
      <w:r w:rsidRPr="009D41AD">
        <w:t xml:space="preserve"> хозяйств</w:t>
      </w:r>
      <w:r w:rsidR="0054684F" w:rsidRPr="009D41AD">
        <w:t>а</w:t>
      </w:r>
      <w:r w:rsidRPr="009D41AD">
        <w:t>, промышленност</w:t>
      </w:r>
      <w:r w:rsidR="0054684F" w:rsidRPr="009D41AD">
        <w:t>и</w:t>
      </w:r>
      <w:r w:rsidRPr="009D41AD">
        <w:t>, розничн</w:t>
      </w:r>
      <w:r w:rsidR="0054684F" w:rsidRPr="009D41AD">
        <w:t>ой</w:t>
      </w:r>
      <w:r w:rsidRPr="009D41AD">
        <w:t xml:space="preserve"> торговл</w:t>
      </w:r>
      <w:r w:rsidR="0054684F" w:rsidRPr="009D41AD">
        <w:t>и</w:t>
      </w:r>
      <w:r w:rsidR="008D4D9A">
        <w:t xml:space="preserve"> – </w:t>
      </w:r>
      <w:r w:rsidRPr="009D41AD">
        <w:t xml:space="preserve">около </w:t>
      </w:r>
      <w:r w:rsidR="009D41AD" w:rsidRPr="009D41AD">
        <w:t>6</w:t>
      </w:r>
      <w:r w:rsidRPr="009D41AD">
        <w:t xml:space="preserve">0-ти предприятий крупного, среднего и малого бизнеса, чуть более </w:t>
      </w:r>
      <w:r w:rsidR="009D41AD" w:rsidRPr="009D41AD">
        <w:t>двухсот пятидесяти</w:t>
      </w:r>
      <w:r w:rsidR="008D4D9A">
        <w:t xml:space="preserve"> – </w:t>
      </w:r>
      <w:r w:rsidRPr="009D41AD">
        <w:t>индивидуальных предпринимателей.</w:t>
      </w:r>
    </w:p>
    <w:p w:rsidR="00852A70" w:rsidRPr="00770803" w:rsidRDefault="009C5AD9" w:rsidP="004D61D7">
      <w:pPr>
        <w:pStyle w:val="2"/>
      </w:pPr>
      <w:bookmarkStart w:id="32" w:name="_Toc96697015"/>
      <w:r w:rsidRPr="00770803">
        <w:t>Структура экономики</w:t>
      </w:r>
      <w:bookmarkEnd w:id="32"/>
    </w:p>
    <w:p w:rsidR="00A577F9" w:rsidRPr="009D41AD" w:rsidRDefault="00A577F9" w:rsidP="004D61D7">
      <w:r w:rsidRPr="004D61D7">
        <w:t xml:space="preserve">Сельское хозяйство </w:t>
      </w:r>
      <w:r w:rsidR="00FC2BB9" w:rsidRPr="004D61D7">
        <w:t xml:space="preserve">Юргинского </w:t>
      </w:r>
      <w:r w:rsidR="00FC2BB9" w:rsidRPr="009D41AD">
        <w:t xml:space="preserve">муниципального </w:t>
      </w:r>
      <w:r w:rsidR="009D41AD" w:rsidRPr="009D41AD">
        <w:t>округа</w:t>
      </w:r>
      <w:r w:rsidR="008D4D9A">
        <w:t xml:space="preserve"> – </w:t>
      </w:r>
      <w:r w:rsidRPr="009D41AD">
        <w:t>одн</w:t>
      </w:r>
      <w:r w:rsidR="00397B8E" w:rsidRPr="009D41AD">
        <w:t>о</w:t>
      </w:r>
      <w:r w:rsidRPr="009D41AD">
        <w:t xml:space="preserve"> из важных составляющих агропромышленного комплекса и экономики </w:t>
      </w:r>
      <w:r w:rsidR="00FC2BB9" w:rsidRPr="009D41AD">
        <w:t>Кемеровской области</w:t>
      </w:r>
      <w:r w:rsidR="008D4D9A">
        <w:t xml:space="preserve"> – </w:t>
      </w:r>
      <w:r w:rsidR="009D41AD" w:rsidRPr="009D41AD">
        <w:t>Кузбасса</w:t>
      </w:r>
      <w:r w:rsidRPr="009D41AD">
        <w:t>. Промышленная ориентация региона</w:t>
      </w:r>
      <w:r w:rsidR="00397B8E" w:rsidRPr="009D41AD">
        <w:t xml:space="preserve"> (топливно-энергетический комплекс, металлургия, машиностроение)</w:t>
      </w:r>
      <w:r w:rsidRPr="009D41AD">
        <w:t xml:space="preserve">, </w:t>
      </w:r>
      <w:r w:rsidR="00397B8E" w:rsidRPr="009D41AD">
        <w:t xml:space="preserve">а также </w:t>
      </w:r>
      <w:r w:rsidRPr="009D41AD">
        <w:t>климатические особенности</w:t>
      </w:r>
      <w:r w:rsidR="00397B8E" w:rsidRPr="009D41AD">
        <w:t xml:space="preserve"> (зона рискованного земледелия)</w:t>
      </w:r>
      <w:r w:rsidRPr="009D41AD">
        <w:t xml:space="preserve">, предопределили, что сельское хозяйство, как отрасль экономики, не оказывает значительного влияния на экономику </w:t>
      </w:r>
      <w:r w:rsidR="00397B8E" w:rsidRPr="009D41AD">
        <w:t>Кузбасса</w:t>
      </w:r>
      <w:r w:rsidRPr="009D41AD">
        <w:t>, но</w:t>
      </w:r>
      <w:r w:rsidR="00657611" w:rsidRPr="009D41AD">
        <w:t>,</w:t>
      </w:r>
      <w:r w:rsidRPr="009D41AD">
        <w:t xml:space="preserve"> в то же время, это отрасль, от которой зависит обеспечение населения продуктами питания и социально-экономическое развитие сельских территорий.</w:t>
      </w:r>
    </w:p>
    <w:p w:rsidR="007A6287" w:rsidRDefault="003565D0" w:rsidP="004D61D7">
      <w:r w:rsidRPr="009D41AD">
        <w:t xml:space="preserve">В Юргинском </w:t>
      </w:r>
      <w:r w:rsidR="009D41AD" w:rsidRPr="009D41AD">
        <w:t xml:space="preserve">муниципальном округе </w:t>
      </w:r>
      <w:r w:rsidRPr="009D41AD">
        <w:t>с</w:t>
      </w:r>
      <w:r w:rsidR="0053539A" w:rsidRPr="009D41AD">
        <w:t>ельское хозяйство</w:t>
      </w:r>
      <w:r w:rsidR="00451F86" w:rsidRPr="009D41AD">
        <w:t xml:space="preserve"> дает основную долю налоговых поступлений в местный бюджет </w:t>
      </w:r>
      <w:r w:rsidR="00C5400D" w:rsidRPr="009D41AD">
        <w:t xml:space="preserve">среди производственных предприятий </w:t>
      </w:r>
      <w:r w:rsidR="00451F86" w:rsidRPr="009D41AD">
        <w:t>и является базовой отраслью и фундаментом экономики</w:t>
      </w:r>
      <w:r w:rsidRPr="009D41AD">
        <w:t xml:space="preserve"> муниципального образования</w:t>
      </w:r>
      <w:r w:rsidR="00451F86" w:rsidRPr="009D41AD">
        <w:t>.</w:t>
      </w:r>
      <w:r w:rsidR="009C5AD9" w:rsidRPr="009D41AD">
        <w:t xml:space="preserve"> Месторасположение Юргинского муниципального </w:t>
      </w:r>
      <w:r w:rsidR="009D41AD" w:rsidRPr="009D41AD">
        <w:t xml:space="preserve">округа </w:t>
      </w:r>
      <w:r w:rsidR="009C5AD9" w:rsidRPr="009D41AD">
        <w:t xml:space="preserve">по виду деятельности «Сельское хозяйство» </w:t>
      </w:r>
      <w:r w:rsidR="00215481" w:rsidRPr="009D41AD">
        <w:t>представле</w:t>
      </w:r>
      <w:r w:rsidR="004D61D7">
        <w:t xml:space="preserve">но на рисунке </w:t>
      </w:r>
      <w:r w:rsidR="004D61D7">
        <w:fldChar w:fldCharType="begin"/>
      </w:r>
      <w:r w:rsidR="004D61D7">
        <w:instrText xml:space="preserve"> REF _Ref96673884 \h </w:instrText>
      </w:r>
      <w:r w:rsidR="004D61D7">
        <w:fldChar w:fldCharType="separate"/>
      </w:r>
      <w:r w:rsidR="00B93E4F">
        <w:rPr>
          <w:b/>
          <w:bCs/>
        </w:rPr>
        <w:t>Ошибка! Источник ссылки не найден.</w:t>
      </w:r>
      <w:r w:rsidR="004D61D7">
        <w:fldChar w:fldCharType="end"/>
      </w:r>
      <w:r w:rsidR="009C5AD9" w:rsidRPr="009D41AD">
        <w:t>.</w:t>
      </w:r>
    </w:p>
    <w:p w:rsidR="0097416A" w:rsidRDefault="0097416A" w:rsidP="0097416A">
      <w:pPr>
        <w:pStyle w:val="a6"/>
      </w:pPr>
      <w:r w:rsidRPr="00A80C9E">
        <w:rPr>
          <w:noProof/>
          <w:lang w:eastAsia="ru-RU"/>
        </w:rPr>
        <w:lastRenderedPageBreak/>
        <w:drawing>
          <wp:inline distT="0" distB="0" distL="0" distR="0" wp14:anchorId="4AB01669" wp14:editId="6058878B">
            <wp:extent cx="4123304" cy="4329238"/>
            <wp:effectExtent l="19050" t="19050" r="10795" b="14605"/>
            <wp:docPr id="5" name="Рисунок 5" descr="http://kemerovo.regnews.org/doc/nq/pict6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emerovo.regnews.org/doc/nq/pict692.png"/>
                    <pic:cNvPicPr>
                      <a:picLocks noChangeAspect="1" noChangeArrowheads="1"/>
                    </pic:cNvPicPr>
                  </pic:nvPicPr>
                  <pic:blipFill>
                    <a:blip r:embed="rId16" cstate="print"/>
                    <a:srcRect/>
                    <a:stretch>
                      <a:fillRect/>
                    </a:stretch>
                  </pic:blipFill>
                  <pic:spPr bwMode="auto">
                    <a:xfrm>
                      <a:off x="0" y="0"/>
                      <a:ext cx="4127958" cy="4334125"/>
                    </a:xfrm>
                    <a:prstGeom prst="rect">
                      <a:avLst/>
                    </a:prstGeom>
                    <a:noFill/>
                    <a:ln w="9525">
                      <a:solidFill>
                        <a:schemeClr val="tx1"/>
                      </a:solidFill>
                      <a:miter lim="800000"/>
                      <a:headEnd/>
                      <a:tailEnd/>
                    </a:ln>
                  </pic:spPr>
                </pic:pic>
              </a:graphicData>
            </a:graphic>
          </wp:inline>
        </w:drawing>
      </w:r>
    </w:p>
    <w:p w:rsidR="0097416A" w:rsidRPr="004D61D7" w:rsidRDefault="0097416A" w:rsidP="0097416A">
      <w:pPr>
        <w:pStyle w:val="a5"/>
      </w:pPr>
      <w:r>
        <w:t xml:space="preserve">Рисунок </w:t>
      </w:r>
      <w:fldSimple w:instr=" SEQ Рисунок \* ARABIC ">
        <w:r w:rsidR="00B93E4F">
          <w:rPr>
            <w:noProof/>
          </w:rPr>
          <w:t>3</w:t>
        </w:r>
      </w:fldSimple>
      <w:r>
        <w:t xml:space="preserve">. </w:t>
      </w:r>
      <w:r w:rsidRPr="004D61D7">
        <w:t>Месторасположение Юргинского муниципального округа по основному виду деятельности (сельское хозяйство) в масштабах Кузбасса</w:t>
      </w:r>
    </w:p>
    <w:p w:rsidR="007A15DC" w:rsidRDefault="00852A70" w:rsidP="004D61D7">
      <w:r w:rsidRPr="00DE7B55">
        <w:t xml:space="preserve">В сельскохозяйственной отрасли в настоящее время функционируют </w:t>
      </w:r>
      <w:r w:rsidR="00341BD1">
        <w:t>11</w:t>
      </w:r>
      <w:r w:rsidRPr="00DE7B55">
        <w:t xml:space="preserve"> сельскохозяйственных предприятий, </w:t>
      </w:r>
      <w:r w:rsidR="00DE7B55" w:rsidRPr="00DE7B55">
        <w:t>3</w:t>
      </w:r>
      <w:r w:rsidR="00341BD1">
        <w:t>5</w:t>
      </w:r>
      <w:r w:rsidRPr="00DE7B55">
        <w:t xml:space="preserve"> крест</w:t>
      </w:r>
      <w:r w:rsidR="00D661EC" w:rsidRPr="00DE7B55">
        <w:t xml:space="preserve">ьянско-фермерских хозяйств и </w:t>
      </w:r>
      <w:r w:rsidR="00A80C9E" w:rsidRPr="00DE7B55">
        <w:t>1</w:t>
      </w:r>
      <w:r w:rsidR="00341BD1">
        <w:t>1</w:t>
      </w:r>
      <w:r w:rsidR="00DE7B55" w:rsidRPr="00DE7B55">
        <w:t>52</w:t>
      </w:r>
      <w:r w:rsidRPr="00DE7B55">
        <w:t xml:space="preserve"> личных подсобных хозяйств</w:t>
      </w:r>
      <w:r w:rsidR="00F730A2" w:rsidRPr="00DE7B55">
        <w:t xml:space="preserve"> по производству мяса, картофеля и овощей.</w:t>
      </w:r>
    </w:p>
    <w:p w:rsidR="002D6924" w:rsidRPr="00DE7B55" w:rsidRDefault="00C477A7" w:rsidP="004D61D7">
      <w:r w:rsidRPr="004D61D7">
        <w:t>Промышленность</w:t>
      </w:r>
      <w:r w:rsidR="00BC005A" w:rsidRPr="004D61D7">
        <w:t xml:space="preserve"> Юргинского </w:t>
      </w:r>
      <w:r w:rsidR="00DE7B55" w:rsidRPr="004D61D7">
        <w:t>муниципального</w:t>
      </w:r>
      <w:r w:rsidR="00DE7B55" w:rsidRPr="00DE7B55">
        <w:t xml:space="preserve"> округа</w:t>
      </w:r>
      <w:r w:rsidRPr="00DE7B55">
        <w:t xml:space="preserve"> представлена </w:t>
      </w:r>
      <w:r w:rsidR="003565D0" w:rsidRPr="00DE7B55">
        <w:t>предприятиями жилищно-коммунального хозяйства (</w:t>
      </w:r>
      <w:r w:rsidR="00DE7B55" w:rsidRPr="00DE7B55">
        <w:t>2</w:t>
      </w:r>
      <w:r w:rsidR="003565D0" w:rsidRPr="00DE7B55">
        <w:t xml:space="preserve"> ед</w:t>
      </w:r>
      <w:r w:rsidR="00657611" w:rsidRPr="00DE7B55">
        <w:t>иниц</w:t>
      </w:r>
      <w:r w:rsidR="00DE7B55" w:rsidRPr="00DE7B55">
        <w:t>ы</w:t>
      </w:r>
      <w:r w:rsidR="003565D0" w:rsidRPr="00DE7B55">
        <w:t>),</w:t>
      </w:r>
      <w:r w:rsidR="00C70079" w:rsidRPr="00DE7B55">
        <w:t xml:space="preserve"> </w:t>
      </w:r>
      <w:r w:rsidR="003565D0" w:rsidRPr="00DE7B55">
        <w:t xml:space="preserve">предприятиями </w:t>
      </w:r>
      <w:r w:rsidR="00D81BE4">
        <w:t xml:space="preserve">по добычи полезных ископаемых, </w:t>
      </w:r>
      <w:r w:rsidR="003565D0" w:rsidRPr="00DE7B55">
        <w:t>обрабатывающих производств (</w:t>
      </w:r>
      <w:r w:rsidR="00277DCE" w:rsidRPr="00DE7B55">
        <w:t>производств</w:t>
      </w:r>
      <w:r w:rsidR="003565D0" w:rsidRPr="00DE7B55">
        <w:t>о</w:t>
      </w:r>
      <w:r w:rsidR="00277DCE" w:rsidRPr="00DE7B55">
        <w:t xml:space="preserve"> </w:t>
      </w:r>
      <w:r w:rsidR="0053539A" w:rsidRPr="00DE7B55">
        <w:t>пищевой</w:t>
      </w:r>
      <w:r w:rsidRPr="00DE7B55">
        <w:t xml:space="preserve"> </w:t>
      </w:r>
      <w:r w:rsidR="003565D0" w:rsidRPr="00DE7B55">
        <w:t>продукции</w:t>
      </w:r>
      <w:r w:rsidRPr="00DE7B55">
        <w:t>, по обработке древесины и производству изделий из дерева, прочими производствами</w:t>
      </w:r>
      <w:r w:rsidR="003565D0" w:rsidRPr="00DE7B55">
        <w:t>)</w:t>
      </w:r>
      <w:r w:rsidR="008D4D9A">
        <w:t xml:space="preserve"> – </w:t>
      </w:r>
      <w:r w:rsidR="003565D0" w:rsidRPr="00DE7B55">
        <w:t xml:space="preserve">около </w:t>
      </w:r>
      <w:r w:rsidR="00DE7B55" w:rsidRPr="00DE7B55">
        <w:t>8</w:t>
      </w:r>
      <w:r w:rsidR="00F730A2" w:rsidRPr="00DE7B55">
        <w:t xml:space="preserve"> единиц</w:t>
      </w:r>
      <w:r w:rsidR="003565D0" w:rsidRPr="00DE7B55">
        <w:t xml:space="preserve">, </w:t>
      </w:r>
      <w:r w:rsidRPr="00DE7B55">
        <w:t xml:space="preserve">и не является ведущей отраслью </w:t>
      </w:r>
      <w:r w:rsidR="00DE7B55" w:rsidRPr="00DE7B55">
        <w:t>территории</w:t>
      </w:r>
      <w:r w:rsidRPr="00DE7B55">
        <w:t>.</w:t>
      </w:r>
    </w:p>
    <w:p w:rsidR="007A15DC" w:rsidRDefault="00852A70" w:rsidP="004D61D7">
      <w:r w:rsidRPr="00DE7B55">
        <w:t>Представи</w:t>
      </w:r>
      <w:r w:rsidR="002D6924" w:rsidRPr="00DE7B55">
        <w:t xml:space="preserve">тели малого бизнеса заняты в сельском хозяйстве, </w:t>
      </w:r>
      <w:r w:rsidRPr="00DE7B55">
        <w:t>производств</w:t>
      </w:r>
      <w:r w:rsidR="00BC005A" w:rsidRPr="00DE7B55">
        <w:t>е</w:t>
      </w:r>
      <w:r w:rsidRPr="00DE7B55">
        <w:t xml:space="preserve"> </w:t>
      </w:r>
      <w:r w:rsidR="006908AB" w:rsidRPr="00DE7B55">
        <w:t xml:space="preserve">пищевой продукции: </w:t>
      </w:r>
      <w:r w:rsidRPr="00DE7B55">
        <w:t>хлеба</w:t>
      </w:r>
      <w:r w:rsidR="002D6924" w:rsidRPr="00DE7B55">
        <w:t xml:space="preserve"> и хлебобулочных изделий</w:t>
      </w:r>
      <w:r w:rsidRPr="00DE7B55">
        <w:t xml:space="preserve">, </w:t>
      </w:r>
      <w:r w:rsidR="002D6924" w:rsidRPr="00DE7B55">
        <w:t>колбасных изделий и мясо</w:t>
      </w:r>
      <w:r w:rsidR="008D4D9A">
        <w:t xml:space="preserve"> – </w:t>
      </w:r>
      <w:r w:rsidR="002D6924" w:rsidRPr="00DE7B55">
        <w:t xml:space="preserve">копчёностей, мясных полуфабрикатов, на потребительском рынке (в розничной торговле и общественном питании), </w:t>
      </w:r>
      <w:r w:rsidR="0053539A" w:rsidRPr="00DE7B55">
        <w:t xml:space="preserve">в сфере </w:t>
      </w:r>
      <w:r w:rsidR="002D6924" w:rsidRPr="00DE7B55">
        <w:t>оказани</w:t>
      </w:r>
      <w:r w:rsidR="0053539A" w:rsidRPr="00DE7B55">
        <w:t>я</w:t>
      </w:r>
      <w:r w:rsidR="002D6924" w:rsidRPr="00DE7B55">
        <w:t xml:space="preserve"> услуг</w:t>
      </w:r>
      <w:r w:rsidRPr="00DE7B55">
        <w:t>.</w:t>
      </w:r>
    </w:p>
    <w:p w:rsidR="001C0F93" w:rsidRPr="00DE7B55" w:rsidRDefault="001C0F93" w:rsidP="004D61D7">
      <w:r w:rsidRPr="004D61D7">
        <w:lastRenderedPageBreak/>
        <w:t xml:space="preserve">Экономический потенциал Юргинского муниципального </w:t>
      </w:r>
      <w:r w:rsidR="00DE7B55" w:rsidRPr="004D61D7">
        <w:t>округа</w:t>
      </w:r>
      <w:r w:rsidRPr="004D61D7">
        <w:t xml:space="preserve"> </w:t>
      </w:r>
      <w:r w:rsidRPr="00DE7B55">
        <w:t>определяется следующими факторами:</w:t>
      </w:r>
    </w:p>
    <w:p w:rsidR="001C0F93" w:rsidRPr="009D37C6" w:rsidRDefault="001C0F93" w:rsidP="00133AD3">
      <w:pPr>
        <w:numPr>
          <w:ilvl w:val="0"/>
          <w:numId w:val="17"/>
        </w:numPr>
      </w:pPr>
      <w:r w:rsidRPr="009D37C6">
        <w:t>выгодн</w:t>
      </w:r>
      <w:r w:rsidR="00657611" w:rsidRPr="009D37C6">
        <w:t>ым</w:t>
      </w:r>
      <w:r w:rsidRPr="009D37C6">
        <w:t xml:space="preserve"> экономико-географическ</w:t>
      </w:r>
      <w:r w:rsidR="00657611" w:rsidRPr="009D37C6">
        <w:t>им</w:t>
      </w:r>
      <w:r w:rsidRPr="009D37C6">
        <w:t xml:space="preserve"> положение</w:t>
      </w:r>
      <w:r w:rsidR="00657611" w:rsidRPr="009D37C6">
        <w:t>м</w:t>
      </w:r>
      <w:r w:rsidRPr="009D37C6">
        <w:t>, близость</w:t>
      </w:r>
      <w:r w:rsidR="00657611" w:rsidRPr="009D37C6">
        <w:t>ю</w:t>
      </w:r>
      <w:r w:rsidRPr="009D37C6">
        <w:t xml:space="preserve"> к областному административному центру;</w:t>
      </w:r>
    </w:p>
    <w:p w:rsidR="001C0F93" w:rsidRPr="009D37C6" w:rsidRDefault="001C0F93" w:rsidP="00133AD3">
      <w:pPr>
        <w:numPr>
          <w:ilvl w:val="0"/>
          <w:numId w:val="17"/>
        </w:numPr>
      </w:pPr>
      <w:r w:rsidRPr="009D37C6">
        <w:t>наличие</w:t>
      </w:r>
      <w:r w:rsidR="00657611" w:rsidRPr="009D37C6">
        <w:t>м</w:t>
      </w:r>
      <w:r w:rsidRPr="009D37C6">
        <w:t xml:space="preserve"> развитой сети автодорог и коммуникаций</w:t>
      </w:r>
      <w:r w:rsidR="00764AA8" w:rsidRPr="009D37C6">
        <w:t>, близость</w:t>
      </w:r>
      <w:r w:rsidR="00657611" w:rsidRPr="009D37C6">
        <w:t>ю</w:t>
      </w:r>
      <w:r w:rsidR="00764AA8" w:rsidRPr="009D37C6">
        <w:t xml:space="preserve"> железнодорожных путей</w:t>
      </w:r>
      <w:r w:rsidRPr="009D37C6">
        <w:t>;</w:t>
      </w:r>
    </w:p>
    <w:p w:rsidR="00764AA8" w:rsidRPr="009D37C6" w:rsidRDefault="00764AA8" w:rsidP="00133AD3">
      <w:pPr>
        <w:numPr>
          <w:ilvl w:val="0"/>
          <w:numId w:val="17"/>
        </w:numPr>
      </w:pPr>
      <w:r w:rsidRPr="009D37C6">
        <w:t>близость</w:t>
      </w:r>
      <w:r w:rsidR="00657611" w:rsidRPr="009D37C6">
        <w:t>ю</w:t>
      </w:r>
      <w:r w:rsidRPr="009D37C6">
        <w:t xml:space="preserve"> к сырьевым и энергетическим ресурсам</w:t>
      </w:r>
      <w:r w:rsidR="008D4D9A">
        <w:t xml:space="preserve"> – </w:t>
      </w:r>
      <w:r w:rsidRPr="009D37C6">
        <w:t>наличие газопровода, песчано-гравийные смеси, запас</w:t>
      </w:r>
      <w:r w:rsidR="00657611" w:rsidRPr="009D37C6">
        <w:t>ов</w:t>
      </w:r>
      <w:r w:rsidRPr="009D37C6">
        <w:t xml:space="preserve"> известняка, кирпичны</w:t>
      </w:r>
      <w:r w:rsidR="00657611" w:rsidRPr="009D37C6">
        <w:t>х</w:t>
      </w:r>
      <w:r w:rsidRPr="009D37C6">
        <w:t xml:space="preserve"> глин;</w:t>
      </w:r>
    </w:p>
    <w:p w:rsidR="001C0F93" w:rsidRPr="009D37C6" w:rsidRDefault="00764AA8" w:rsidP="00133AD3">
      <w:pPr>
        <w:numPr>
          <w:ilvl w:val="0"/>
          <w:numId w:val="17"/>
        </w:numPr>
      </w:pPr>
      <w:r w:rsidRPr="009D37C6">
        <w:t>наличие</w:t>
      </w:r>
      <w:r w:rsidR="00657611" w:rsidRPr="009D37C6">
        <w:t>м</w:t>
      </w:r>
      <w:r w:rsidRPr="009D37C6">
        <w:t xml:space="preserve"> земельных ресурсов – пахотных земель, земель сельхозугодий для сельскохозяйственного производства;</w:t>
      </w:r>
    </w:p>
    <w:p w:rsidR="001C0F93" w:rsidRPr="009D37C6" w:rsidRDefault="001C0F93" w:rsidP="00133AD3">
      <w:pPr>
        <w:numPr>
          <w:ilvl w:val="0"/>
          <w:numId w:val="17"/>
        </w:numPr>
      </w:pPr>
      <w:r w:rsidRPr="009D37C6">
        <w:t>развит</w:t>
      </w:r>
      <w:r w:rsidR="00657611" w:rsidRPr="009D37C6">
        <w:t>ой</w:t>
      </w:r>
      <w:r w:rsidRPr="009D37C6">
        <w:t xml:space="preserve"> социальн</w:t>
      </w:r>
      <w:r w:rsidR="00657611" w:rsidRPr="009D37C6">
        <w:t>ой</w:t>
      </w:r>
      <w:r w:rsidRPr="009D37C6">
        <w:t xml:space="preserve"> инфраструктур</w:t>
      </w:r>
      <w:r w:rsidR="00657611" w:rsidRPr="009D37C6">
        <w:t>ой</w:t>
      </w:r>
      <w:r w:rsidRPr="009D37C6">
        <w:t xml:space="preserve"> (жилищного обеспечения, систем</w:t>
      </w:r>
      <w:r w:rsidR="00657611" w:rsidRPr="009D37C6">
        <w:t>ой</w:t>
      </w:r>
      <w:r w:rsidRPr="009D37C6">
        <w:t xml:space="preserve"> учреждений образования, здравоохранения, культуры, физ</w:t>
      </w:r>
      <w:r w:rsidR="00DE7B55" w:rsidRPr="009D37C6">
        <w:t xml:space="preserve">ической </w:t>
      </w:r>
      <w:r w:rsidRPr="009D37C6">
        <w:t>культуры и спорта);</w:t>
      </w:r>
    </w:p>
    <w:p w:rsidR="001C0F93" w:rsidRPr="009D37C6" w:rsidRDefault="001C0F93" w:rsidP="00133AD3">
      <w:pPr>
        <w:numPr>
          <w:ilvl w:val="0"/>
          <w:numId w:val="17"/>
        </w:numPr>
      </w:pPr>
      <w:r w:rsidRPr="009D37C6">
        <w:t>наличие</w:t>
      </w:r>
      <w:r w:rsidR="00657611" w:rsidRPr="009D37C6">
        <w:t>м</w:t>
      </w:r>
      <w:r w:rsidRPr="009D37C6">
        <w:t xml:space="preserve"> природных ресурсов для рекреационного использования не только населением </w:t>
      </w:r>
      <w:r w:rsidR="00DE7B55" w:rsidRPr="009D37C6">
        <w:t>округа</w:t>
      </w:r>
      <w:r w:rsidRPr="009D37C6">
        <w:t>, но и населением К</w:t>
      </w:r>
      <w:r w:rsidR="00DE7B55" w:rsidRPr="009D37C6">
        <w:t>узбасса</w:t>
      </w:r>
      <w:r w:rsidRPr="009D37C6">
        <w:t xml:space="preserve"> и других областей;</w:t>
      </w:r>
    </w:p>
    <w:p w:rsidR="001C0F93" w:rsidRPr="009D37C6" w:rsidRDefault="001C0F93" w:rsidP="00133AD3">
      <w:pPr>
        <w:numPr>
          <w:ilvl w:val="0"/>
          <w:numId w:val="17"/>
        </w:numPr>
      </w:pPr>
      <w:r w:rsidRPr="009D37C6">
        <w:t>наличие</w:t>
      </w:r>
      <w:r w:rsidR="00657611" w:rsidRPr="009D37C6">
        <w:t>м</w:t>
      </w:r>
      <w:r w:rsidRPr="009D37C6">
        <w:t xml:space="preserve"> промысловых ресурсов (рыба, ягоды, грибы, лекарственные травы</w:t>
      </w:r>
      <w:r w:rsidR="00615A26" w:rsidRPr="009D37C6">
        <w:t>)</w:t>
      </w:r>
      <w:r w:rsidRPr="009D37C6">
        <w:t>;</w:t>
      </w:r>
    </w:p>
    <w:p w:rsidR="001C0F93" w:rsidRPr="009D37C6" w:rsidRDefault="001C0F93" w:rsidP="00133AD3">
      <w:pPr>
        <w:numPr>
          <w:ilvl w:val="0"/>
          <w:numId w:val="17"/>
        </w:numPr>
      </w:pPr>
      <w:r w:rsidRPr="009D37C6">
        <w:t xml:space="preserve">человеческий потенциал, который обусловлен значительным культурным и образовательным уровнем населения </w:t>
      </w:r>
      <w:r w:rsidR="00DE7B55" w:rsidRPr="009D37C6">
        <w:t>округа</w:t>
      </w:r>
      <w:r w:rsidRPr="009D37C6">
        <w:t>.</w:t>
      </w:r>
    </w:p>
    <w:p w:rsidR="007A15DC" w:rsidRDefault="009A4D8A" w:rsidP="004D61D7">
      <w:pPr>
        <w:pStyle w:val="3"/>
      </w:pPr>
      <w:bookmarkStart w:id="33" w:name="_Toc96697016"/>
      <w:r w:rsidRPr="009D37C6">
        <w:t>Сельское хозяйство</w:t>
      </w:r>
      <w:bookmarkEnd w:id="33"/>
    </w:p>
    <w:p w:rsidR="007A15DC" w:rsidRDefault="009A4D8A" w:rsidP="004D61D7">
      <w:pPr>
        <w:rPr>
          <w:rFonts w:eastAsia="TimesNewRomanPSMT"/>
        </w:rPr>
      </w:pPr>
      <w:r w:rsidRPr="00DE7B55">
        <w:rPr>
          <w:rFonts w:eastAsia="TimesNewRomanPSMT"/>
        </w:rPr>
        <w:t xml:space="preserve">Доминирующее положение в экономике </w:t>
      </w:r>
      <w:r w:rsidR="00DE7B55" w:rsidRPr="00DE7B55">
        <w:rPr>
          <w:rFonts w:eastAsia="TimesNewRomanPSMT"/>
        </w:rPr>
        <w:t>Юргинского муниципального округа</w:t>
      </w:r>
      <w:r w:rsidRPr="00DE7B55">
        <w:rPr>
          <w:rFonts w:eastAsia="TimesNewRomanPSMT"/>
        </w:rPr>
        <w:t xml:space="preserve"> занимает сельское хозяйство</w:t>
      </w:r>
      <w:r w:rsidRPr="00DD0C20">
        <w:rPr>
          <w:rFonts w:eastAsia="TimesNewRomanPSMT"/>
        </w:rPr>
        <w:t>.</w:t>
      </w:r>
    </w:p>
    <w:p w:rsidR="009A4D8A" w:rsidRPr="008E109F" w:rsidRDefault="008E109F" w:rsidP="004D61D7">
      <w:pPr>
        <w:rPr>
          <w:rFonts w:eastAsia="TimesNewRomanPSMT"/>
        </w:rPr>
      </w:pPr>
      <w:r w:rsidRPr="008E109F">
        <w:rPr>
          <w:rFonts w:eastAsia="TimesNewRomanPSMT"/>
        </w:rPr>
        <w:t>Производство з</w:t>
      </w:r>
      <w:r w:rsidR="009A4D8A" w:rsidRPr="008E109F">
        <w:rPr>
          <w:rFonts w:eastAsia="TimesNewRomanPSMT"/>
        </w:rPr>
        <w:t>ернов</w:t>
      </w:r>
      <w:r w:rsidRPr="008E109F">
        <w:rPr>
          <w:rFonts w:eastAsia="TimesNewRomanPSMT"/>
        </w:rPr>
        <w:t>ых культур</w:t>
      </w:r>
      <w:r w:rsidR="009A4D8A" w:rsidRPr="008E109F">
        <w:rPr>
          <w:rFonts w:eastAsia="TimesNewRomanPSMT"/>
        </w:rPr>
        <w:t xml:space="preserve"> и </w:t>
      </w:r>
      <w:r w:rsidRPr="008E109F">
        <w:rPr>
          <w:rFonts w:eastAsia="TimesNewRomanPSMT"/>
        </w:rPr>
        <w:t>молочно-мясное животноводство</w:t>
      </w:r>
      <w:r w:rsidR="009A4D8A" w:rsidRPr="008E109F">
        <w:rPr>
          <w:rFonts w:eastAsia="TimesNewRomanPSMT"/>
        </w:rPr>
        <w:t xml:space="preserve"> составляют основу товарного производства сельскохозяйственной продукции </w:t>
      </w:r>
      <w:r w:rsidRPr="008E109F">
        <w:rPr>
          <w:rFonts w:eastAsia="TimesNewRomanPSMT"/>
        </w:rPr>
        <w:t>муниципального округа</w:t>
      </w:r>
      <w:r w:rsidR="009A4D8A" w:rsidRPr="008E109F">
        <w:rPr>
          <w:rFonts w:eastAsia="TimesNewRomanPSMT"/>
        </w:rPr>
        <w:t>.</w:t>
      </w:r>
    </w:p>
    <w:p w:rsidR="003B03B3" w:rsidRPr="00341BD1" w:rsidRDefault="00A068BA" w:rsidP="004D61D7">
      <w:r w:rsidRPr="00341BD1">
        <w:t xml:space="preserve">Доля численности занятого населения в сельском хозяйстве </w:t>
      </w:r>
      <w:r w:rsidR="00764AA8" w:rsidRPr="00341BD1">
        <w:t xml:space="preserve">составляет 10,6% </w:t>
      </w:r>
      <w:r w:rsidRPr="00341BD1">
        <w:t>(сельскохозяйственные организации, крестьянско-фермерские хозяйства)</w:t>
      </w:r>
      <w:r w:rsidR="00764AA8" w:rsidRPr="00341BD1">
        <w:t>.</w:t>
      </w:r>
    </w:p>
    <w:p w:rsidR="007A15DC" w:rsidRDefault="00DD2F76" w:rsidP="004D61D7">
      <w:r w:rsidRPr="00341BD1">
        <w:lastRenderedPageBreak/>
        <w:t>На протяжении пяти последних лет доминирующее место занимает отрасль растениеводства. На сегодняшний день доля растениеводства во всех категориях хозяйств составляет 54,5%, доля животноводства – 45,5%</w:t>
      </w:r>
      <w:r w:rsidR="009C5AD9" w:rsidRPr="00341BD1">
        <w:t xml:space="preserve"> ()</w:t>
      </w:r>
      <w:r w:rsidR="004D61D7">
        <w:t>.</w:t>
      </w:r>
    </w:p>
    <w:p w:rsidR="004D61D7" w:rsidRDefault="00DD0C20" w:rsidP="004D61D7">
      <w:pPr>
        <w:pStyle w:val="a6"/>
      </w:pPr>
      <w:r>
        <w:rPr>
          <w:noProof/>
          <w:lang w:eastAsia="ru-RU"/>
        </w:rPr>
        <w:drawing>
          <wp:inline distT="0" distB="0" distL="0" distR="0" wp14:anchorId="3F54D1B0" wp14:editId="33FD1FE2">
            <wp:extent cx="5486400" cy="3200400"/>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D0C20" w:rsidRDefault="004D61D7" w:rsidP="004D61D7">
      <w:pPr>
        <w:pStyle w:val="a5"/>
        <w:rPr>
          <w:b w:val="0"/>
        </w:rPr>
      </w:pPr>
      <w:r>
        <w:t xml:space="preserve">Диаграмма </w:t>
      </w:r>
      <w:fldSimple w:instr=" SEQ Диаграмма \* ARABIC ">
        <w:r w:rsidR="00B93E4F">
          <w:rPr>
            <w:noProof/>
          </w:rPr>
          <w:t>4</w:t>
        </w:r>
      </w:fldSimple>
      <w:r>
        <w:t xml:space="preserve">. </w:t>
      </w:r>
      <w:r w:rsidRPr="004D61D7">
        <w:t xml:space="preserve">Структура сельскохозяйственного производства </w:t>
      </w:r>
      <w:r>
        <w:br/>
      </w:r>
      <w:r w:rsidRPr="004D61D7">
        <w:t>по категориям хозяйств в 2021 году (в процентах к итогу)</w:t>
      </w:r>
      <w:r>
        <w:t>.</w:t>
      </w:r>
    </w:p>
    <w:p w:rsidR="00F730A2" w:rsidRPr="00341BD1" w:rsidRDefault="00C10B74" w:rsidP="004D61D7">
      <w:r w:rsidRPr="00341BD1">
        <w:t>Из</w:t>
      </w:r>
      <w:r w:rsidR="00F730A2" w:rsidRPr="00341BD1">
        <w:t xml:space="preserve"> диаграмм</w:t>
      </w:r>
      <w:r w:rsidRPr="00341BD1">
        <w:t xml:space="preserve">ы следует, что </w:t>
      </w:r>
      <w:r w:rsidR="00F730A2" w:rsidRPr="00341BD1">
        <w:t>в структуре сельскохозяйственной продукции ведущее место по производству продукции растениеводства занимают крестьянские (фермерские хозяйства)</w:t>
      </w:r>
      <w:r w:rsidR="008D4D9A">
        <w:t xml:space="preserve"> – </w:t>
      </w:r>
      <w:r w:rsidR="00F730A2" w:rsidRPr="00341BD1">
        <w:t>69,6%, по производс</w:t>
      </w:r>
      <w:r w:rsidR="00523D76" w:rsidRPr="00341BD1">
        <w:t>т</w:t>
      </w:r>
      <w:r w:rsidR="00F730A2" w:rsidRPr="00341BD1">
        <w:t>ву продукции животноводства хозяйства населения</w:t>
      </w:r>
      <w:r w:rsidR="008D4D9A">
        <w:t xml:space="preserve"> – </w:t>
      </w:r>
      <w:r w:rsidR="00F730A2" w:rsidRPr="00341BD1">
        <w:t>53%.</w:t>
      </w:r>
    </w:p>
    <w:p w:rsidR="007A15DC" w:rsidRDefault="00341BD1" w:rsidP="004D61D7">
      <w:r w:rsidRPr="00341BD1">
        <w:t>По итогам 2021 года объем продукции сельского хозяйства по всем категориям хозяйств в фактически действующих ценах составил 2751,2 млн. рублей, или 166,79% к уровню 2017 года. Основной объем продукции производится в личных хозяйствах населения – 26,1%. На долю сельскохозяйственных организаций приходится 52,3%, крестьянских (фермерских) хозяйств 21,6%.</w:t>
      </w:r>
    </w:p>
    <w:p w:rsidR="00164C30" w:rsidRPr="009D37C6" w:rsidRDefault="00164C30" w:rsidP="004D61D7">
      <w:pPr>
        <w:pStyle w:val="4"/>
      </w:pPr>
      <w:r w:rsidRPr="009D37C6">
        <w:lastRenderedPageBreak/>
        <w:t>Растениеводство:</w:t>
      </w:r>
    </w:p>
    <w:p w:rsidR="007A15DC" w:rsidRDefault="00164C30" w:rsidP="004D61D7">
      <w:r w:rsidRPr="00164C30">
        <w:t xml:space="preserve">Общая площадь земель в административных границах Юргинского муниципального </w:t>
      </w:r>
      <w:r w:rsidR="00377880">
        <w:t>округа</w:t>
      </w:r>
      <w:r w:rsidRPr="00164C30">
        <w:t xml:space="preserve"> составляет </w:t>
      </w:r>
      <w:r w:rsidRPr="00F4041E">
        <w:t>2</w:t>
      </w:r>
      <w:r w:rsidR="00377880" w:rsidRPr="00F4041E">
        <w:t>47</w:t>
      </w:r>
      <w:r w:rsidRPr="00F4041E">
        <w:t>,</w:t>
      </w:r>
      <w:r w:rsidR="00377880" w:rsidRPr="00F4041E">
        <w:t>4</w:t>
      </w:r>
      <w:r w:rsidRPr="00F4041E">
        <w:t xml:space="preserve"> ты</w:t>
      </w:r>
      <w:r w:rsidR="0097416A">
        <w:t>с. </w:t>
      </w:r>
      <w:r w:rsidRPr="00F4041E">
        <w:t xml:space="preserve">га. </w:t>
      </w:r>
      <w:proofErr w:type="gramStart"/>
      <w:r w:rsidRPr="00F4041E">
        <w:t>Площадь</w:t>
      </w:r>
      <w:r w:rsidRPr="00164C30">
        <w:t xml:space="preserve"> земель сельскохозяйственного назначения 149,01 ты</w:t>
      </w:r>
      <w:r w:rsidR="0097416A">
        <w:t>с. </w:t>
      </w:r>
      <w:r w:rsidRPr="00164C30">
        <w:t>га, из них 130,1 ты</w:t>
      </w:r>
      <w:r w:rsidR="0097416A">
        <w:t>с. </w:t>
      </w:r>
      <w:r w:rsidRPr="00164C30">
        <w:t>га сельскохозяйственных угодий, в том числе 88,89 ты</w:t>
      </w:r>
      <w:r w:rsidR="0097416A">
        <w:t>с. </w:t>
      </w:r>
      <w:r w:rsidRPr="00164C30">
        <w:t>га – пашни (используемой – 70.135 ты</w:t>
      </w:r>
      <w:r w:rsidR="0097416A">
        <w:t>с. </w:t>
      </w:r>
      <w:r w:rsidRPr="00164C30">
        <w:t>га.), сенокосы – 15,2 ты</w:t>
      </w:r>
      <w:r w:rsidR="0097416A">
        <w:t>с. </w:t>
      </w:r>
      <w:r w:rsidRPr="00164C30">
        <w:t>га, пастбища – 25,461 ты</w:t>
      </w:r>
      <w:r w:rsidR="0097416A">
        <w:t>с. </w:t>
      </w:r>
      <w:r w:rsidRPr="00164C30">
        <w:t>га.</w:t>
      </w:r>
      <w:proofErr w:type="gramEnd"/>
      <w:r w:rsidRPr="00164C30">
        <w:t xml:space="preserve"> </w:t>
      </w:r>
      <w:proofErr w:type="spellStart"/>
      <w:r w:rsidRPr="00164C30">
        <w:t>Юргинский</w:t>
      </w:r>
      <w:proofErr w:type="spellEnd"/>
      <w:r w:rsidRPr="00164C30">
        <w:t xml:space="preserve"> муниципальный округ входит в пятерку сельскохозяйственных районов Кузбасса по удельному весу пашни в общем объеме сельскохозяйственных угодий.</w:t>
      </w:r>
    </w:p>
    <w:p w:rsidR="00164C30" w:rsidRPr="002C3581" w:rsidRDefault="00164C30" w:rsidP="004D61D7">
      <w:r w:rsidRPr="002C3581">
        <w:t xml:space="preserve">Посевная площадь всех </w:t>
      </w:r>
      <w:proofErr w:type="spellStart"/>
      <w:r w:rsidRPr="002C3581">
        <w:t>агрокультур</w:t>
      </w:r>
      <w:proofErr w:type="spellEnd"/>
      <w:r w:rsidRPr="002C3581">
        <w:t xml:space="preserve"> в 2021 году составляла 58,29 ты</w:t>
      </w:r>
      <w:r w:rsidR="0097416A">
        <w:t>с. </w:t>
      </w:r>
      <w:r w:rsidRPr="002C3581">
        <w:t>га, из них 72,14% было занято зерновыми и зернобобовыми культурами, 18,9 % находилось под кормовыми культурами, 7,78%</w:t>
      </w:r>
      <w:r w:rsidR="008D4D9A">
        <w:t xml:space="preserve"> – </w:t>
      </w:r>
      <w:r w:rsidRPr="002C3581">
        <w:t>технические культуры (рапс, лен), 1,19 %</w:t>
      </w:r>
      <w:r w:rsidR="008D4D9A">
        <w:t xml:space="preserve"> – </w:t>
      </w:r>
      <w:r w:rsidR="004D61D7">
        <w:t xml:space="preserve">картофель и овощи (диаграмма </w:t>
      </w:r>
      <w:r w:rsidR="004D61D7">
        <w:fldChar w:fldCharType="begin"/>
      </w:r>
      <w:r w:rsidR="004D61D7">
        <w:instrText xml:space="preserve"> REF _Ref96674191 \h </w:instrText>
      </w:r>
      <w:r w:rsidR="004D61D7">
        <w:fldChar w:fldCharType="separate"/>
      </w:r>
      <w:r w:rsidR="00B93E4F">
        <w:rPr>
          <w:noProof/>
        </w:rPr>
        <w:t>5</w:t>
      </w:r>
      <w:r w:rsidR="004D61D7">
        <w:fldChar w:fldCharType="end"/>
      </w:r>
      <w:r w:rsidRPr="002C3581">
        <w:t>).</w:t>
      </w:r>
    </w:p>
    <w:p w:rsidR="004D61D7" w:rsidRDefault="00402F30" w:rsidP="004D61D7">
      <w:pPr>
        <w:pStyle w:val="a6"/>
      </w:pPr>
      <w:r w:rsidRPr="001C711E">
        <w:rPr>
          <w:noProof/>
          <w:lang w:eastAsia="ru-RU"/>
        </w:rPr>
        <w:drawing>
          <wp:inline distT="0" distB="0" distL="0" distR="0" wp14:anchorId="10BCFDDE" wp14:editId="3D63DC2E">
            <wp:extent cx="4771435" cy="2977869"/>
            <wp:effectExtent l="19050" t="0" r="10115" b="0"/>
            <wp:docPr id="111" name="Диаграмма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02F30" w:rsidRPr="00913BAA" w:rsidRDefault="004D61D7" w:rsidP="004D61D7">
      <w:pPr>
        <w:pStyle w:val="a5"/>
      </w:pPr>
      <w:r>
        <w:t xml:space="preserve">Диаграмма </w:t>
      </w:r>
      <w:fldSimple w:instr=" SEQ Диаграмма \* ARABIC ">
        <w:bookmarkStart w:id="34" w:name="_Ref96674191"/>
        <w:r w:rsidR="00B93E4F">
          <w:rPr>
            <w:noProof/>
          </w:rPr>
          <w:t>5</w:t>
        </w:r>
        <w:bookmarkEnd w:id="34"/>
      </w:fldSimple>
      <w:r>
        <w:t xml:space="preserve">. </w:t>
      </w:r>
      <w:r w:rsidRPr="004D61D7">
        <w:t xml:space="preserve">Структура посевной площади сельскохозяйственных культур </w:t>
      </w:r>
      <w:r>
        <w:br/>
      </w:r>
      <w:r w:rsidRPr="004D61D7">
        <w:t>в 2021 году (в процентах к общей посевной площади)</w:t>
      </w:r>
      <w:r>
        <w:t>.</w:t>
      </w:r>
    </w:p>
    <w:p w:rsidR="007A15DC" w:rsidRDefault="002C3581" w:rsidP="004D61D7">
      <w:r w:rsidRPr="002C3581">
        <w:t>На сельскохозяйственные организации приходится 73,76% посевных площадей, 23,96% занимают крестьянские (фермерские) хозяйства, 2,45%</w:t>
      </w:r>
      <w:r w:rsidR="008D4D9A">
        <w:t xml:space="preserve"> – </w:t>
      </w:r>
      <w:r w:rsidRPr="002C3581">
        <w:t>личные подсобные хозяйства.</w:t>
      </w:r>
    </w:p>
    <w:p w:rsidR="002C3581" w:rsidRDefault="002C3581" w:rsidP="004D61D7">
      <w:r w:rsidRPr="002C3581">
        <w:lastRenderedPageBreak/>
        <w:t>За 5 лет посевные площади уменьшились на 400 гектар или 0,7%, с 58,69 тысяч гектар в 2017 году до 58,29 тысяч гектар в 2021 году. Ежегодно урожайность зерновых и зернобобовых культур составляла в среднем 20-23 центнеров с гектара, а сбор зерна не менее 88 тысяч тонн. Данного количества зерна достаточно для обеспечения семенным фондом, продовольственным и фуражным зерном сельхозпроизводителей округа.</w:t>
      </w:r>
    </w:p>
    <w:p w:rsidR="00756E3B" w:rsidRPr="00377880" w:rsidRDefault="00756E3B" w:rsidP="004D61D7">
      <w:r w:rsidRPr="00377880">
        <w:t xml:space="preserve">В 2021 году зерновыми и зернобобовыми культурами было засеяно </w:t>
      </w:r>
      <w:r w:rsidRPr="00377880">
        <w:rPr>
          <w:bCs/>
        </w:rPr>
        <w:t xml:space="preserve">42 тысячи </w:t>
      </w:r>
      <w:r w:rsidRPr="00377880">
        <w:t>гектаров. Валовое производство зерна в весе после</w:t>
      </w:r>
      <w:r w:rsidR="006054DF">
        <w:t xml:space="preserve"> </w:t>
      </w:r>
      <w:r w:rsidRPr="00377880">
        <w:t>составило 95 ты</w:t>
      </w:r>
      <w:r w:rsidR="0097416A">
        <w:t>с. </w:t>
      </w:r>
      <w:r w:rsidRPr="00377880">
        <w:t>тонн при средней урожайности 23 ц/га. Рентабельность зерна</w:t>
      </w:r>
      <w:r w:rsidR="008D4D9A">
        <w:t xml:space="preserve"> – </w:t>
      </w:r>
      <w:r w:rsidRPr="00377880">
        <w:t>50%. Лучшему сбору урожая способствовали применение сортовых семян высоких репродукций и гибридов, проведение агротехнических мероприятий (внесение минеральных и органических</w:t>
      </w:r>
      <w:r w:rsidR="006054DF">
        <w:t xml:space="preserve"> </w:t>
      </w:r>
      <w:r w:rsidRPr="00377880">
        <w:t>удобрений, средств защиты растений). Лидерами по урожайности стали КФХ Баранова А.Ю. – 44,8 ц/га, ООО «КДВ-Агро»</w:t>
      </w:r>
      <w:r w:rsidR="008D4D9A">
        <w:t xml:space="preserve"> – </w:t>
      </w:r>
      <w:r w:rsidRPr="00377880">
        <w:t>35,7 ц/га, ООО «</w:t>
      </w:r>
      <w:proofErr w:type="spellStart"/>
      <w:r w:rsidRPr="00377880">
        <w:t>Юргинский</w:t>
      </w:r>
      <w:proofErr w:type="spellEnd"/>
      <w:r w:rsidRPr="00377880">
        <w:t>»</w:t>
      </w:r>
      <w:r w:rsidR="008D4D9A">
        <w:t xml:space="preserve"> – </w:t>
      </w:r>
      <w:r w:rsidRPr="00377880">
        <w:t>24,6 ц/га, ООО «</w:t>
      </w:r>
      <w:proofErr w:type="spellStart"/>
      <w:r w:rsidRPr="00377880">
        <w:t>Юргинский</w:t>
      </w:r>
      <w:proofErr w:type="spellEnd"/>
      <w:r w:rsidRPr="00377880">
        <w:t xml:space="preserve"> Аграрий»</w:t>
      </w:r>
      <w:r w:rsidR="008D4D9A">
        <w:t xml:space="preserve"> – </w:t>
      </w:r>
      <w:r w:rsidRPr="00377880">
        <w:t>23,2 ц/га.</w:t>
      </w:r>
    </w:p>
    <w:p w:rsidR="00756E3B" w:rsidRPr="00377880" w:rsidRDefault="00377880" w:rsidP="004D61D7">
      <w:r w:rsidRPr="00377880">
        <w:t xml:space="preserve">На полях муниципального округа </w:t>
      </w:r>
      <w:r w:rsidR="00756E3B" w:rsidRPr="00377880">
        <w:t>появились новые виды культур. В 2018 году впервые начали выращивать лен-кудряш крестьянское (фермерское) хозяйство</w:t>
      </w:r>
      <w:r w:rsidR="006054DF">
        <w:t xml:space="preserve"> </w:t>
      </w:r>
      <w:r w:rsidR="00756E3B" w:rsidRPr="00377880">
        <w:t>Баранова А.Ю. Данные сельскохозяйственные культуры являются перспективными, так как высокорентабельные, окупают затраты и имеют спрос на рынке.</w:t>
      </w:r>
    </w:p>
    <w:p w:rsidR="007A15DC" w:rsidRDefault="00756E3B" w:rsidP="004D61D7">
      <w:r w:rsidRPr="00377880">
        <w:t xml:space="preserve">Распределение посевной площади зерновых и зернобобовых культур, овощей, картофеля, кормовых культур в хозяйствах всех категорий с 2017 по 2021 годы представлено в таблице </w:t>
      </w:r>
      <w:r w:rsidR="0037694F">
        <w:fldChar w:fldCharType="begin"/>
      </w:r>
      <w:r w:rsidR="0037694F">
        <w:instrText xml:space="preserve"> REF _Ref96674242 \h </w:instrText>
      </w:r>
      <w:r w:rsidR="0037694F">
        <w:fldChar w:fldCharType="separate"/>
      </w:r>
      <w:r w:rsidR="00B93E4F">
        <w:rPr>
          <w:noProof/>
        </w:rPr>
        <w:t>5</w:t>
      </w:r>
      <w:r w:rsidR="0037694F">
        <w:fldChar w:fldCharType="end"/>
      </w:r>
      <w:r w:rsidRPr="00377880">
        <w:t>.</w:t>
      </w:r>
    </w:p>
    <w:p w:rsidR="004D61D7" w:rsidRDefault="004D61D7" w:rsidP="004D61D7">
      <w:pPr>
        <w:pStyle w:val="aff1"/>
      </w:pPr>
      <w:r>
        <w:t xml:space="preserve">Таблица </w:t>
      </w:r>
      <w:fldSimple w:instr=" SEQ Таблица \* ARABIC ">
        <w:bookmarkStart w:id="35" w:name="_Ref96674242"/>
        <w:r w:rsidR="00B93E4F">
          <w:rPr>
            <w:noProof/>
          </w:rPr>
          <w:t>5</w:t>
        </w:r>
        <w:bookmarkEnd w:id="35"/>
      </w:fldSimple>
      <w:r>
        <w:t>. Посевная площадь сельскохозяйственных культур</w:t>
      </w:r>
      <w:r>
        <w:br/>
        <w:t>в хозяйствах всех категорий в Юргинском муниципальном округе (гектаров)</w:t>
      </w:r>
      <w:r w:rsidR="0037694F">
        <w:t>.</w:t>
      </w:r>
    </w:p>
    <w:tbl>
      <w:tblPr>
        <w:tblStyle w:val="-"/>
        <w:tblW w:w="9356" w:type="dxa"/>
        <w:tblLayout w:type="fixed"/>
        <w:tblLook w:val="0660" w:firstRow="1" w:lastRow="1" w:firstColumn="0" w:lastColumn="0" w:noHBand="1" w:noVBand="1"/>
      </w:tblPr>
      <w:tblGrid>
        <w:gridCol w:w="3173"/>
        <w:gridCol w:w="1151"/>
        <w:gridCol w:w="1258"/>
        <w:gridCol w:w="1258"/>
        <w:gridCol w:w="1258"/>
        <w:gridCol w:w="1258"/>
      </w:tblGrid>
      <w:tr w:rsidR="00377880" w:rsidRPr="00A6214A" w:rsidTr="00A6214A">
        <w:trPr>
          <w:cnfStyle w:val="100000000000" w:firstRow="1" w:lastRow="0" w:firstColumn="0" w:lastColumn="0" w:oddVBand="0" w:evenVBand="0" w:oddHBand="0" w:evenHBand="0" w:firstRowFirstColumn="0" w:firstRowLastColumn="0" w:lastRowFirstColumn="0" w:lastRowLastColumn="0"/>
          <w:trHeight w:val="276"/>
        </w:trPr>
        <w:tc>
          <w:tcPr>
            <w:tcW w:w="3227" w:type="dxa"/>
          </w:tcPr>
          <w:p w:rsidR="00756E3B" w:rsidRPr="00A6214A" w:rsidRDefault="00756E3B" w:rsidP="00A6214A">
            <w:pPr>
              <w:pStyle w:val="af6"/>
            </w:pPr>
            <w:r w:rsidRPr="00A6214A">
              <w:t>Наименование</w:t>
            </w:r>
            <w:r w:rsidR="00A6214A">
              <w:t xml:space="preserve"> </w:t>
            </w:r>
            <w:r w:rsidRPr="00A6214A">
              <w:t>сельскохозяйственных культур</w:t>
            </w:r>
          </w:p>
        </w:tc>
        <w:tc>
          <w:tcPr>
            <w:tcW w:w="1168" w:type="dxa"/>
          </w:tcPr>
          <w:p w:rsidR="00756E3B" w:rsidRPr="00A6214A" w:rsidRDefault="00756E3B" w:rsidP="00A6214A">
            <w:pPr>
              <w:pStyle w:val="af6"/>
            </w:pPr>
            <w:r w:rsidRPr="00A6214A">
              <w:t>2017</w:t>
            </w:r>
          </w:p>
        </w:tc>
        <w:tc>
          <w:tcPr>
            <w:tcW w:w="1276" w:type="dxa"/>
          </w:tcPr>
          <w:p w:rsidR="00756E3B" w:rsidRPr="00A6214A" w:rsidRDefault="00756E3B" w:rsidP="00A6214A">
            <w:pPr>
              <w:pStyle w:val="af6"/>
            </w:pPr>
            <w:r w:rsidRPr="00A6214A">
              <w:t>2018</w:t>
            </w:r>
          </w:p>
        </w:tc>
        <w:tc>
          <w:tcPr>
            <w:tcW w:w="1276" w:type="dxa"/>
          </w:tcPr>
          <w:p w:rsidR="00756E3B" w:rsidRPr="00A6214A" w:rsidRDefault="00756E3B" w:rsidP="00A6214A">
            <w:pPr>
              <w:pStyle w:val="af6"/>
            </w:pPr>
            <w:r w:rsidRPr="00A6214A">
              <w:t>2019</w:t>
            </w:r>
          </w:p>
        </w:tc>
        <w:tc>
          <w:tcPr>
            <w:tcW w:w="1276" w:type="dxa"/>
          </w:tcPr>
          <w:p w:rsidR="00756E3B" w:rsidRPr="00A6214A" w:rsidRDefault="00756E3B" w:rsidP="00A6214A">
            <w:pPr>
              <w:pStyle w:val="af6"/>
            </w:pPr>
            <w:r w:rsidRPr="00A6214A">
              <w:t>2020</w:t>
            </w:r>
          </w:p>
        </w:tc>
        <w:tc>
          <w:tcPr>
            <w:tcW w:w="1276" w:type="dxa"/>
          </w:tcPr>
          <w:p w:rsidR="00756E3B" w:rsidRPr="00A6214A" w:rsidRDefault="00756E3B" w:rsidP="00A6214A">
            <w:pPr>
              <w:pStyle w:val="af6"/>
            </w:pPr>
            <w:r w:rsidRPr="00A6214A">
              <w:t>2021</w:t>
            </w:r>
          </w:p>
        </w:tc>
      </w:tr>
      <w:tr w:rsidR="00377880" w:rsidRPr="00A6214A" w:rsidTr="00A6214A">
        <w:tc>
          <w:tcPr>
            <w:tcW w:w="3227" w:type="dxa"/>
          </w:tcPr>
          <w:p w:rsidR="00756E3B" w:rsidRPr="00A6214A" w:rsidRDefault="00756E3B" w:rsidP="00A6214A">
            <w:pPr>
              <w:pStyle w:val="af6"/>
            </w:pPr>
            <w:r w:rsidRPr="00A6214A">
              <w:t>Зерновые и зернобобовые культуры</w:t>
            </w:r>
            <w:r w:rsidR="008D4D9A">
              <w:t xml:space="preserve"> – </w:t>
            </w:r>
            <w:r w:rsidRPr="00A6214A">
              <w:t>всего</w:t>
            </w:r>
          </w:p>
        </w:tc>
        <w:tc>
          <w:tcPr>
            <w:tcW w:w="1168" w:type="dxa"/>
          </w:tcPr>
          <w:p w:rsidR="00756E3B" w:rsidRPr="00A6214A" w:rsidRDefault="00756E3B" w:rsidP="00A6214A">
            <w:pPr>
              <w:pStyle w:val="af6"/>
            </w:pPr>
            <w:r w:rsidRPr="00A6214A">
              <w:t>43162</w:t>
            </w:r>
          </w:p>
        </w:tc>
        <w:tc>
          <w:tcPr>
            <w:tcW w:w="1276" w:type="dxa"/>
          </w:tcPr>
          <w:p w:rsidR="00756E3B" w:rsidRPr="00A6214A" w:rsidRDefault="00756E3B" w:rsidP="00A6214A">
            <w:pPr>
              <w:pStyle w:val="af6"/>
            </w:pPr>
            <w:r w:rsidRPr="00A6214A">
              <w:t>39308</w:t>
            </w:r>
          </w:p>
        </w:tc>
        <w:tc>
          <w:tcPr>
            <w:tcW w:w="1276" w:type="dxa"/>
          </w:tcPr>
          <w:p w:rsidR="00756E3B" w:rsidRPr="00A6214A" w:rsidRDefault="00756E3B" w:rsidP="00A6214A">
            <w:pPr>
              <w:pStyle w:val="af6"/>
            </w:pPr>
            <w:r w:rsidRPr="00A6214A">
              <w:t>39148</w:t>
            </w:r>
          </w:p>
        </w:tc>
        <w:tc>
          <w:tcPr>
            <w:tcW w:w="1276" w:type="dxa"/>
          </w:tcPr>
          <w:p w:rsidR="00756E3B" w:rsidRPr="00A6214A" w:rsidRDefault="00756E3B" w:rsidP="00A6214A">
            <w:pPr>
              <w:pStyle w:val="af6"/>
            </w:pPr>
            <w:r w:rsidRPr="00A6214A">
              <w:t>40875</w:t>
            </w:r>
          </w:p>
        </w:tc>
        <w:tc>
          <w:tcPr>
            <w:tcW w:w="1276" w:type="dxa"/>
          </w:tcPr>
          <w:p w:rsidR="00756E3B" w:rsidRPr="00A6214A" w:rsidRDefault="00756E3B" w:rsidP="00A6214A">
            <w:pPr>
              <w:pStyle w:val="af6"/>
            </w:pPr>
            <w:r w:rsidRPr="00A6214A">
              <w:t>42049</w:t>
            </w:r>
          </w:p>
        </w:tc>
      </w:tr>
      <w:tr w:rsidR="00377880" w:rsidRPr="00A6214A" w:rsidTr="00A6214A">
        <w:tc>
          <w:tcPr>
            <w:tcW w:w="3227" w:type="dxa"/>
          </w:tcPr>
          <w:p w:rsidR="00756E3B" w:rsidRPr="00A6214A" w:rsidRDefault="00756E3B" w:rsidP="00A6214A">
            <w:pPr>
              <w:pStyle w:val="af6"/>
            </w:pPr>
            <w:r w:rsidRPr="00A6214A">
              <w:t>в том числе:</w:t>
            </w:r>
          </w:p>
        </w:tc>
        <w:tc>
          <w:tcPr>
            <w:tcW w:w="1168" w:type="dxa"/>
          </w:tcPr>
          <w:p w:rsidR="00756E3B" w:rsidRPr="00A6214A" w:rsidRDefault="00756E3B" w:rsidP="00A6214A">
            <w:pPr>
              <w:pStyle w:val="af6"/>
            </w:pPr>
          </w:p>
        </w:tc>
        <w:tc>
          <w:tcPr>
            <w:tcW w:w="1276" w:type="dxa"/>
          </w:tcPr>
          <w:p w:rsidR="00756E3B" w:rsidRPr="00A6214A" w:rsidRDefault="00756E3B" w:rsidP="00A6214A">
            <w:pPr>
              <w:pStyle w:val="af6"/>
            </w:pPr>
          </w:p>
        </w:tc>
        <w:tc>
          <w:tcPr>
            <w:tcW w:w="1276" w:type="dxa"/>
          </w:tcPr>
          <w:p w:rsidR="00756E3B" w:rsidRPr="00A6214A" w:rsidRDefault="00756E3B" w:rsidP="00A6214A">
            <w:pPr>
              <w:pStyle w:val="af6"/>
            </w:pPr>
          </w:p>
        </w:tc>
        <w:tc>
          <w:tcPr>
            <w:tcW w:w="1276" w:type="dxa"/>
          </w:tcPr>
          <w:p w:rsidR="00756E3B" w:rsidRPr="00A6214A" w:rsidRDefault="00756E3B" w:rsidP="00A6214A">
            <w:pPr>
              <w:pStyle w:val="af6"/>
            </w:pPr>
          </w:p>
        </w:tc>
        <w:tc>
          <w:tcPr>
            <w:tcW w:w="1276" w:type="dxa"/>
          </w:tcPr>
          <w:p w:rsidR="00756E3B" w:rsidRPr="00A6214A" w:rsidRDefault="00756E3B" w:rsidP="00A6214A">
            <w:pPr>
              <w:pStyle w:val="af6"/>
            </w:pPr>
          </w:p>
        </w:tc>
      </w:tr>
      <w:tr w:rsidR="00377880" w:rsidRPr="00A6214A" w:rsidTr="00A6214A">
        <w:tc>
          <w:tcPr>
            <w:tcW w:w="3227" w:type="dxa"/>
          </w:tcPr>
          <w:p w:rsidR="00756E3B" w:rsidRPr="00A6214A" w:rsidRDefault="00756E3B" w:rsidP="00A6214A">
            <w:pPr>
              <w:pStyle w:val="af6"/>
            </w:pPr>
            <w:r w:rsidRPr="00A6214A">
              <w:t>рожь озимая</w:t>
            </w:r>
          </w:p>
        </w:tc>
        <w:tc>
          <w:tcPr>
            <w:tcW w:w="1168" w:type="dxa"/>
          </w:tcPr>
          <w:p w:rsidR="00756E3B" w:rsidRPr="00A6214A" w:rsidRDefault="00756E3B" w:rsidP="00A6214A">
            <w:pPr>
              <w:pStyle w:val="af6"/>
            </w:pPr>
            <w:r w:rsidRPr="00A6214A">
              <w:t>1702</w:t>
            </w:r>
          </w:p>
        </w:tc>
        <w:tc>
          <w:tcPr>
            <w:tcW w:w="1276" w:type="dxa"/>
          </w:tcPr>
          <w:p w:rsidR="00756E3B" w:rsidRPr="00A6214A" w:rsidRDefault="00756E3B" w:rsidP="00A6214A">
            <w:pPr>
              <w:pStyle w:val="af6"/>
            </w:pPr>
            <w:r w:rsidRPr="00A6214A">
              <w:t>1917</w:t>
            </w:r>
          </w:p>
        </w:tc>
        <w:tc>
          <w:tcPr>
            <w:tcW w:w="1276" w:type="dxa"/>
          </w:tcPr>
          <w:p w:rsidR="00756E3B" w:rsidRPr="00A6214A" w:rsidRDefault="00756E3B" w:rsidP="00A6214A">
            <w:pPr>
              <w:pStyle w:val="af6"/>
            </w:pPr>
            <w:r w:rsidRPr="00A6214A">
              <w:t>1206</w:t>
            </w:r>
          </w:p>
        </w:tc>
        <w:tc>
          <w:tcPr>
            <w:tcW w:w="1276" w:type="dxa"/>
          </w:tcPr>
          <w:p w:rsidR="00756E3B" w:rsidRPr="00A6214A" w:rsidRDefault="00756E3B" w:rsidP="00A6214A">
            <w:pPr>
              <w:pStyle w:val="af6"/>
            </w:pPr>
            <w:r w:rsidRPr="00A6214A">
              <w:t>1711</w:t>
            </w:r>
          </w:p>
        </w:tc>
        <w:tc>
          <w:tcPr>
            <w:tcW w:w="1276" w:type="dxa"/>
          </w:tcPr>
          <w:p w:rsidR="00756E3B" w:rsidRPr="00A6214A" w:rsidRDefault="00756E3B" w:rsidP="00A6214A">
            <w:pPr>
              <w:pStyle w:val="af6"/>
            </w:pPr>
            <w:r w:rsidRPr="00A6214A">
              <w:t>1595</w:t>
            </w:r>
          </w:p>
        </w:tc>
      </w:tr>
      <w:tr w:rsidR="00377880" w:rsidRPr="00A6214A" w:rsidTr="00A6214A">
        <w:tc>
          <w:tcPr>
            <w:tcW w:w="3227" w:type="dxa"/>
          </w:tcPr>
          <w:p w:rsidR="00756E3B" w:rsidRPr="00A6214A" w:rsidRDefault="00756E3B" w:rsidP="00A6214A">
            <w:pPr>
              <w:pStyle w:val="af6"/>
            </w:pPr>
            <w:r w:rsidRPr="00A6214A">
              <w:lastRenderedPageBreak/>
              <w:t>пшеница озимая</w:t>
            </w:r>
          </w:p>
        </w:tc>
        <w:tc>
          <w:tcPr>
            <w:tcW w:w="1168" w:type="dxa"/>
          </w:tcPr>
          <w:p w:rsidR="00756E3B" w:rsidRPr="00A6214A" w:rsidRDefault="00756E3B" w:rsidP="00A6214A">
            <w:pPr>
              <w:pStyle w:val="af6"/>
            </w:pPr>
            <w:r w:rsidRPr="00A6214A">
              <w:t>588</w:t>
            </w:r>
          </w:p>
        </w:tc>
        <w:tc>
          <w:tcPr>
            <w:tcW w:w="1276" w:type="dxa"/>
          </w:tcPr>
          <w:p w:rsidR="00756E3B" w:rsidRPr="00A6214A" w:rsidRDefault="00756E3B" w:rsidP="00A6214A">
            <w:pPr>
              <w:pStyle w:val="af6"/>
            </w:pPr>
            <w:r w:rsidRPr="00A6214A">
              <w:t>40</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725</w:t>
            </w:r>
          </w:p>
        </w:tc>
      </w:tr>
      <w:tr w:rsidR="00377880" w:rsidRPr="00A6214A" w:rsidTr="00A6214A">
        <w:tc>
          <w:tcPr>
            <w:tcW w:w="3227" w:type="dxa"/>
          </w:tcPr>
          <w:p w:rsidR="00756E3B" w:rsidRPr="00A6214A" w:rsidRDefault="00756E3B" w:rsidP="00A6214A">
            <w:pPr>
              <w:pStyle w:val="af6"/>
            </w:pPr>
            <w:r w:rsidRPr="00A6214A">
              <w:t>пшеница яровая</w:t>
            </w:r>
          </w:p>
        </w:tc>
        <w:tc>
          <w:tcPr>
            <w:tcW w:w="1168" w:type="dxa"/>
          </w:tcPr>
          <w:p w:rsidR="00756E3B" w:rsidRPr="00A6214A" w:rsidRDefault="00756E3B" w:rsidP="00A6214A">
            <w:pPr>
              <w:pStyle w:val="af6"/>
            </w:pPr>
            <w:r w:rsidRPr="00A6214A">
              <w:t>19957</w:t>
            </w:r>
          </w:p>
        </w:tc>
        <w:tc>
          <w:tcPr>
            <w:tcW w:w="1276" w:type="dxa"/>
          </w:tcPr>
          <w:p w:rsidR="00756E3B" w:rsidRPr="00A6214A" w:rsidRDefault="00756E3B" w:rsidP="00A6214A">
            <w:pPr>
              <w:pStyle w:val="af6"/>
            </w:pPr>
            <w:r w:rsidRPr="00A6214A">
              <w:t>18137</w:t>
            </w:r>
          </w:p>
        </w:tc>
        <w:tc>
          <w:tcPr>
            <w:tcW w:w="1276" w:type="dxa"/>
          </w:tcPr>
          <w:p w:rsidR="00756E3B" w:rsidRPr="00A6214A" w:rsidRDefault="00756E3B" w:rsidP="00A6214A">
            <w:pPr>
              <w:pStyle w:val="af6"/>
            </w:pPr>
            <w:r w:rsidRPr="00A6214A">
              <w:t>19583</w:t>
            </w:r>
          </w:p>
        </w:tc>
        <w:tc>
          <w:tcPr>
            <w:tcW w:w="1276" w:type="dxa"/>
          </w:tcPr>
          <w:p w:rsidR="00756E3B" w:rsidRPr="00A6214A" w:rsidRDefault="00756E3B" w:rsidP="00A6214A">
            <w:pPr>
              <w:pStyle w:val="af6"/>
            </w:pPr>
            <w:r w:rsidRPr="00A6214A">
              <w:t>20692</w:t>
            </w:r>
          </w:p>
        </w:tc>
        <w:tc>
          <w:tcPr>
            <w:tcW w:w="1276" w:type="dxa"/>
          </w:tcPr>
          <w:p w:rsidR="00756E3B" w:rsidRPr="00A6214A" w:rsidRDefault="00756E3B" w:rsidP="00A6214A">
            <w:pPr>
              <w:pStyle w:val="af6"/>
            </w:pPr>
            <w:r w:rsidRPr="00A6214A">
              <w:t>20307</w:t>
            </w:r>
          </w:p>
        </w:tc>
      </w:tr>
      <w:tr w:rsidR="00377880" w:rsidRPr="00A6214A" w:rsidTr="00A6214A">
        <w:tc>
          <w:tcPr>
            <w:tcW w:w="3227" w:type="dxa"/>
          </w:tcPr>
          <w:p w:rsidR="00756E3B" w:rsidRPr="00A6214A" w:rsidRDefault="00756E3B" w:rsidP="00A6214A">
            <w:pPr>
              <w:pStyle w:val="af6"/>
            </w:pPr>
            <w:r w:rsidRPr="00A6214A">
              <w:t>ячмень яровой</w:t>
            </w:r>
          </w:p>
        </w:tc>
        <w:tc>
          <w:tcPr>
            <w:tcW w:w="1168" w:type="dxa"/>
          </w:tcPr>
          <w:p w:rsidR="00756E3B" w:rsidRPr="00A6214A" w:rsidRDefault="00756E3B" w:rsidP="00A6214A">
            <w:pPr>
              <w:pStyle w:val="af6"/>
            </w:pPr>
            <w:r w:rsidRPr="00A6214A">
              <w:t>4838</w:t>
            </w:r>
          </w:p>
        </w:tc>
        <w:tc>
          <w:tcPr>
            <w:tcW w:w="1276" w:type="dxa"/>
          </w:tcPr>
          <w:p w:rsidR="00756E3B" w:rsidRPr="00A6214A" w:rsidRDefault="00756E3B" w:rsidP="00A6214A">
            <w:pPr>
              <w:pStyle w:val="af6"/>
            </w:pPr>
            <w:r w:rsidRPr="00A6214A">
              <w:t>4342</w:t>
            </w:r>
          </w:p>
        </w:tc>
        <w:tc>
          <w:tcPr>
            <w:tcW w:w="1276" w:type="dxa"/>
          </w:tcPr>
          <w:p w:rsidR="00756E3B" w:rsidRPr="00A6214A" w:rsidRDefault="00756E3B" w:rsidP="00A6214A">
            <w:pPr>
              <w:pStyle w:val="af6"/>
            </w:pPr>
            <w:r w:rsidRPr="00A6214A">
              <w:t>3762</w:t>
            </w:r>
          </w:p>
        </w:tc>
        <w:tc>
          <w:tcPr>
            <w:tcW w:w="1276" w:type="dxa"/>
          </w:tcPr>
          <w:p w:rsidR="00756E3B" w:rsidRPr="00A6214A" w:rsidRDefault="00756E3B" w:rsidP="00A6214A">
            <w:pPr>
              <w:pStyle w:val="af6"/>
            </w:pPr>
            <w:r w:rsidRPr="00A6214A">
              <w:t>4145</w:t>
            </w:r>
          </w:p>
        </w:tc>
        <w:tc>
          <w:tcPr>
            <w:tcW w:w="1276" w:type="dxa"/>
          </w:tcPr>
          <w:p w:rsidR="00756E3B" w:rsidRPr="00A6214A" w:rsidRDefault="00756E3B" w:rsidP="00A6214A">
            <w:pPr>
              <w:pStyle w:val="af6"/>
            </w:pPr>
            <w:r w:rsidRPr="00A6214A">
              <w:t>5024</w:t>
            </w:r>
          </w:p>
        </w:tc>
      </w:tr>
      <w:tr w:rsidR="00377880" w:rsidRPr="00A6214A" w:rsidTr="00A6214A">
        <w:tc>
          <w:tcPr>
            <w:tcW w:w="3227" w:type="dxa"/>
          </w:tcPr>
          <w:p w:rsidR="00756E3B" w:rsidRPr="00A6214A" w:rsidRDefault="00756E3B" w:rsidP="00A6214A">
            <w:pPr>
              <w:pStyle w:val="af6"/>
            </w:pPr>
            <w:r w:rsidRPr="00A6214A">
              <w:t>овес</w:t>
            </w:r>
          </w:p>
        </w:tc>
        <w:tc>
          <w:tcPr>
            <w:tcW w:w="1168" w:type="dxa"/>
          </w:tcPr>
          <w:p w:rsidR="00756E3B" w:rsidRPr="00A6214A" w:rsidRDefault="00756E3B" w:rsidP="00A6214A">
            <w:pPr>
              <w:pStyle w:val="af6"/>
            </w:pPr>
            <w:r w:rsidRPr="00A6214A">
              <w:t>13518</w:t>
            </w:r>
          </w:p>
        </w:tc>
        <w:tc>
          <w:tcPr>
            <w:tcW w:w="1276" w:type="dxa"/>
          </w:tcPr>
          <w:p w:rsidR="00756E3B" w:rsidRPr="00A6214A" w:rsidRDefault="00756E3B" w:rsidP="00A6214A">
            <w:pPr>
              <w:pStyle w:val="af6"/>
            </w:pPr>
            <w:r w:rsidRPr="00A6214A">
              <w:t>13010</w:t>
            </w:r>
          </w:p>
        </w:tc>
        <w:tc>
          <w:tcPr>
            <w:tcW w:w="1276" w:type="dxa"/>
          </w:tcPr>
          <w:p w:rsidR="00756E3B" w:rsidRPr="00A6214A" w:rsidRDefault="00756E3B" w:rsidP="00A6214A">
            <w:pPr>
              <w:pStyle w:val="af6"/>
            </w:pPr>
            <w:r w:rsidRPr="00A6214A">
              <w:t>13251</w:t>
            </w:r>
          </w:p>
        </w:tc>
        <w:tc>
          <w:tcPr>
            <w:tcW w:w="1276" w:type="dxa"/>
          </w:tcPr>
          <w:p w:rsidR="00756E3B" w:rsidRPr="00A6214A" w:rsidRDefault="00756E3B" w:rsidP="00A6214A">
            <w:pPr>
              <w:pStyle w:val="af6"/>
            </w:pPr>
            <w:r w:rsidRPr="00A6214A">
              <w:t>10695</w:t>
            </w:r>
          </w:p>
        </w:tc>
        <w:tc>
          <w:tcPr>
            <w:tcW w:w="1276" w:type="dxa"/>
          </w:tcPr>
          <w:p w:rsidR="00756E3B" w:rsidRPr="00A6214A" w:rsidRDefault="00756E3B" w:rsidP="00A6214A">
            <w:pPr>
              <w:pStyle w:val="af6"/>
            </w:pPr>
            <w:r w:rsidRPr="00A6214A">
              <w:t>10041</w:t>
            </w:r>
          </w:p>
        </w:tc>
      </w:tr>
      <w:tr w:rsidR="00377880" w:rsidRPr="00A6214A" w:rsidTr="00A6214A">
        <w:tc>
          <w:tcPr>
            <w:tcW w:w="3227" w:type="dxa"/>
          </w:tcPr>
          <w:p w:rsidR="00756E3B" w:rsidRPr="00A6214A" w:rsidRDefault="00756E3B" w:rsidP="00A6214A">
            <w:pPr>
              <w:pStyle w:val="af6"/>
            </w:pPr>
            <w:r w:rsidRPr="00A6214A">
              <w:t>гречиха</w:t>
            </w:r>
          </w:p>
        </w:tc>
        <w:tc>
          <w:tcPr>
            <w:tcW w:w="1168" w:type="dxa"/>
          </w:tcPr>
          <w:p w:rsidR="00756E3B" w:rsidRPr="00A6214A" w:rsidRDefault="00756E3B" w:rsidP="00A6214A">
            <w:pPr>
              <w:pStyle w:val="af6"/>
            </w:pPr>
            <w:r w:rsidRPr="00A6214A">
              <w:t>1246</w:t>
            </w:r>
          </w:p>
        </w:tc>
        <w:tc>
          <w:tcPr>
            <w:tcW w:w="1276" w:type="dxa"/>
          </w:tcPr>
          <w:p w:rsidR="00756E3B" w:rsidRPr="00A6214A" w:rsidRDefault="00756E3B" w:rsidP="00A6214A">
            <w:pPr>
              <w:pStyle w:val="af6"/>
            </w:pPr>
            <w:r w:rsidRPr="00A6214A">
              <w:t>657</w:t>
            </w:r>
          </w:p>
        </w:tc>
        <w:tc>
          <w:tcPr>
            <w:tcW w:w="1276" w:type="dxa"/>
          </w:tcPr>
          <w:p w:rsidR="00756E3B" w:rsidRPr="00A6214A" w:rsidRDefault="00756E3B" w:rsidP="00A6214A">
            <w:pPr>
              <w:pStyle w:val="af6"/>
            </w:pPr>
            <w:r w:rsidRPr="00A6214A">
              <w:t>640</w:t>
            </w:r>
          </w:p>
        </w:tc>
        <w:tc>
          <w:tcPr>
            <w:tcW w:w="1276" w:type="dxa"/>
          </w:tcPr>
          <w:p w:rsidR="00756E3B" w:rsidRPr="00A6214A" w:rsidRDefault="00756E3B" w:rsidP="00A6214A">
            <w:pPr>
              <w:pStyle w:val="af6"/>
            </w:pPr>
            <w:r w:rsidRPr="00A6214A">
              <w:t>863</w:t>
            </w:r>
          </w:p>
        </w:tc>
        <w:tc>
          <w:tcPr>
            <w:tcW w:w="1276" w:type="dxa"/>
          </w:tcPr>
          <w:p w:rsidR="00756E3B" w:rsidRPr="00A6214A" w:rsidRDefault="00756E3B" w:rsidP="00A6214A">
            <w:pPr>
              <w:pStyle w:val="af6"/>
            </w:pPr>
            <w:r w:rsidRPr="00A6214A">
              <w:t>290</w:t>
            </w:r>
          </w:p>
        </w:tc>
      </w:tr>
      <w:tr w:rsidR="00377880" w:rsidRPr="00A6214A" w:rsidTr="00A6214A">
        <w:tc>
          <w:tcPr>
            <w:tcW w:w="3227" w:type="dxa"/>
          </w:tcPr>
          <w:p w:rsidR="00756E3B" w:rsidRPr="00A6214A" w:rsidRDefault="00756E3B" w:rsidP="00A6214A">
            <w:pPr>
              <w:pStyle w:val="af6"/>
            </w:pPr>
            <w:r w:rsidRPr="00A6214A">
              <w:t>горох</w:t>
            </w:r>
          </w:p>
        </w:tc>
        <w:tc>
          <w:tcPr>
            <w:tcW w:w="1168" w:type="dxa"/>
          </w:tcPr>
          <w:p w:rsidR="00756E3B" w:rsidRPr="00A6214A" w:rsidRDefault="00756E3B" w:rsidP="00A6214A">
            <w:pPr>
              <w:pStyle w:val="af6"/>
            </w:pPr>
            <w:r w:rsidRPr="00A6214A">
              <w:t>908</w:t>
            </w:r>
          </w:p>
        </w:tc>
        <w:tc>
          <w:tcPr>
            <w:tcW w:w="1276" w:type="dxa"/>
          </w:tcPr>
          <w:p w:rsidR="00756E3B" w:rsidRPr="00A6214A" w:rsidRDefault="00756E3B" w:rsidP="00A6214A">
            <w:pPr>
              <w:pStyle w:val="af6"/>
            </w:pPr>
            <w:r w:rsidRPr="00A6214A">
              <w:t>1205</w:t>
            </w:r>
          </w:p>
        </w:tc>
        <w:tc>
          <w:tcPr>
            <w:tcW w:w="1276" w:type="dxa"/>
          </w:tcPr>
          <w:p w:rsidR="00756E3B" w:rsidRPr="00A6214A" w:rsidRDefault="00756E3B" w:rsidP="00A6214A">
            <w:pPr>
              <w:pStyle w:val="af6"/>
            </w:pPr>
            <w:r w:rsidRPr="00A6214A">
              <w:t>706</w:t>
            </w:r>
          </w:p>
        </w:tc>
        <w:tc>
          <w:tcPr>
            <w:tcW w:w="1276" w:type="dxa"/>
          </w:tcPr>
          <w:p w:rsidR="00756E3B" w:rsidRPr="00A6214A" w:rsidRDefault="00756E3B" w:rsidP="00A6214A">
            <w:pPr>
              <w:pStyle w:val="af6"/>
            </w:pPr>
            <w:r w:rsidRPr="00A6214A">
              <w:t>2769</w:t>
            </w:r>
          </w:p>
        </w:tc>
        <w:tc>
          <w:tcPr>
            <w:tcW w:w="1276" w:type="dxa"/>
          </w:tcPr>
          <w:p w:rsidR="00756E3B" w:rsidRPr="00A6214A" w:rsidRDefault="00756E3B" w:rsidP="00A6214A">
            <w:pPr>
              <w:pStyle w:val="af6"/>
            </w:pPr>
            <w:r w:rsidRPr="00A6214A">
              <w:t>3967</w:t>
            </w:r>
          </w:p>
        </w:tc>
      </w:tr>
      <w:tr w:rsidR="00377880" w:rsidRPr="00A6214A" w:rsidTr="00A6214A">
        <w:tc>
          <w:tcPr>
            <w:tcW w:w="3227" w:type="dxa"/>
          </w:tcPr>
          <w:p w:rsidR="00756E3B" w:rsidRPr="00A6214A" w:rsidRDefault="00756E3B" w:rsidP="00A6214A">
            <w:pPr>
              <w:pStyle w:val="af6"/>
            </w:pPr>
            <w:r w:rsidRPr="00A6214A">
              <w:t>соя</w:t>
            </w:r>
          </w:p>
        </w:tc>
        <w:tc>
          <w:tcPr>
            <w:tcW w:w="1168"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38</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r>
      <w:tr w:rsidR="00377880" w:rsidRPr="00A6214A" w:rsidTr="00A6214A">
        <w:tc>
          <w:tcPr>
            <w:tcW w:w="3227" w:type="dxa"/>
          </w:tcPr>
          <w:p w:rsidR="00756E3B" w:rsidRPr="00A6214A" w:rsidRDefault="00756E3B" w:rsidP="00A6214A">
            <w:pPr>
              <w:pStyle w:val="af6"/>
            </w:pPr>
            <w:r w:rsidRPr="00A6214A">
              <w:t>вика</w:t>
            </w:r>
          </w:p>
        </w:tc>
        <w:tc>
          <w:tcPr>
            <w:tcW w:w="1168" w:type="dxa"/>
          </w:tcPr>
          <w:p w:rsidR="00756E3B" w:rsidRPr="00A6214A" w:rsidRDefault="00756E3B" w:rsidP="00A6214A">
            <w:pPr>
              <w:pStyle w:val="af6"/>
            </w:pPr>
            <w:r w:rsidRPr="00A6214A">
              <w:t>125</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100</w:t>
            </w:r>
          </w:p>
        </w:tc>
      </w:tr>
      <w:tr w:rsidR="00377880" w:rsidRPr="00A6214A" w:rsidTr="00A6214A">
        <w:tc>
          <w:tcPr>
            <w:tcW w:w="3227" w:type="dxa"/>
          </w:tcPr>
          <w:p w:rsidR="00756E3B" w:rsidRPr="00A6214A" w:rsidRDefault="00756E3B" w:rsidP="00A6214A">
            <w:pPr>
              <w:pStyle w:val="af6"/>
            </w:pPr>
            <w:r w:rsidRPr="00A6214A">
              <w:t>чечевица</w:t>
            </w:r>
          </w:p>
        </w:tc>
        <w:tc>
          <w:tcPr>
            <w:tcW w:w="1168" w:type="dxa"/>
          </w:tcPr>
          <w:p w:rsidR="00756E3B" w:rsidRPr="00A6214A" w:rsidRDefault="00756E3B" w:rsidP="00A6214A">
            <w:pPr>
              <w:pStyle w:val="af6"/>
            </w:pPr>
            <w:r w:rsidRPr="00A6214A">
              <w:t>280</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r>
      <w:tr w:rsidR="00377880" w:rsidRPr="00A6214A" w:rsidTr="00A6214A">
        <w:tc>
          <w:tcPr>
            <w:tcW w:w="3227" w:type="dxa"/>
          </w:tcPr>
          <w:p w:rsidR="00756E3B" w:rsidRPr="00A6214A" w:rsidRDefault="00756E3B" w:rsidP="00A6214A">
            <w:pPr>
              <w:pStyle w:val="af6"/>
            </w:pPr>
            <w:r w:rsidRPr="00A6214A">
              <w:t>Лен</w:t>
            </w:r>
          </w:p>
        </w:tc>
        <w:tc>
          <w:tcPr>
            <w:tcW w:w="1168"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120</w:t>
            </w:r>
          </w:p>
        </w:tc>
        <w:tc>
          <w:tcPr>
            <w:tcW w:w="1276" w:type="dxa"/>
          </w:tcPr>
          <w:p w:rsidR="00756E3B" w:rsidRPr="00A6214A" w:rsidRDefault="00756E3B" w:rsidP="00A6214A">
            <w:pPr>
              <w:pStyle w:val="af6"/>
            </w:pPr>
            <w:r w:rsidRPr="00A6214A">
              <w:t>314</w:t>
            </w:r>
          </w:p>
        </w:tc>
        <w:tc>
          <w:tcPr>
            <w:tcW w:w="1276" w:type="dxa"/>
          </w:tcPr>
          <w:p w:rsidR="00756E3B" w:rsidRPr="00A6214A" w:rsidRDefault="00756E3B" w:rsidP="00A6214A">
            <w:pPr>
              <w:pStyle w:val="af6"/>
            </w:pPr>
            <w:r w:rsidRPr="00A6214A">
              <w:t>377</w:t>
            </w:r>
          </w:p>
        </w:tc>
      </w:tr>
      <w:tr w:rsidR="00377880" w:rsidRPr="00A6214A" w:rsidTr="00A6214A">
        <w:tc>
          <w:tcPr>
            <w:tcW w:w="3227" w:type="dxa"/>
          </w:tcPr>
          <w:p w:rsidR="00756E3B" w:rsidRPr="00A6214A" w:rsidRDefault="00756E3B" w:rsidP="00A6214A">
            <w:pPr>
              <w:pStyle w:val="af6"/>
            </w:pPr>
            <w:r w:rsidRPr="00A6214A">
              <w:t>Рапс</w:t>
            </w:r>
          </w:p>
        </w:tc>
        <w:tc>
          <w:tcPr>
            <w:tcW w:w="1168" w:type="dxa"/>
          </w:tcPr>
          <w:p w:rsidR="00756E3B" w:rsidRPr="00A6214A" w:rsidRDefault="00756E3B" w:rsidP="00A6214A">
            <w:pPr>
              <w:pStyle w:val="af6"/>
            </w:pPr>
            <w:r w:rsidRPr="00A6214A">
              <w:t>1676</w:t>
            </w:r>
          </w:p>
        </w:tc>
        <w:tc>
          <w:tcPr>
            <w:tcW w:w="1276" w:type="dxa"/>
          </w:tcPr>
          <w:p w:rsidR="00756E3B" w:rsidRPr="00A6214A" w:rsidRDefault="00756E3B" w:rsidP="00A6214A">
            <w:pPr>
              <w:pStyle w:val="af6"/>
            </w:pPr>
            <w:r w:rsidRPr="00A6214A">
              <w:t>2622</w:t>
            </w:r>
          </w:p>
        </w:tc>
        <w:tc>
          <w:tcPr>
            <w:tcW w:w="1276" w:type="dxa"/>
          </w:tcPr>
          <w:p w:rsidR="00756E3B" w:rsidRPr="00A6214A" w:rsidRDefault="00756E3B" w:rsidP="00A6214A">
            <w:pPr>
              <w:pStyle w:val="af6"/>
            </w:pPr>
            <w:r w:rsidRPr="00A6214A">
              <w:t>3024</w:t>
            </w:r>
          </w:p>
        </w:tc>
        <w:tc>
          <w:tcPr>
            <w:tcW w:w="1276" w:type="dxa"/>
          </w:tcPr>
          <w:p w:rsidR="00756E3B" w:rsidRPr="00A6214A" w:rsidRDefault="00756E3B" w:rsidP="00A6214A">
            <w:pPr>
              <w:pStyle w:val="af6"/>
            </w:pPr>
            <w:r w:rsidRPr="00A6214A">
              <w:t>2957</w:t>
            </w:r>
          </w:p>
        </w:tc>
        <w:tc>
          <w:tcPr>
            <w:tcW w:w="1276" w:type="dxa"/>
          </w:tcPr>
          <w:p w:rsidR="00756E3B" w:rsidRPr="00A6214A" w:rsidRDefault="00756E3B" w:rsidP="00A6214A">
            <w:pPr>
              <w:pStyle w:val="af6"/>
            </w:pPr>
            <w:r w:rsidRPr="00A6214A">
              <w:t>4150</w:t>
            </w:r>
          </w:p>
        </w:tc>
      </w:tr>
      <w:tr w:rsidR="00377880" w:rsidRPr="00A6214A" w:rsidTr="00A6214A">
        <w:tc>
          <w:tcPr>
            <w:tcW w:w="3227" w:type="dxa"/>
          </w:tcPr>
          <w:p w:rsidR="00756E3B" w:rsidRPr="00A6214A" w:rsidRDefault="00756E3B" w:rsidP="00A6214A">
            <w:pPr>
              <w:pStyle w:val="af6"/>
            </w:pPr>
            <w:r w:rsidRPr="00A6214A">
              <w:t>подсолнечник</w:t>
            </w:r>
          </w:p>
        </w:tc>
        <w:tc>
          <w:tcPr>
            <w:tcW w:w="1168"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w:t>
            </w:r>
          </w:p>
        </w:tc>
        <w:tc>
          <w:tcPr>
            <w:tcW w:w="1276" w:type="dxa"/>
          </w:tcPr>
          <w:p w:rsidR="00756E3B" w:rsidRPr="00A6214A" w:rsidRDefault="00756E3B" w:rsidP="00A6214A">
            <w:pPr>
              <w:pStyle w:val="af6"/>
            </w:pPr>
            <w:r w:rsidRPr="00A6214A">
              <w:t>1</w:t>
            </w:r>
          </w:p>
        </w:tc>
      </w:tr>
      <w:tr w:rsidR="00377880" w:rsidRPr="00A6214A" w:rsidTr="00A6214A">
        <w:tc>
          <w:tcPr>
            <w:tcW w:w="3227" w:type="dxa"/>
          </w:tcPr>
          <w:p w:rsidR="00756E3B" w:rsidRPr="00A6214A" w:rsidRDefault="00756E3B" w:rsidP="00A6214A">
            <w:pPr>
              <w:pStyle w:val="af6"/>
            </w:pPr>
            <w:r w:rsidRPr="00A6214A">
              <w:t>Овощи</w:t>
            </w:r>
          </w:p>
        </w:tc>
        <w:tc>
          <w:tcPr>
            <w:tcW w:w="1168" w:type="dxa"/>
          </w:tcPr>
          <w:p w:rsidR="00756E3B" w:rsidRPr="00A6214A" w:rsidRDefault="00756E3B" w:rsidP="00A6214A">
            <w:pPr>
              <w:pStyle w:val="af6"/>
            </w:pPr>
            <w:r w:rsidRPr="00A6214A">
              <w:t>331</w:t>
            </w:r>
          </w:p>
        </w:tc>
        <w:tc>
          <w:tcPr>
            <w:tcW w:w="1276" w:type="dxa"/>
          </w:tcPr>
          <w:p w:rsidR="00756E3B" w:rsidRPr="00A6214A" w:rsidRDefault="00756E3B" w:rsidP="00A6214A">
            <w:pPr>
              <w:pStyle w:val="af6"/>
            </w:pPr>
            <w:r w:rsidRPr="00A6214A">
              <w:t>111</w:t>
            </w:r>
          </w:p>
        </w:tc>
        <w:tc>
          <w:tcPr>
            <w:tcW w:w="1276" w:type="dxa"/>
          </w:tcPr>
          <w:p w:rsidR="00756E3B" w:rsidRPr="00A6214A" w:rsidRDefault="00756E3B" w:rsidP="00A6214A">
            <w:pPr>
              <w:pStyle w:val="af6"/>
            </w:pPr>
            <w:r w:rsidRPr="00A6214A">
              <w:t>96</w:t>
            </w:r>
          </w:p>
        </w:tc>
        <w:tc>
          <w:tcPr>
            <w:tcW w:w="1276" w:type="dxa"/>
          </w:tcPr>
          <w:p w:rsidR="00756E3B" w:rsidRPr="00A6214A" w:rsidRDefault="00756E3B" w:rsidP="00A6214A">
            <w:pPr>
              <w:pStyle w:val="af6"/>
            </w:pPr>
            <w:r w:rsidRPr="00A6214A">
              <w:t>96</w:t>
            </w:r>
          </w:p>
        </w:tc>
        <w:tc>
          <w:tcPr>
            <w:tcW w:w="1276" w:type="dxa"/>
          </w:tcPr>
          <w:p w:rsidR="00756E3B" w:rsidRPr="00A6214A" w:rsidRDefault="00756E3B" w:rsidP="00A6214A">
            <w:pPr>
              <w:pStyle w:val="af6"/>
            </w:pPr>
            <w:r w:rsidRPr="00A6214A">
              <w:t>93</w:t>
            </w:r>
          </w:p>
        </w:tc>
      </w:tr>
      <w:tr w:rsidR="00377880" w:rsidRPr="00A6214A" w:rsidTr="00A6214A">
        <w:tc>
          <w:tcPr>
            <w:tcW w:w="3227" w:type="dxa"/>
          </w:tcPr>
          <w:p w:rsidR="00756E3B" w:rsidRPr="00A6214A" w:rsidRDefault="00756E3B" w:rsidP="00A6214A">
            <w:pPr>
              <w:pStyle w:val="af6"/>
            </w:pPr>
            <w:r w:rsidRPr="00A6214A">
              <w:t>Картофель</w:t>
            </w:r>
          </w:p>
        </w:tc>
        <w:tc>
          <w:tcPr>
            <w:tcW w:w="1168" w:type="dxa"/>
          </w:tcPr>
          <w:p w:rsidR="00756E3B" w:rsidRPr="00A6214A" w:rsidRDefault="00756E3B" w:rsidP="00A6214A">
            <w:pPr>
              <w:pStyle w:val="af6"/>
            </w:pPr>
            <w:r w:rsidRPr="00A6214A">
              <w:t>1360</w:t>
            </w:r>
          </w:p>
        </w:tc>
        <w:tc>
          <w:tcPr>
            <w:tcW w:w="1276" w:type="dxa"/>
          </w:tcPr>
          <w:p w:rsidR="00756E3B" w:rsidRPr="00A6214A" w:rsidRDefault="00756E3B" w:rsidP="00A6214A">
            <w:pPr>
              <w:pStyle w:val="af6"/>
            </w:pPr>
            <w:r w:rsidRPr="00A6214A">
              <w:t>663</w:t>
            </w:r>
          </w:p>
        </w:tc>
        <w:tc>
          <w:tcPr>
            <w:tcW w:w="1276" w:type="dxa"/>
          </w:tcPr>
          <w:p w:rsidR="00756E3B" w:rsidRPr="00A6214A" w:rsidRDefault="00756E3B" w:rsidP="00A6214A">
            <w:pPr>
              <w:pStyle w:val="af6"/>
            </w:pPr>
            <w:r w:rsidRPr="00A6214A">
              <w:t>687</w:t>
            </w:r>
          </w:p>
        </w:tc>
        <w:tc>
          <w:tcPr>
            <w:tcW w:w="1276" w:type="dxa"/>
          </w:tcPr>
          <w:p w:rsidR="00756E3B" w:rsidRPr="00A6214A" w:rsidRDefault="00756E3B" w:rsidP="00A6214A">
            <w:pPr>
              <w:pStyle w:val="af6"/>
            </w:pPr>
            <w:r w:rsidRPr="00A6214A">
              <w:t>687</w:t>
            </w:r>
          </w:p>
        </w:tc>
        <w:tc>
          <w:tcPr>
            <w:tcW w:w="1276" w:type="dxa"/>
          </w:tcPr>
          <w:p w:rsidR="00756E3B" w:rsidRPr="00A6214A" w:rsidRDefault="00756E3B" w:rsidP="00A6214A">
            <w:pPr>
              <w:pStyle w:val="af6"/>
            </w:pPr>
            <w:r w:rsidRPr="00A6214A">
              <w:t>575</w:t>
            </w:r>
          </w:p>
        </w:tc>
      </w:tr>
      <w:tr w:rsidR="00377880" w:rsidRPr="00A6214A" w:rsidTr="00A6214A">
        <w:tc>
          <w:tcPr>
            <w:tcW w:w="3227" w:type="dxa"/>
          </w:tcPr>
          <w:p w:rsidR="00756E3B" w:rsidRPr="00A6214A" w:rsidRDefault="00756E3B" w:rsidP="00A6214A">
            <w:pPr>
              <w:pStyle w:val="af6"/>
            </w:pPr>
            <w:r w:rsidRPr="00A6214A">
              <w:t>Кормовые культуры</w:t>
            </w:r>
          </w:p>
        </w:tc>
        <w:tc>
          <w:tcPr>
            <w:tcW w:w="1168" w:type="dxa"/>
          </w:tcPr>
          <w:p w:rsidR="00756E3B" w:rsidRPr="00A6214A" w:rsidRDefault="00756E3B" w:rsidP="00A6214A">
            <w:pPr>
              <w:pStyle w:val="af6"/>
            </w:pPr>
            <w:r w:rsidRPr="00A6214A">
              <w:t>12161</w:t>
            </w:r>
          </w:p>
        </w:tc>
        <w:tc>
          <w:tcPr>
            <w:tcW w:w="1276" w:type="dxa"/>
          </w:tcPr>
          <w:p w:rsidR="00756E3B" w:rsidRPr="00A6214A" w:rsidRDefault="00756E3B" w:rsidP="00A6214A">
            <w:pPr>
              <w:pStyle w:val="af6"/>
            </w:pPr>
            <w:r w:rsidRPr="00A6214A">
              <w:t>10680</w:t>
            </w:r>
          </w:p>
        </w:tc>
        <w:tc>
          <w:tcPr>
            <w:tcW w:w="1276" w:type="dxa"/>
          </w:tcPr>
          <w:p w:rsidR="00756E3B" w:rsidRPr="00A6214A" w:rsidRDefault="00756E3B" w:rsidP="00A6214A">
            <w:pPr>
              <w:pStyle w:val="af6"/>
            </w:pPr>
            <w:r w:rsidRPr="00A6214A">
              <w:t>11329</w:t>
            </w:r>
          </w:p>
        </w:tc>
        <w:tc>
          <w:tcPr>
            <w:tcW w:w="1276" w:type="dxa"/>
          </w:tcPr>
          <w:p w:rsidR="00756E3B" w:rsidRPr="00A6214A" w:rsidRDefault="00756E3B" w:rsidP="00A6214A">
            <w:pPr>
              <w:pStyle w:val="af6"/>
            </w:pPr>
            <w:r w:rsidRPr="00A6214A">
              <w:t>10605</w:t>
            </w:r>
          </w:p>
        </w:tc>
        <w:tc>
          <w:tcPr>
            <w:tcW w:w="1276" w:type="dxa"/>
          </w:tcPr>
          <w:p w:rsidR="00756E3B" w:rsidRPr="00A6214A" w:rsidRDefault="00756E3B" w:rsidP="00A6214A">
            <w:pPr>
              <w:pStyle w:val="af6"/>
            </w:pPr>
            <w:r w:rsidRPr="00A6214A">
              <w:t>11045</w:t>
            </w:r>
          </w:p>
        </w:tc>
      </w:tr>
      <w:tr w:rsidR="00A6214A" w:rsidRPr="00A6214A" w:rsidTr="00A6214A">
        <w:trPr>
          <w:cnfStyle w:val="010000000000" w:firstRow="0" w:lastRow="1" w:firstColumn="0" w:lastColumn="0" w:oddVBand="0" w:evenVBand="0" w:oddHBand="0" w:evenHBand="0" w:firstRowFirstColumn="0" w:firstRowLastColumn="0" w:lastRowFirstColumn="0" w:lastRowLastColumn="0"/>
        </w:trPr>
        <w:tc>
          <w:tcPr>
            <w:tcW w:w="3227" w:type="dxa"/>
          </w:tcPr>
          <w:p w:rsidR="00756E3B" w:rsidRPr="00A6214A" w:rsidRDefault="00756E3B" w:rsidP="00A6214A">
            <w:pPr>
              <w:pStyle w:val="af6"/>
            </w:pPr>
            <w:r w:rsidRPr="00A6214A">
              <w:t>Итого посевной площади</w:t>
            </w:r>
          </w:p>
        </w:tc>
        <w:tc>
          <w:tcPr>
            <w:tcW w:w="1168" w:type="dxa"/>
          </w:tcPr>
          <w:p w:rsidR="00756E3B" w:rsidRPr="00A6214A" w:rsidRDefault="00756E3B" w:rsidP="00A6214A">
            <w:pPr>
              <w:pStyle w:val="af6"/>
            </w:pPr>
            <w:r w:rsidRPr="00A6214A">
              <w:t>58690</w:t>
            </w:r>
          </w:p>
        </w:tc>
        <w:tc>
          <w:tcPr>
            <w:tcW w:w="1276" w:type="dxa"/>
          </w:tcPr>
          <w:p w:rsidR="00756E3B" w:rsidRPr="00A6214A" w:rsidRDefault="00756E3B" w:rsidP="00A6214A">
            <w:pPr>
              <w:pStyle w:val="af6"/>
            </w:pPr>
            <w:r w:rsidRPr="00A6214A">
              <w:t>53384</w:t>
            </w:r>
          </w:p>
        </w:tc>
        <w:tc>
          <w:tcPr>
            <w:tcW w:w="1276" w:type="dxa"/>
          </w:tcPr>
          <w:p w:rsidR="00756E3B" w:rsidRPr="00A6214A" w:rsidRDefault="00756E3B" w:rsidP="00A6214A">
            <w:pPr>
              <w:pStyle w:val="af6"/>
            </w:pPr>
            <w:r w:rsidRPr="00A6214A">
              <w:t>54442</w:t>
            </w:r>
          </w:p>
        </w:tc>
        <w:tc>
          <w:tcPr>
            <w:tcW w:w="1276" w:type="dxa"/>
          </w:tcPr>
          <w:p w:rsidR="00756E3B" w:rsidRPr="00A6214A" w:rsidRDefault="00756E3B" w:rsidP="00A6214A">
            <w:pPr>
              <w:pStyle w:val="af6"/>
            </w:pPr>
            <w:r w:rsidRPr="00A6214A">
              <w:t>55534</w:t>
            </w:r>
          </w:p>
        </w:tc>
        <w:tc>
          <w:tcPr>
            <w:tcW w:w="1276" w:type="dxa"/>
          </w:tcPr>
          <w:p w:rsidR="00756E3B" w:rsidRPr="00A6214A" w:rsidRDefault="00756E3B" w:rsidP="00A6214A">
            <w:pPr>
              <w:pStyle w:val="af6"/>
            </w:pPr>
            <w:r w:rsidRPr="00A6214A">
              <w:t>58290</w:t>
            </w:r>
          </w:p>
        </w:tc>
      </w:tr>
    </w:tbl>
    <w:p w:rsidR="007A15DC" w:rsidRDefault="00756E3B" w:rsidP="00A6214A">
      <w:r w:rsidRPr="00377880">
        <w:t>К числу важных факторов, влияющих на эффективность растениеводства, является использование ресурсосберегающих технологий, что позволяет снизить затратный механизм в 2-3 раза. Производственная сфера в сельском хозяйстве основывается на интенсивном применении тяжёлых машин и высококачественного оборудования. Современная посевная техника известна своей многофункциональностью, высокой производительностью и экономичностью.</w:t>
      </w:r>
      <w:r w:rsidR="006054DF">
        <w:t xml:space="preserve"> </w:t>
      </w:r>
      <w:r w:rsidRPr="00377880">
        <w:t xml:space="preserve">С её помощью процессы механизации становятся более лёгкими и быстрыми. В </w:t>
      </w:r>
      <w:r w:rsidR="00377880" w:rsidRPr="00377880">
        <w:t xml:space="preserve">округе </w:t>
      </w:r>
      <w:r w:rsidRPr="00377880">
        <w:t>имеется 13 современных посевных комплексов различных модификаций, которыми засеивается 50% посевных площадей.</w:t>
      </w:r>
    </w:p>
    <w:p w:rsidR="007A15DC" w:rsidRDefault="00756E3B" w:rsidP="00A6214A">
      <w:r w:rsidRPr="00377880">
        <w:t xml:space="preserve">Применение посевных комплексов, производящих несколько технологических операций за один проход, существенно снижает затраты на производство, уменьшает количество рабочих, занятых в проведении посевных работ. Это современные универсальные агрегаты, которые значительно экономят средства, обеспечивают высокое качество посева (посевной комплекс «Кузбасс», а так же мощные машины импортного производства таких марок как </w:t>
      </w:r>
      <w:proofErr w:type="spellStart"/>
      <w:r w:rsidRPr="00377880">
        <w:rPr>
          <w:lang w:val="en-US"/>
        </w:rPr>
        <w:t>Horshe</w:t>
      </w:r>
      <w:proofErr w:type="spellEnd"/>
      <w:r w:rsidRPr="00377880">
        <w:t xml:space="preserve">, </w:t>
      </w:r>
      <w:r w:rsidRPr="00377880">
        <w:rPr>
          <w:lang w:val="en-US"/>
        </w:rPr>
        <w:t>Morris</w:t>
      </w:r>
      <w:r w:rsidRPr="00377880">
        <w:t xml:space="preserve"> </w:t>
      </w:r>
      <w:r w:rsidRPr="00377880">
        <w:rPr>
          <w:lang w:val="en-US"/>
        </w:rPr>
        <w:t>Maxim</w:t>
      </w:r>
      <w:r w:rsidRPr="00377880">
        <w:t xml:space="preserve">, </w:t>
      </w:r>
      <w:proofErr w:type="spellStart"/>
      <w:r w:rsidRPr="00377880">
        <w:t>Salford</w:t>
      </w:r>
      <w:proofErr w:type="spellEnd"/>
      <w:r w:rsidRPr="00377880">
        <w:t xml:space="preserve">, </w:t>
      </w:r>
      <w:proofErr w:type="spellStart"/>
      <w:r w:rsidRPr="00377880">
        <w:rPr>
          <w:lang w:val="en-US"/>
        </w:rPr>
        <w:t>Amazone</w:t>
      </w:r>
      <w:proofErr w:type="spellEnd"/>
      <w:r w:rsidRPr="00377880">
        <w:t xml:space="preserve">, </w:t>
      </w:r>
      <w:proofErr w:type="spellStart"/>
      <w:r w:rsidRPr="00377880">
        <w:t>John</w:t>
      </w:r>
      <w:proofErr w:type="spellEnd"/>
      <w:r w:rsidRPr="00377880">
        <w:t xml:space="preserve"> </w:t>
      </w:r>
      <w:proofErr w:type="spellStart"/>
      <w:r w:rsidRPr="00377880">
        <w:t>Deere</w:t>
      </w:r>
      <w:proofErr w:type="spellEnd"/>
      <w:r w:rsidRPr="00377880">
        <w:t>).</w:t>
      </w:r>
    </w:p>
    <w:p w:rsidR="007A15DC" w:rsidRDefault="00756E3B" w:rsidP="00A6214A">
      <w:r w:rsidRPr="00377880">
        <w:t xml:space="preserve">Важными факторами в повышении производства зерна являются: налаженное семеноводство, расширение посевов новых перспективных сортов и гибридов. За последние годы в округе проводилась работа по внедрению в производство новых, высокопродуктивных сортов зерновых и технических </w:t>
      </w:r>
      <w:r w:rsidRPr="00377880">
        <w:lastRenderedPageBreak/>
        <w:t>культур с высоким урожайным потенциалом. Особую популярность среди производственников и переработчиков завоевали сорта яровой пшеницы «</w:t>
      </w:r>
      <w:proofErr w:type="spellStart"/>
      <w:r w:rsidRPr="00377880">
        <w:t>Ирень</w:t>
      </w:r>
      <w:proofErr w:type="spellEnd"/>
      <w:r w:rsidRPr="00377880">
        <w:t>», «Новосибирская-18», «Новосибирская-29», обладающих высокими урожайными и технологическими качествами.</w:t>
      </w:r>
    </w:p>
    <w:p w:rsidR="00756E3B" w:rsidRPr="00377880" w:rsidRDefault="00756E3B" w:rsidP="00550DF6">
      <w:r w:rsidRPr="00377880">
        <w:t>Валовой сбор зерновых ку</w:t>
      </w:r>
      <w:r w:rsidR="00550DF6">
        <w:t>льтур, картофеля, овощей указан</w:t>
      </w:r>
      <w:r w:rsidRPr="00377880">
        <w:t xml:space="preserve"> в таблице 7.</w:t>
      </w:r>
    </w:p>
    <w:p w:rsidR="00550DF6" w:rsidRDefault="00550DF6" w:rsidP="00550DF6">
      <w:pPr>
        <w:pStyle w:val="aff1"/>
      </w:pPr>
      <w:r>
        <w:t xml:space="preserve">Таблица </w:t>
      </w:r>
      <w:fldSimple w:instr=" SEQ Таблица \* ARABIC ">
        <w:r w:rsidR="00B93E4F">
          <w:rPr>
            <w:noProof/>
          </w:rPr>
          <w:t>6</w:t>
        </w:r>
      </w:fldSimple>
      <w:r>
        <w:t>. Производство основных видов продукции растениеводства</w:t>
      </w:r>
      <w:r>
        <w:br/>
        <w:t>в хозяйствах всех категорий Юргинского муниципального округа</w:t>
      </w:r>
    </w:p>
    <w:tbl>
      <w:tblPr>
        <w:tblStyle w:val="-"/>
        <w:tblW w:w="9356" w:type="dxa"/>
        <w:tblLayout w:type="fixed"/>
        <w:tblLook w:val="0620" w:firstRow="1" w:lastRow="0" w:firstColumn="0" w:lastColumn="0" w:noHBand="1" w:noVBand="1"/>
      </w:tblPr>
      <w:tblGrid>
        <w:gridCol w:w="3828"/>
        <w:gridCol w:w="1134"/>
        <w:gridCol w:w="1080"/>
        <w:gridCol w:w="1046"/>
        <w:gridCol w:w="1134"/>
        <w:gridCol w:w="1134"/>
      </w:tblGrid>
      <w:tr w:rsidR="00377880" w:rsidRPr="00550DF6" w:rsidTr="00550DF6">
        <w:trPr>
          <w:cnfStyle w:val="100000000000" w:firstRow="1" w:lastRow="0" w:firstColumn="0" w:lastColumn="0" w:oddVBand="0" w:evenVBand="0" w:oddHBand="0" w:evenHBand="0" w:firstRowFirstColumn="0" w:firstRowLastColumn="0" w:lastRowFirstColumn="0" w:lastRowLastColumn="0"/>
          <w:trHeight w:val="556"/>
        </w:trPr>
        <w:tc>
          <w:tcPr>
            <w:tcW w:w="3828" w:type="dxa"/>
          </w:tcPr>
          <w:p w:rsidR="00756E3B" w:rsidRPr="00550DF6" w:rsidRDefault="00756E3B" w:rsidP="00550DF6">
            <w:pPr>
              <w:pStyle w:val="af6"/>
            </w:pPr>
            <w:r w:rsidRPr="00550DF6">
              <w:t>Наименование продукции</w:t>
            </w:r>
          </w:p>
        </w:tc>
        <w:tc>
          <w:tcPr>
            <w:tcW w:w="1134" w:type="dxa"/>
          </w:tcPr>
          <w:p w:rsidR="00756E3B" w:rsidRPr="00550DF6" w:rsidRDefault="00756E3B" w:rsidP="00550DF6">
            <w:pPr>
              <w:pStyle w:val="af6"/>
            </w:pPr>
            <w:r w:rsidRPr="00550DF6">
              <w:t>2017</w:t>
            </w:r>
          </w:p>
        </w:tc>
        <w:tc>
          <w:tcPr>
            <w:tcW w:w="1080" w:type="dxa"/>
          </w:tcPr>
          <w:p w:rsidR="00756E3B" w:rsidRPr="00550DF6" w:rsidRDefault="00756E3B" w:rsidP="00550DF6">
            <w:pPr>
              <w:pStyle w:val="af6"/>
            </w:pPr>
            <w:r w:rsidRPr="00550DF6">
              <w:t>2018</w:t>
            </w:r>
          </w:p>
        </w:tc>
        <w:tc>
          <w:tcPr>
            <w:tcW w:w="1046" w:type="dxa"/>
          </w:tcPr>
          <w:p w:rsidR="00756E3B" w:rsidRPr="00550DF6" w:rsidRDefault="00756E3B" w:rsidP="00550DF6">
            <w:pPr>
              <w:pStyle w:val="af6"/>
            </w:pPr>
            <w:r w:rsidRPr="00550DF6">
              <w:t>2019</w:t>
            </w:r>
          </w:p>
        </w:tc>
        <w:tc>
          <w:tcPr>
            <w:tcW w:w="1134" w:type="dxa"/>
          </w:tcPr>
          <w:p w:rsidR="00756E3B" w:rsidRPr="00550DF6" w:rsidRDefault="00756E3B" w:rsidP="00550DF6">
            <w:pPr>
              <w:pStyle w:val="af6"/>
            </w:pPr>
            <w:r w:rsidRPr="00550DF6">
              <w:t>2020</w:t>
            </w:r>
          </w:p>
        </w:tc>
        <w:tc>
          <w:tcPr>
            <w:tcW w:w="1134" w:type="dxa"/>
          </w:tcPr>
          <w:p w:rsidR="00756E3B" w:rsidRPr="00550DF6" w:rsidRDefault="00756E3B" w:rsidP="00550DF6">
            <w:pPr>
              <w:pStyle w:val="af6"/>
            </w:pPr>
            <w:r w:rsidRPr="00550DF6">
              <w:t>2021</w:t>
            </w:r>
          </w:p>
        </w:tc>
      </w:tr>
      <w:tr w:rsidR="00377880" w:rsidRPr="00550DF6" w:rsidTr="00550DF6">
        <w:tc>
          <w:tcPr>
            <w:tcW w:w="3828" w:type="dxa"/>
          </w:tcPr>
          <w:p w:rsidR="00756E3B" w:rsidRPr="00550DF6" w:rsidRDefault="00756E3B" w:rsidP="00550DF6">
            <w:pPr>
              <w:pStyle w:val="af6"/>
            </w:pPr>
            <w:r w:rsidRPr="00550DF6">
              <w:t>Валовой сбор зерна (в весе после доработки), ты</w:t>
            </w:r>
            <w:r w:rsidR="0097416A">
              <w:t>с. </w:t>
            </w:r>
            <w:r w:rsidRPr="00550DF6">
              <w:t>тонн</w:t>
            </w:r>
          </w:p>
        </w:tc>
        <w:tc>
          <w:tcPr>
            <w:tcW w:w="1134" w:type="dxa"/>
          </w:tcPr>
          <w:p w:rsidR="00756E3B" w:rsidRPr="00550DF6" w:rsidRDefault="00756E3B" w:rsidP="00550DF6">
            <w:pPr>
              <w:pStyle w:val="af6"/>
            </w:pPr>
            <w:r w:rsidRPr="00550DF6">
              <w:t>72,7</w:t>
            </w:r>
          </w:p>
        </w:tc>
        <w:tc>
          <w:tcPr>
            <w:tcW w:w="1080" w:type="dxa"/>
          </w:tcPr>
          <w:p w:rsidR="00756E3B" w:rsidRPr="00550DF6" w:rsidRDefault="00756E3B" w:rsidP="00550DF6">
            <w:pPr>
              <w:pStyle w:val="af6"/>
            </w:pPr>
            <w:r w:rsidRPr="00550DF6">
              <w:t>66,5</w:t>
            </w:r>
          </w:p>
        </w:tc>
        <w:tc>
          <w:tcPr>
            <w:tcW w:w="1046" w:type="dxa"/>
          </w:tcPr>
          <w:p w:rsidR="00756E3B" w:rsidRPr="00550DF6" w:rsidRDefault="00756E3B" w:rsidP="00550DF6">
            <w:pPr>
              <w:pStyle w:val="af6"/>
            </w:pPr>
            <w:r w:rsidRPr="00550DF6">
              <w:t>70,89</w:t>
            </w:r>
          </w:p>
        </w:tc>
        <w:tc>
          <w:tcPr>
            <w:tcW w:w="1134" w:type="dxa"/>
          </w:tcPr>
          <w:p w:rsidR="00756E3B" w:rsidRPr="00550DF6" w:rsidRDefault="00756E3B" w:rsidP="00550DF6">
            <w:pPr>
              <w:pStyle w:val="af6"/>
            </w:pPr>
            <w:r w:rsidRPr="00550DF6">
              <w:t>87,6</w:t>
            </w:r>
          </w:p>
        </w:tc>
        <w:tc>
          <w:tcPr>
            <w:tcW w:w="1134" w:type="dxa"/>
          </w:tcPr>
          <w:p w:rsidR="00756E3B" w:rsidRPr="00550DF6" w:rsidRDefault="00756E3B" w:rsidP="00550DF6">
            <w:pPr>
              <w:pStyle w:val="af6"/>
            </w:pPr>
            <w:r w:rsidRPr="00550DF6">
              <w:t>95,9</w:t>
            </w:r>
          </w:p>
        </w:tc>
      </w:tr>
      <w:tr w:rsidR="00377880" w:rsidRPr="00550DF6" w:rsidTr="00550DF6">
        <w:tc>
          <w:tcPr>
            <w:tcW w:w="3828" w:type="dxa"/>
          </w:tcPr>
          <w:p w:rsidR="00756E3B" w:rsidRPr="00550DF6" w:rsidRDefault="00756E3B" w:rsidP="00550DF6">
            <w:pPr>
              <w:pStyle w:val="af6"/>
            </w:pPr>
            <w:r w:rsidRPr="00550DF6">
              <w:t>Валовой сбор масличных культур (рапс), ты</w:t>
            </w:r>
            <w:r w:rsidR="0097416A">
              <w:t>с. </w:t>
            </w:r>
            <w:r w:rsidRPr="00550DF6">
              <w:t>тонн</w:t>
            </w:r>
          </w:p>
        </w:tc>
        <w:tc>
          <w:tcPr>
            <w:tcW w:w="1134" w:type="dxa"/>
          </w:tcPr>
          <w:p w:rsidR="00756E3B" w:rsidRPr="00550DF6" w:rsidRDefault="00756E3B" w:rsidP="00550DF6">
            <w:pPr>
              <w:pStyle w:val="af6"/>
            </w:pPr>
          </w:p>
        </w:tc>
        <w:tc>
          <w:tcPr>
            <w:tcW w:w="1080" w:type="dxa"/>
          </w:tcPr>
          <w:p w:rsidR="00756E3B" w:rsidRPr="00550DF6" w:rsidRDefault="00756E3B" w:rsidP="00550DF6">
            <w:pPr>
              <w:pStyle w:val="af6"/>
            </w:pPr>
            <w:r w:rsidRPr="00550DF6">
              <w:t>1,34</w:t>
            </w:r>
          </w:p>
        </w:tc>
        <w:tc>
          <w:tcPr>
            <w:tcW w:w="1046" w:type="dxa"/>
          </w:tcPr>
          <w:p w:rsidR="00756E3B" w:rsidRPr="00550DF6" w:rsidRDefault="00756E3B" w:rsidP="00550DF6">
            <w:pPr>
              <w:pStyle w:val="af6"/>
            </w:pPr>
            <w:r w:rsidRPr="00550DF6">
              <w:t>3,78</w:t>
            </w:r>
          </w:p>
        </w:tc>
        <w:tc>
          <w:tcPr>
            <w:tcW w:w="1134" w:type="dxa"/>
          </w:tcPr>
          <w:p w:rsidR="00756E3B" w:rsidRPr="00550DF6" w:rsidRDefault="00756E3B" w:rsidP="00550DF6">
            <w:pPr>
              <w:pStyle w:val="af6"/>
            </w:pPr>
            <w:r w:rsidRPr="00550DF6">
              <w:t>5,39</w:t>
            </w:r>
          </w:p>
        </w:tc>
        <w:tc>
          <w:tcPr>
            <w:tcW w:w="1134" w:type="dxa"/>
          </w:tcPr>
          <w:p w:rsidR="00756E3B" w:rsidRPr="00550DF6" w:rsidRDefault="00756E3B" w:rsidP="00550DF6">
            <w:pPr>
              <w:pStyle w:val="af6"/>
            </w:pPr>
            <w:r w:rsidRPr="00550DF6">
              <w:t>7,15</w:t>
            </w:r>
          </w:p>
        </w:tc>
      </w:tr>
      <w:tr w:rsidR="00377880" w:rsidRPr="00550DF6" w:rsidTr="00550DF6">
        <w:tc>
          <w:tcPr>
            <w:tcW w:w="3828" w:type="dxa"/>
          </w:tcPr>
          <w:p w:rsidR="00756E3B" w:rsidRPr="00550DF6" w:rsidRDefault="00756E3B" w:rsidP="00550DF6">
            <w:pPr>
              <w:pStyle w:val="af6"/>
            </w:pPr>
            <w:r w:rsidRPr="00550DF6">
              <w:t>Валовой сбор картофеля, ты</w:t>
            </w:r>
            <w:r w:rsidR="0097416A">
              <w:t>с. </w:t>
            </w:r>
            <w:r w:rsidRPr="00550DF6">
              <w:t>тонн</w:t>
            </w:r>
          </w:p>
        </w:tc>
        <w:tc>
          <w:tcPr>
            <w:tcW w:w="1134" w:type="dxa"/>
          </w:tcPr>
          <w:p w:rsidR="00756E3B" w:rsidRPr="00550DF6" w:rsidRDefault="00756E3B" w:rsidP="00550DF6">
            <w:pPr>
              <w:pStyle w:val="af6"/>
            </w:pPr>
            <w:r w:rsidRPr="00550DF6">
              <w:t>10,3</w:t>
            </w:r>
          </w:p>
        </w:tc>
        <w:tc>
          <w:tcPr>
            <w:tcW w:w="1080" w:type="dxa"/>
          </w:tcPr>
          <w:p w:rsidR="00756E3B" w:rsidRPr="00550DF6" w:rsidRDefault="00756E3B" w:rsidP="00550DF6">
            <w:pPr>
              <w:pStyle w:val="af6"/>
            </w:pPr>
            <w:r w:rsidRPr="00550DF6">
              <w:t>10</w:t>
            </w:r>
          </w:p>
        </w:tc>
        <w:tc>
          <w:tcPr>
            <w:tcW w:w="1046" w:type="dxa"/>
          </w:tcPr>
          <w:p w:rsidR="00756E3B" w:rsidRPr="00550DF6" w:rsidRDefault="00756E3B" w:rsidP="00550DF6">
            <w:pPr>
              <w:pStyle w:val="af6"/>
            </w:pPr>
            <w:r w:rsidRPr="00550DF6">
              <w:t>9,66</w:t>
            </w:r>
          </w:p>
        </w:tc>
        <w:tc>
          <w:tcPr>
            <w:tcW w:w="1134" w:type="dxa"/>
          </w:tcPr>
          <w:p w:rsidR="00756E3B" w:rsidRPr="00550DF6" w:rsidRDefault="00756E3B" w:rsidP="00550DF6">
            <w:pPr>
              <w:pStyle w:val="af6"/>
            </w:pPr>
            <w:r w:rsidRPr="00550DF6">
              <w:t>10,6</w:t>
            </w:r>
          </w:p>
        </w:tc>
        <w:tc>
          <w:tcPr>
            <w:tcW w:w="1134" w:type="dxa"/>
          </w:tcPr>
          <w:p w:rsidR="00756E3B" w:rsidRPr="00550DF6" w:rsidRDefault="00756E3B" w:rsidP="00550DF6">
            <w:pPr>
              <w:pStyle w:val="af6"/>
            </w:pPr>
            <w:r w:rsidRPr="00550DF6">
              <w:t>10,18</w:t>
            </w:r>
          </w:p>
        </w:tc>
      </w:tr>
      <w:tr w:rsidR="00377880" w:rsidRPr="00550DF6" w:rsidTr="00550DF6">
        <w:tc>
          <w:tcPr>
            <w:tcW w:w="3828" w:type="dxa"/>
          </w:tcPr>
          <w:p w:rsidR="00756E3B" w:rsidRPr="00550DF6" w:rsidRDefault="00756E3B" w:rsidP="00550DF6">
            <w:pPr>
              <w:pStyle w:val="af6"/>
            </w:pPr>
            <w:r w:rsidRPr="00550DF6">
              <w:t>Валовой сбор овощей, ты</w:t>
            </w:r>
            <w:r w:rsidR="0097416A">
              <w:t>с. </w:t>
            </w:r>
            <w:r w:rsidRPr="00550DF6">
              <w:t>тонн</w:t>
            </w:r>
          </w:p>
        </w:tc>
        <w:tc>
          <w:tcPr>
            <w:tcW w:w="1134" w:type="dxa"/>
          </w:tcPr>
          <w:p w:rsidR="00756E3B" w:rsidRPr="00550DF6" w:rsidRDefault="00756E3B" w:rsidP="00550DF6">
            <w:pPr>
              <w:pStyle w:val="af6"/>
            </w:pPr>
            <w:r w:rsidRPr="00550DF6">
              <w:t>2,3</w:t>
            </w:r>
          </w:p>
        </w:tc>
        <w:tc>
          <w:tcPr>
            <w:tcW w:w="1080" w:type="dxa"/>
          </w:tcPr>
          <w:p w:rsidR="00756E3B" w:rsidRPr="00550DF6" w:rsidRDefault="00756E3B" w:rsidP="00550DF6">
            <w:pPr>
              <w:pStyle w:val="af6"/>
            </w:pPr>
            <w:r w:rsidRPr="00550DF6">
              <w:t>2,3</w:t>
            </w:r>
          </w:p>
        </w:tc>
        <w:tc>
          <w:tcPr>
            <w:tcW w:w="1046" w:type="dxa"/>
          </w:tcPr>
          <w:p w:rsidR="00756E3B" w:rsidRPr="00550DF6" w:rsidRDefault="00756E3B" w:rsidP="00550DF6">
            <w:pPr>
              <w:pStyle w:val="af6"/>
            </w:pPr>
            <w:r w:rsidRPr="00550DF6">
              <w:t>2,0</w:t>
            </w:r>
          </w:p>
        </w:tc>
        <w:tc>
          <w:tcPr>
            <w:tcW w:w="1134" w:type="dxa"/>
          </w:tcPr>
          <w:p w:rsidR="00756E3B" w:rsidRPr="00550DF6" w:rsidRDefault="00756E3B" w:rsidP="00550DF6">
            <w:pPr>
              <w:pStyle w:val="af6"/>
            </w:pPr>
            <w:r w:rsidRPr="00550DF6">
              <w:t>2,06</w:t>
            </w:r>
          </w:p>
        </w:tc>
        <w:tc>
          <w:tcPr>
            <w:tcW w:w="1134" w:type="dxa"/>
          </w:tcPr>
          <w:p w:rsidR="00756E3B" w:rsidRPr="00550DF6" w:rsidRDefault="00756E3B" w:rsidP="00550DF6">
            <w:pPr>
              <w:pStyle w:val="af6"/>
            </w:pPr>
            <w:r w:rsidRPr="00550DF6">
              <w:t>2,06</w:t>
            </w:r>
          </w:p>
        </w:tc>
      </w:tr>
    </w:tbl>
    <w:p w:rsidR="00756E3B" w:rsidRPr="009D37C6" w:rsidRDefault="00756E3B" w:rsidP="00E7107A">
      <w:pPr>
        <w:pStyle w:val="4"/>
        <w:spacing w:before="280"/>
      </w:pPr>
      <w:r w:rsidRPr="009D37C6">
        <w:t>Животноводство:</w:t>
      </w:r>
    </w:p>
    <w:p w:rsidR="007A15DC" w:rsidRDefault="00756E3B" w:rsidP="00550DF6">
      <w:r w:rsidRPr="00377880">
        <w:t>Развитие отрасли животноводства обеспечивает не только сбалансированность сельскохозяйственного производства, но и формирует рынок сбыта зерна.</w:t>
      </w:r>
    </w:p>
    <w:p w:rsidR="007A15DC" w:rsidRDefault="00756E3B" w:rsidP="00550DF6">
      <w:r w:rsidRPr="00377880">
        <w:t xml:space="preserve">Во всех категориях хозяйств содержится </w:t>
      </w:r>
      <w:r w:rsidRPr="00377880">
        <w:rPr>
          <w:bCs/>
        </w:rPr>
        <w:t xml:space="preserve">10417 </w:t>
      </w:r>
      <w:r w:rsidRPr="00377880">
        <w:t>голов крупного рогатого скота, в том числе 4,5 тысяч коров. Свиней насчитывается 2813 голов, овец</w:t>
      </w:r>
      <w:r w:rsidR="008D4D9A">
        <w:t xml:space="preserve"> – </w:t>
      </w:r>
      <w:r w:rsidRPr="00377880">
        <w:t xml:space="preserve">1583, лошадей </w:t>
      </w:r>
      <w:r w:rsidR="00550DF6">
        <w:t>–</w:t>
      </w:r>
      <w:r w:rsidRPr="00377880">
        <w:t xml:space="preserve"> 362 и 8 тысяч голов птицы.</w:t>
      </w:r>
    </w:p>
    <w:p w:rsidR="00756E3B" w:rsidRPr="00377880" w:rsidRDefault="00756E3B" w:rsidP="00550DF6">
      <w:r w:rsidRPr="00377880">
        <w:t>По состоянию на 1 января 2022 года животноводством занимаются 5 сельскохозяйственных предприятия и 18 крестьянско-фермерских хозяйств.</w:t>
      </w:r>
      <w:r w:rsidR="006054DF">
        <w:t xml:space="preserve"> </w:t>
      </w:r>
      <w:r w:rsidRPr="00377880">
        <w:t>На сельскохозяйственных предприятиях и в крестьянских (фермерских) хозяйствах, кроме частного сектора, поголовье КРС числится</w:t>
      </w:r>
      <w:r w:rsidR="00550DF6">
        <w:t xml:space="preserve"> 7619 голов, в том числе коров –</w:t>
      </w:r>
      <w:r w:rsidRPr="00377880">
        <w:t xml:space="preserve"> 3155 голов.</w:t>
      </w:r>
    </w:p>
    <w:p w:rsidR="007A15DC" w:rsidRDefault="00756E3B" w:rsidP="00550DF6">
      <w:r w:rsidRPr="00377880">
        <w:t>Поголовье скота в сельскохозяйственных предприятиях и крестьянских (фермерских) хоз</w:t>
      </w:r>
      <w:r w:rsidR="00550DF6">
        <w:t xml:space="preserve">яйствах представлено в таблице </w:t>
      </w:r>
      <w:r w:rsidR="00550DF6">
        <w:fldChar w:fldCharType="begin"/>
      </w:r>
      <w:r w:rsidR="00550DF6">
        <w:instrText xml:space="preserve"> REF _Ref96675070 \h </w:instrText>
      </w:r>
      <w:r w:rsidR="00550DF6">
        <w:fldChar w:fldCharType="separate"/>
      </w:r>
      <w:r w:rsidR="00B93E4F">
        <w:rPr>
          <w:noProof/>
        </w:rPr>
        <w:t>7</w:t>
      </w:r>
      <w:r w:rsidR="00550DF6">
        <w:fldChar w:fldCharType="end"/>
      </w:r>
      <w:r w:rsidRPr="00377880">
        <w:t>.</w:t>
      </w:r>
    </w:p>
    <w:p w:rsidR="00550DF6" w:rsidRDefault="00550DF6" w:rsidP="00550DF6">
      <w:pPr>
        <w:pStyle w:val="aff1"/>
      </w:pPr>
      <w:r>
        <w:lastRenderedPageBreak/>
        <w:t xml:space="preserve">Таблица </w:t>
      </w:r>
      <w:fldSimple w:instr=" SEQ Таблица \* ARABIC ">
        <w:bookmarkStart w:id="36" w:name="_Ref96675070"/>
        <w:r w:rsidR="00B93E4F">
          <w:rPr>
            <w:noProof/>
          </w:rPr>
          <w:t>7</w:t>
        </w:r>
        <w:bookmarkEnd w:id="36"/>
      </w:fldSimple>
      <w:r>
        <w:t xml:space="preserve">. </w:t>
      </w:r>
      <w:r w:rsidRPr="00550DF6">
        <w:t xml:space="preserve">Поголовье скота на конец года в сельскохозяйственных </w:t>
      </w:r>
      <w:r>
        <w:br/>
      </w:r>
      <w:r w:rsidRPr="00550DF6">
        <w:t>предприятиях и крестьянских (фермерских) хозяйствах, голов</w:t>
      </w:r>
    </w:p>
    <w:tbl>
      <w:tblPr>
        <w:tblStyle w:val="-"/>
        <w:tblW w:w="9464" w:type="dxa"/>
        <w:tblLook w:val="0620" w:firstRow="1" w:lastRow="0" w:firstColumn="0" w:lastColumn="0" w:noHBand="1" w:noVBand="1"/>
      </w:tblPr>
      <w:tblGrid>
        <w:gridCol w:w="3528"/>
        <w:gridCol w:w="1116"/>
        <w:gridCol w:w="1134"/>
        <w:gridCol w:w="1276"/>
        <w:gridCol w:w="1276"/>
        <w:gridCol w:w="1134"/>
      </w:tblGrid>
      <w:tr w:rsidR="00377880" w:rsidRPr="00550DF6" w:rsidTr="00550DF6">
        <w:trPr>
          <w:cnfStyle w:val="100000000000" w:firstRow="1" w:lastRow="0" w:firstColumn="0" w:lastColumn="0" w:oddVBand="0" w:evenVBand="0" w:oddHBand="0" w:evenHBand="0" w:firstRowFirstColumn="0" w:firstRowLastColumn="0" w:lastRowFirstColumn="0" w:lastRowLastColumn="0"/>
        </w:trPr>
        <w:tc>
          <w:tcPr>
            <w:tcW w:w="3528" w:type="dxa"/>
          </w:tcPr>
          <w:p w:rsidR="00756E3B" w:rsidRPr="00550DF6" w:rsidRDefault="00756E3B" w:rsidP="00550DF6">
            <w:pPr>
              <w:pStyle w:val="af6"/>
            </w:pPr>
            <w:r w:rsidRPr="00550DF6">
              <w:t>Наименование показателей</w:t>
            </w:r>
          </w:p>
          <w:p w:rsidR="00756E3B" w:rsidRPr="00550DF6" w:rsidRDefault="00756E3B" w:rsidP="00550DF6">
            <w:pPr>
              <w:pStyle w:val="af6"/>
            </w:pPr>
          </w:p>
        </w:tc>
        <w:tc>
          <w:tcPr>
            <w:tcW w:w="1116" w:type="dxa"/>
          </w:tcPr>
          <w:p w:rsidR="00756E3B" w:rsidRPr="00550DF6" w:rsidRDefault="00756E3B" w:rsidP="00550DF6">
            <w:pPr>
              <w:pStyle w:val="af6"/>
            </w:pPr>
            <w:r w:rsidRPr="00550DF6">
              <w:t>2017</w:t>
            </w:r>
          </w:p>
        </w:tc>
        <w:tc>
          <w:tcPr>
            <w:tcW w:w="1134" w:type="dxa"/>
          </w:tcPr>
          <w:p w:rsidR="00756E3B" w:rsidRPr="00550DF6" w:rsidRDefault="00756E3B" w:rsidP="00550DF6">
            <w:pPr>
              <w:pStyle w:val="af6"/>
            </w:pPr>
            <w:r w:rsidRPr="00550DF6">
              <w:t>2018</w:t>
            </w:r>
          </w:p>
        </w:tc>
        <w:tc>
          <w:tcPr>
            <w:tcW w:w="1276" w:type="dxa"/>
          </w:tcPr>
          <w:p w:rsidR="00756E3B" w:rsidRPr="00550DF6" w:rsidRDefault="00756E3B" w:rsidP="00550DF6">
            <w:pPr>
              <w:pStyle w:val="af6"/>
            </w:pPr>
            <w:r w:rsidRPr="00550DF6">
              <w:t>2019</w:t>
            </w:r>
          </w:p>
        </w:tc>
        <w:tc>
          <w:tcPr>
            <w:tcW w:w="1276" w:type="dxa"/>
          </w:tcPr>
          <w:p w:rsidR="00756E3B" w:rsidRPr="00550DF6" w:rsidRDefault="00756E3B" w:rsidP="00550DF6">
            <w:pPr>
              <w:pStyle w:val="af6"/>
            </w:pPr>
            <w:r w:rsidRPr="00550DF6">
              <w:t>2020</w:t>
            </w:r>
          </w:p>
        </w:tc>
        <w:tc>
          <w:tcPr>
            <w:tcW w:w="1134" w:type="dxa"/>
          </w:tcPr>
          <w:p w:rsidR="00756E3B" w:rsidRPr="00550DF6" w:rsidRDefault="00756E3B" w:rsidP="00550DF6">
            <w:pPr>
              <w:pStyle w:val="af6"/>
            </w:pPr>
            <w:r w:rsidRPr="00550DF6">
              <w:t>2021</w:t>
            </w:r>
          </w:p>
        </w:tc>
      </w:tr>
      <w:tr w:rsidR="00377880" w:rsidRPr="00550DF6" w:rsidTr="00550DF6">
        <w:tc>
          <w:tcPr>
            <w:tcW w:w="3528" w:type="dxa"/>
          </w:tcPr>
          <w:p w:rsidR="00756E3B" w:rsidRPr="00550DF6" w:rsidRDefault="00756E3B" w:rsidP="00550DF6">
            <w:pPr>
              <w:pStyle w:val="af6"/>
            </w:pPr>
            <w:r w:rsidRPr="00550DF6">
              <w:t xml:space="preserve">Поголовье КРС </w:t>
            </w:r>
          </w:p>
        </w:tc>
        <w:tc>
          <w:tcPr>
            <w:tcW w:w="1116" w:type="dxa"/>
          </w:tcPr>
          <w:p w:rsidR="00756E3B" w:rsidRPr="00550DF6" w:rsidRDefault="00756E3B" w:rsidP="00550DF6">
            <w:pPr>
              <w:pStyle w:val="af6"/>
            </w:pPr>
            <w:r w:rsidRPr="00550DF6">
              <w:t>6757</w:t>
            </w:r>
          </w:p>
        </w:tc>
        <w:tc>
          <w:tcPr>
            <w:tcW w:w="1134" w:type="dxa"/>
          </w:tcPr>
          <w:p w:rsidR="00756E3B" w:rsidRPr="00550DF6" w:rsidRDefault="00756E3B" w:rsidP="00550DF6">
            <w:pPr>
              <w:pStyle w:val="af6"/>
            </w:pPr>
            <w:r w:rsidRPr="00550DF6">
              <w:t>6775</w:t>
            </w:r>
          </w:p>
        </w:tc>
        <w:tc>
          <w:tcPr>
            <w:tcW w:w="1276" w:type="dxa"/>
          </w:tcPr>
          <w:p w:rsidR="00756E3B" w:rsidRPr="00550DF6" w:rsidRDefault="00756E3B" w:rsidP="00550DF6">
            <w:pPr>
              <w:pStyle w:val="af6"/>
            </w:pPr>
            <w:r w:rsidRPr="00550DF6">
              <w:t>7142</w:t>
            </w:r>
          </w:p>
        </w:tc>
        <w:tc>
          <w:tcPr>
            <w:tcW w:w="1276" w:type="dxa"/>
          </w:tcPr>
          <w:p w:rsidR="00756E3B" w:rsidRPr="00550DF6" w:rsidRDefault="00756E3B" w:rsidP="00550DF6">
            <w:pPr>
              <w:pStyle w:val="af6"/>
            </w:pPr>
            <w:r w:rsidRPr="00550DF6">
              <w:t>7434</w:t>
            </w:r>
          </w:p>
        </w:tc>
        <w:tc>
          <w:tcPr>
            <w:tcW w:w="1134" w:type="dxa"/>
          </w:tcPr>
          <w:p w:rsidR="00756E3B" w:rsidRPr="00550DF6" w:rsidRDefault="00756E3B" w:rsidP="00550DF6">
            <w:pPr>
              <w:pStyle w:val="af6"/>
            </w:pPr>
            <w:r w:rsidRPr="00550DF6">
              <w:t>7619</w:t>
            </w:r>
          </w:p>
        </w:tc>
      </w:tr>
      <w:tr w:rsidR="00377880" w:rsidRPr="00550DF6" w:rsidTr="00550DF6">
        <w:tc>
          <w:tcPr>
            <w:tcW w:w="3528" w:type="dxa"/>
          </w:tcPr>
          <w:p w:rsidR="00756E3B" w:rsidRPr="00550DF6" w:rsidRDefault="00756E3B" w:rsidP="00550DF6">
            <w:pPr>
              <w:pStyle w:val="af6"/>
            </w:pPr>
            <w:r w:rsidRPr="00550DF6">
              <w:t xml:space="preserve">в </w:t>
            </w:r>
            <w:proofErr w:type="spellStart"/>
            <w:r w:rsidRPr="00550DF6">
              <w:t>т.ч</w:t>
            </w:r>
            <w:proofErr w:type="spellEnd"/>
            <w:r w:rsidRPr="00550DF6">
              <w:t xml:space="preserve">. коров </w:t>
            </w:r>
          </w:p>
        </w:tc>
        <w:tc>
          <w:tcPr>
            <w:tcW w:w="1116" w:type="dxa"/>
          </w:tcPr>
          <w:p w:rsidR="00756E3B" w:rsidRPr="00550DF6" w:rsidRDefault="00756E3B" w:rsidP="00550DF6">
            <w:pPr>
              <w:pStyle w:val="af6"/>
            </w:pPr>
            <w:r w:rsidRPr="00550DF6">
              <w:t>3012</w:t>
            </w:r>
          </w:p>
        </w:tc>
        <w:tc>
          <w:tcPr>
            <w:tcW w:w="1134" w:type="dxa"/>
          </w:tcPr>
          <w:p w:rsidR="00756E3B" w:rsidRPr="00550DF6" w:rsidRDefault="00756E3B" w:rsidP="00550DF6">
            <w:pPr>
              <w:pStyle w:val="af6"/>
            </w:pPr>
            <w:r w:rsidRPr="00550DF6">
              <w:t>3055</w:t>
            </w:r>
          </w:p>
        </w:tc>
        <w:tc>
          <w:tcPr>
            <w:tcW w:w="1276" w:type="dxa"/>
          </w:tcPr>
          <w:p w:rsidR="00756E3B" w:rsidRPr="00550DF6" w:rsidRDefault="00756E3B" w:rsidP="00550DF6">
            <w:pPr>
              <w:pStyle w:val="af6"/>
            </w:pPr>
            <w:r w:rsidRPr="00550DF6">
              <w:t>3277</w:t>
            </w:r>
          </w:p>
        </w:tc>
        <w:tc>
          <w:tcPr>
            <w:tcW w:w="1276" w:type="dxa"/>
          </w:tcPr>
          <w:p w:rsidR="00756E3B" w:rsidRPr="00550DF6" w:rsidRDefault="00756E3B" w:rsidP="00550DF6">
            <w:pPr>
              <w:pStyle w:val="af6"/>
            </w:pPr>
            <w:r w:rsidRPr="00550DF6">
              <w:t>3236</w:t>
            </w:r>
          </w:p>
        </w:tc>
        <w:tc>
          <w:tcPr>
            <w:tcW w:w="1134" w:type="dxa"/>
          </w:tcPr>
          <w:p w:rsidR="00756E3B" w:rsidRPr="00550DF6" w:rsidRDefault="00756E3B" w:rsidP="00550DF6">
            <w:pPr>
              <w:pStyle w:val="af6"/>
            </w:pPr>
            <w:r w:rsidRPr="00550DF6">
              <w:t>3155</w:t>
            </w:r>
          </w:p>
        </w:tc>
      </w:tr>
      <w:tr w:rsidR="00377880" w:rsidRPr="00550DF6" w:rsidTr="00550DF6">
        <w:tc>
          <w:tcPr>
            <w:tcW w:w="3528" w:type="dxa"/>
          </w:tcPr>
          <w:p w:rsidR="00756E3B" w:rsidRPr="00550DF6" w:rsidRDefault="00756E3B" w:rsidP="00550DF6">
            <w:pPr>
              <w:pStyle w:val="af6"/>
            </w:pPr>
            <w:r w:rsidRPr="00550DF6">
              <w:t>Свиньи</w:t>
            </w:r>
          </w:p>
        </w:tc>
        <w:tc>
          <w:tcPr>
            <w:tcW w:w="1116" w:type="dxa"/>
          </w:tcPr>
          <w:p w:rsidR="00756E3B" w:rsidRPr="00550DF6" w:rsidRDefault="00756E3B" w:rsidP="00550DF6">
            <w:pPr>
              <w:pStyle w:val="af6"/>
            </w:pPr>
            <w:r w:rsidRPr="00550DF6">
              <w:t>1009</w:t>
            </w:r>
          </w:p>
        </w:tc>
        <w:tc>
          <w:tcPr>
            <w:tcW w:w="1134" w:type="dxa"/>
          </w:tcPr>
          <w:p w:rsidR="00756E3B" w:rsidRPr="00550DF6" w:rsidRDefault="00756E3B" w:rsidP="00550DF6">
            <w:pPr>
              <w:pStyle w:val="af6"/>
            </w:pPr>
            <w:r w:rsidRPr="00550DF6">
              <w:t>363</w:t>
            </w:r>
          </w:p>
        </w:tc>
        <w:tc>
          <w:tcPr>
            <w:tcW w:w="1276" w:type="dxa"/>
          </w:tcPr>
          <w:p w:rsidR="00756E3B" w:rsidRPr="00550DF6" w:rsidRDefault="00756E3B" w:rsidP="00550DF6">
            <w:pPr>
              <w:pStyle w:val="af6"/>
            </w:pPr>
            <w:r w:rsidRPr="00550DF6">
              <w:t>503</w:t>
            </w:r>
          </w:p>
        </w:tc>
        <w:tc>
          <w:tcPr>
            <w:tcW w:w="1276" w:type="dxa"/>
          </w:tcPr>
          <w:p w:rsidR="00756E3B" w:rsidRPr="00550DF6" w:rsidRDefault="00756E3B" w:rsidP="00550DF6">
            <w:pPr>
              <w:pStyle w:val="af6"/>
            </w:pPr>
            <w:r w:rsidRPr="00550DF6">
              <w:t>418</w:t>
            </w:r>
          </w:p>
        </w:tc>
        <w:tc>
          <w:tcPr>
            <w:tcW w:w="1134" w:type="dxa"/>
          </w:tcPr>
          <w:p w:rsidR="00756E3B" w:rsidRPr="00550DF6" w:rsidRDefault="00756E3B" w:rsidP="00550DF6">
            <w:pPr>
              <w:pStyle w:val="af6"/>
            </w:pPr>
            <w:r w:rsidRPr="00550DF6">
              <w:t>399</w:t>
            </w:r>
          </w:p>
        </w:tc>
      </w:tr>
      <w:tr w:rsidR="00377880" w:rsidRPr="00550DF6" w:rsidTr="00550DF6">
        <w:tc>
          <w:tcPr>
            <w:tcW w:w="3528" w:type="dxa"/>
          </w:tcPr>
          <w:p w:rsidR="00756E3B" w:rsidRPr="00550DF6" w:rsidRDefault="00756E3B" w:rsidP="00550DF6">
            <w:pPr>
              <w:pStyle w:val="af6"/>
            </w:pPr>
            <w:r w:rsidRPr="00550DF6">
              <w:t>Овцы, козы</w:t>
            </w:r>
          </w:p>
        </w:tc>
        <w:tc>
          <w:tcPr>
            <w:tcW w:w="1116" w:type="dxa"/>
          </w:tcPr>
          <w:p w:rsidR="00756E3B" w:rsidRPr="00550DF6" w:rsidRDefault="00756E3B" w:rsidP="00550DF6">
            <w:pPr>
              <w:pStyle w:val="af6"/>
            </w:pPr>
            <w:r w:rsidRPr="00550DF6">
              <w:t>76</w:t>
            </w:r>
          </w:p>
        </w:tc>
        <w:tc>
          <w:tcPr>
            <w:tcW w:w="1134" w:type="dxa"/>
          </w:tcPr>
          <w:p w:rsidR="00756E3B" w:rsidRPr="00550DF6" w:rsidRDefault="00756E3B" w:rsidP="00550DF6">
            <w:pPr>
              <w:pStyle w:val="af6"/>
            </w:pPr>
            <w:r w:rsidRPr="00550DF6">
              <w:t>49</w:t>
            </w:r>
          </w:p>
        </w:tc>
        <w:tc>
          <w:tcPr>
            <w:tcW w:w="1276" w:type="dxa"/>
          </w:tcPr>
          <w:p w:rsidR="00756E3B" w:rsidRPr="00550DF6" w:rsidRDefault="00756E3B" w:rsidP="00550DF6">
            <w:pPr>
              <w:pStyle w:val="af6"/>
            </w:pPr>
            <w:r w:rsidRPr="00550DF6">
              <w:t>44</w:t>
            </w:r>
          </w:p>
        </w:tc>
        <w:tc>
          <w:tcPr>
            <w:tcW w:w="1276" w:type="dxa"/>
          </w:tcPr>
          <w:p w:rsidR="00756E3B" w:rsidRPr="00550DF6" w:rsidRDefault="00756E3B" w:rsidP="00550DF6">
            <w:pPr>
              <w:pStyle w:val="af6"/>
            </w:pPr>
            <w:r w:rsidRPr="00550DF6">
              <w:t>64</w:t>
            </w:r>
          </w:p>
        </w:tc>
        <w:tc>
          <w:tcPr>
            <w:tcW w:w="1134" w:type="dxa"/>
          </w:tcPr>
          <w:p w:rsidR="00756E3B" w:rsidRPr="00550DF6" w:rsidRDefault="00756E3B" w:rsidP="00550DF6">
            <w:pPr>
              <w:pStyle w:val="af6"/>
            </w:pPr>
            <w:r w:rsidRPr="00550DF6">
              <w:t>14</w:t>
            </w:r>
          </w:p>
        </w:tc>
      </w:tr>
    </w:tbl>
    <w:p w:rsidR="007A15DC" w:rsidRDefault="00756E3B" w:rsidP="00550DF6">
      <w:r w:rsidRPr="00377880">
        <w:t xml:space="preserve">Крупнейшими производителями молока в </w:t>
      </w:r>
      <w:r w:rsidR="00377880" w:rsidRPr="00377880">
        <w:t>округе</w:t>
      </w:r>
      <w:r w:rsidRPr="00377880">
        <w:t xml:space="preserve"> являются:</w:t>
      </w:r>
    </w:p>
    <w:p w:rsidR="00756E3B" w:rsidRPr="00377880" w:rsidRDefault="00756E3B" w:rsidP="00550DF6">
      <w:pPr>
        <w:rPr>
          <w:b/>
        </w:rPr>
      </w:pPr>
      <w:proofErr w:type="gramStart"/>
      <w:r w:rsidRPr="00377880">
        <w:t>ООО «</w:t>
      </w:r>
      <w:proofErr w:type="spellStart"/>
      <w:r w:rsidRPr="00377880">
        <w:t>Юргинский</w:t>
      </w:r>
      <w:proofErr w:type="spellEnd"/>
      <w:r w:rsidRPr="00377880">
        <w:t xml:space="preserve"> Аграрий» (</w:t>
      </w:r>
      <w:r w:rsidR="0097416A">
        <w:t>с. </w:t>
      </w:r>
      <w:r w:rsidRPr="00377880">
        <w:t>Проскоково), ООО «</w:t>
      </w:r>
      <w:proofErr w:type="spellStart"/>
      <w:r w:rsidRPr="00377880">
        <w:t>Юргинский</w:t>
      </w:r>
      <w:proofErr w:type="spellEnd"/>
      <w:r w:rsidRPr="00377880">
        <w:t xml:space="preserve">» (п. </w:t>
      </w:r>
      <w:proofErr w:type="spellStart"/>
      <w:r w:rsidRPr="00377880">
        <w:t>Юргинский</w:t>
      </w:r>
      <w:proofErr w:type="spellEnd"/>
      <w:r w:rsidRPr="00377880">
        <w:t>), ООО «</w:t>
      </w:r>
      <w:proofErr w:type="spellStart"/>
      <w:r w:rsidRPr="00377880">
        <w:t>Экомол</w:t>
      </w:r>
      <w:proofErr w:type="spellEnd"/>
      <w:r w:rsidRPr="00377880">
        <w:t>» (</w:t>
      </w:r>
      <w:r w:rsidR="00100C23">
        <w:t>д. </w:t>
      </w:r>
      <w:proofErr w:type="spellStart"/>
      <w:r w:rsidR="00100C23">
        <w:t>Новороманово</w:t>
      </w:r>
      <w:proofErr w:type="spellEnd"/>
      <w:r w:rsidRPr="00377880">
        <w:t>).</w:t>
      </w:r>
      <w:proofErr w:type="gramEnd"/>
      <w:r w:rsidRPr="00377880">
        <w:t xml:space="preserve"> Данными</w:t>
      </w:r>
      <w:r w:rsidR="006054DF">
        <w:t xml:space="preserve"> </w:t>
      </w:r>
      <w:r w:rsidRPr="00377880">
        <w:t>хозяйствами производится 87% от валового производства молока сельскохозяйственных предприятий и КФХ</w:t>
      </w:r>
      <w:r w:rsidRPr="00377880">
        <w:rPr>
          <w:b/>
        </w:rPr>
        <w:t>.</w:t>
      </w:r>
    </w:p>
    <w:p w:rsidR="00756E3B" w:rsidRPr="00377880" w:rsidRDefault="00756E3B" w:rsidP="00550DF6">
      <w:proofErr w:type="gramStart"/>
      <w:r w:rsidRPr="00377880">
        <w:t xml:space="preserve">Объемы производства продукции животноводства по видам за последние 5 лет представлены в таблице </w:t>
      </w:r>
      <w:r w:rsidR="00FD16ED">
        <w:fldChar w:fldCharType="begin"/>
      </w:r>
      <w:r w:rsidR="00FD16ED">
        <w:instrText xml:space="preserve"> REF _Ref96676215 \h </w:instrText>
      </w:r>
      <w:r w:rsidR="00FD16ED">
        <w:fldChar w:fldCharType="separate"/>
      </w:r>
      <w:r w:rsidR="00B93E4F">
        <w:rPr>
          <w:noProof/>
        </w:rPr>
        <w:t>8</w:t>
      </w:r>
      <w:r w:rsidR="00FD16ED">
        <w:fldChar w:fldCharType="end"/>
      </w:r>
      <w:r w:rsidRPr="00377880">
        <w:t>.</w:t>
      </w:r>
      <w:proofErr w:type="gramEnd"/>
    </w:p>
    <w:p w:rsidR="00FD16ED" w:rsidRDefault="00FD16ED" w:rsidP="00FD16ED">
      <w:pPr>
        <w:pStyle w:val="a5"/>
        <w:keepNext/>
      </w:pPr>
      <w:r>
        <w:t xml:space="preserve">Таблица </w:t>
      </w:r>
      <w:fldSimple w:instr=" SEQ Таблица \* ARABIC ">
        <w:bookmarkStart w:id="37" w:name="_Ref96676215"/>
        <w:r w:rsidR="00B93E4F">
          <w:rPr>
            <w:noProof/>
          </w:rPr>
          <w:t>8</w:t>
        </w:r>
        <w:bookmarkEnd w:id="37"/>
      </w:fldSimple>
      <w:r>
        <w:t xml:space="preserve">. </w:t>
      </w:r>
      <w:r w:rsidRPr="00FD16ED">
        <w:t>Основные показатели в отрасли животноводства в сельскохозяйственных предприятиях и крестьянских (фермерских) хозяйствах</w:t>
      </w:r>
    </w:p>
    <w:tbl>
      <w:tblPr>
        <w:tblStyle w:val="-"/>
        <w:tblW w:w="9547" w:type="dxa"/>
        <w:tblLook w:val="0660" w:firstRow="1" w:lastRow="1" w:firstColumn="0" w:lastColumn="0" w:noHBand="1" w:noVBand="1"/>
      </w:tblPr>
      <w:tblGrid>
        <w:gridCol w:w="4393"/>
        <w:gridCol w:w="997"/>
        <w:gridCol w:w="1031"/>
        <w:gridCol w:w="1040"/>
        <w:gridCol w:w="1047"/>
        <w:gridCol w:w="1039"/>
      </w:tblGrid>
      <w:tr w:rsidR="00377880" w:rsidRPr="00FD16ED" w:rsidTr="00FD16ED">
        <w:trPr>
          <w:cnfStyle w:val="100000000000" w:firstRow="1" w:lastRow="0" w:firstColumn="0" w:lastColumn="0" w:oddVBand="0" w:evenVBand="0" w:oddHBand="0" w:evenHBand="0" w:firstRowFirstColumn="0" w:firstRowLastColumn="0" w:lastRowFirstColumn="0" w:lastRowLastColumn="0"/>
        </w:trPr>
        <w:tc>
          <w:tcPr>
            <w:tcW w:w="4393" w:type="dxa"/>
          </w:tcPr>
          <w:p w:rsidR="00756E3B" w:rsidRPr="00FD16ED" w:rsidRDefault="00756E3B" w:rsidP="00FD16ED">
            <w:pPr>
              <w:pStyle w:val="af6"/>
            </w:pPr>
            <w:r w:rsidRPr="00FD16ED">
              <w:t>Наименование показателя</w:t>
            </w:r>
          </w:p>
        </w:tc>
        <w:tc>
          <w:tcPr>
            <w:tcW w:w="997" w:type="dxa"/>
          </w:tcPr>
          <w:p w:rsidR="00756E3B" w:rsidRPr="00FD16ED" w:rsidRDefault="00756E3B" w:rsidP="00FD16ED">
            <w:pPr>
              <w:pStyle w:val="af6"/>
            </w:pPr>
            <w:r w:rsidRPr="00FD16ED">
              <w:t>2017</w:t>
            </w:r>
          </w:p>
        </w:tc>
        <w:tc>
          <w:tcPr>
            <w:tcW w:w="1031" w:type="dxa"/>
          </w:tcPr>
          <w:p w:rsidR="00756E3B" w:rsidRPr="00FD16ED" w:rsidRDefault="00756E3B" w:rsidP="00FD16ED">
            <w:pPr>
              <w:pStyle w:val="af6"/>
            </w:pPr>
            <w:r w:rsidRPr="00FD16ED">
              <w:t>2018</w:t>
            </w:r>
          </w:p>
        </w:tc>
        <w:tc>
          <w:tcPr>
            <w:tcW w:w="1040" w:type="dxa"/>
          </w:tcPr>
          <w:p w:rsidR="00756E3B" w:rsidRPr="00FD16ED" w:rsidRDefault="00756E3B" w:rsidP="00FD16ED">
            <w:pPr>
              <w:pStyle w:val="af6"/>
            </w:pPr>
            <w:r w:rsidRPr="00FD16ED">
              <w:t>2019</w:t>
            </w:r>
          </w:p>
        </w:tc>
        <w:tc>
          <w:tcPr>
            <w:tcW w:w="1047" w:type="dxa"/>
          </w:tcPr>
          <w:p w:rsidR="00756E3B" w:rsidRPr="00FD16ED" w:rsidRDefault="00756E3B" w:rsidP="00FD16ED">
            <w:pPr>
              <w:pStyle w:val="af6"/>
            </w:pPr>
            <w:r w:rsidRPr="00FD16ED">
              <w:t>2020</w:t>
            </w:r>
          </w:p>
        </w:tc>
        <w:tc>
          <w:tcPr>
            <w:tcW w:w="1039" w:type="dxa"/>
          </w:tcPr>
          <w:p w:rsidR="00756E3B" w:rsidRPr="00FD16ED" w:rsidRDefault="00756E3B" w:rsidP="00FD16ED">
            <w:pPr>
              <w:pStyle w:val="af6"/>
            </w:pPr>
            <w:r w:rsidRPr="00FD16ED">
              <w:t>2021</w:t>
            </w:r>
          </w:p>
        </w:tc>
      </w:tr>
      <w:tr w:rsidR="00377880" w:rsidRPr="00FD16ED" w:rsidTr="00FD16ED">
        <w:tc>
          <w:tcPr>
            <w:tcW w:w="4393" w:type="dxa"/>
          </w:tcPr>
          <w:p w:rsidR="00756E3B" w:rsidRPr="00FD16ED" w:rsidRDefault="00756E3B" w:rsidP="00FD16ED">
            <w:pPr>
              <w:pStyle w:val="af6"/>
            </w:pPr>
            <w:r w:rsidRPr="00FD16ED">
              <w:t>Валовое производство молока, тонн</w:t>
            </w:r>
          </w:p>
        </w:tc>
        <w:tc>
          <w:tcPr>
            <w:tcW w:w="997" w:type="dxa"/>
          </w:tcPr>
          <w:p w:rsidR="00756E3B" w:rsidRPr="00FD16ED" w:rsidRDefault="00756E3B" w:rsidP="00FD16ED">
            <w:pPr>
              <w:pStyle w:val="af6"/>
            </w:pPr>
            <w:r w:rsidRPr="00FD16ED">
              <w:t>13992</w:t>
            </w:r>
          </w:p>
        </w:tc>
        <w:tc>
          <w:tcPr>
            <w:tcW w:w="1031" w:type="dxa"/>
          </w:tcPr>
          <w:p w:rsidR="00756E3B" w:rsidRPr="00FD16ED" w:rsidRDefault="00756E3B" w:rsidP="00FD16ED">
            <w:pPr>
              <w:pStyle w:val="af6"/>
            </w:pPr>
            <w:r w:rsidRPr="00FD16ED">
              <w:t>14534</w:t>
            </w:r>
          </w:p>
        </w:tc>
        <w:tc>
          <w:tcPr>
            <w:tcW w:w="1040" w:type="dxa"/>
          </w:tcPr>
          <w:p w:rsidR="00756E3B" w:rsidRPr="00FD16ED" w:rsidRDefault="00756E3B" w:rsidP="00FD16ED">
            <w:pPr>
              <w:pStyle w:val="af6"/>
            </w:pPr>
            <w:r w:rsidRPr="00FD16ED">
              <w:t>16053</w:t>
            </w:r>
          </w:p>
        </w:tc>
        <w:tc>
          <w:tcPr>
            <w:tcW w:w="1047" w:type="dxa"/>
          </w:tcPr>
          <w:p w:rsidR="00756E3B" w:rsidRPr="00FD16ED" w:rsidRDefault="00756E3B" w:rsidP="00FD16ED">
            <w:pPr>
              <w:pStyle w:val="af6"/>
            </w:pPr>
            <w:r w:rsidRPr="00FD16ED">
              <w:t>17486</w:t>
            </w:r>
          </w:p>
        </w:tc>
        <w:tc>
          <w:tcPr>
            <w:tcW w:w="1039" w:type="dxa"/>
          </w:tcPr>
          <w:p w:rsidR="00756E3B" w:rsidRPr="00FD16ED" w:rsidRDefault="00756E3B" w:rsidP="00FD16ED">
            <w:pPr>
              <w:pStyle w:val="af6"/>
            </w:pPr>
            <w:r w:rsidRPr="00FD16ED">
              <w:t>18264</w:t>
            </w:r>
          </w:p>
        </w:tc>
      </w:tr>
      <w:tr w:rsidR="00377880" w:rsidRPr="00FD16ED" w:rsidTr="00FD16ED">
        <w:tc>
          <w:tcPr>
            <w:tcW w:w="4393" w:type="dxa"/>
          </w:tcPr>
          <w:p w:rsidR="00756E3B" w:rsidRPr="00FD16ED" w:rsidRDefault="00756E3B" w:rsidP="00FD16ED">
            <w:pPr>
              <w:pStyle w:val="af6"/>
            </w:pPr>
            <w:r w:rsidRPr="00FD16ED">
              <w:t xml:space="preserve">Надой на 1 фуражную корову, </w:t>
            </w:r>
            <w:proofErr w:type="gramStart"/>
            <w:r w:rsidRPr="00FD16ED">
              <w:t>кг</w:t>
            </w:r>
            <w:proofErr w:type="gramEnd"/>
            <w:r w:rsidRPr="00FD16ED">
              <w:t>.</w:t>
            </w:r>
          </w:p>
        </w:tc>
        <w:tc>
          <w:tcPr>
            <w:tcW w:w="997" w:type="dxa"/>
          </w:tcPr>
          <w:p w:rsidR="00756E3B" w:rsidRPr="00FD16ED" w:rsidRDefault="00756E3B" w:rsidP="00FD16ED">
            <w:pPr>
              <w:pStyle w:val="af6"/>
            </w:pPr>
            <w:r w:rsidRPr="00FD16ED">
              <w:t>4630</w:t>
            </w:r>
          </w:p>
        </w:tc>
        <w:tc>
          <w:tcPr>
            <w:tcW w:w="1031" w:type="dxa"/>
          </w:tcPr>
          <w:p w:rsidR="00756E3B" w:rsidRPr="00FD16ED" w:rsidRDefault="00756E3B" w:rsidP="00FD16ED">
            <w:pPr>
              <w:pStyle w:val="af6"/>
            </w:pPr>
            <w:r w:rsidRPr="00FD16ED">
              <w:t>4762</w:t>
            </w:r>
          </w:p>
        </w:tc>
        <w:tc>
          <w:tcPr>
            <w:tcW w:w="1040" w:type="dxa"/>
          </w:tcPr>
          <w:p w:rsidR="00756E3B" w:rsidRPr="00FD16ED" w:rsidRDefault="00756E3B" w:rsidP="00FD16ED">
            <w:pPr>
              <w:pStyle w:val="af6"/>
            </w:pPr>
            <w:r w:rsidRPr="00FD16ED">
              <w:t>5119</w:t>
            </w:r>
          </w:p>
        </w:tc>
        <w:tc>
          <w:tcPr>
            <w:tcW w:w="1047" w:type="dxa"/>
          </w:tcPr>
          <w:p w:rsidR="00756E3B" w:rsidRPr="00FD16ED" w:rsidRDefault="00756E3B" w:rsidP="00FD16ED">
            <w:pPr>
              <w:pStyle w:val="af6"/>
            </w:pPr>
            <w:r w:rsidRPr="00FD16ED">
              <w:t>5424</w:t>
            </w:r>
          </w:p>
        </w:tc>
        <w:tc>
          <w:tcPr>
            <w:tcW w:w="1039" w:type="dxa"/>
          </w:tcPr>
          <w:p w:rsidR="00756E3B" w:rsidRPr="00FD16ED" w:rsidRDefault="00756E3B" w:rsidP="00FD16ED">
            <w:pPr>
              <w:pStyle w:val="af6"/>
            </w:pPr>
            <w:r w:rsidRPr="00FD16ED">
              <w:t>5612</w:t>
            </w:r>
          </w:p>
        </w:tc>
      </w:tr>
      <w:tr w:rsidR="00377880" w:rsidRPr="00FD16ED" w:rsidTr="00FD16ED">
        <w:tc>
          <w:tcPr>
            <w:tcW w:w="4393" w:type="dxa"/>
          </w:tcPr>
          <w:p w:rsidR="00756E3B" w:rsidRPr="00FD16ED" w:rsidRDefault="00756E3B" w:rsidP="00FD16ED">
            <w:pPr>
              <w:pStyle w:val="af6"/>
            </w:pPr>
            <w:r w:rsidRPr="00FD16ED">
              <w:t>Рентабельность молока, %</w:t>
            </w:r>
          </w:p>
        </w:tc>
        <w:tc>
          <w:tcPr>
            <w:tcW w:w="997" w:type="dxa"/>
          </w:tcPr>
          <w:p w:rsidR="00756E3B" w:rsidRPr="00FD16ED" w:rsidRDefault="00756E3B" w:rsidP="00FD16ED">
            <w:pPr>
              <w:pStyle w:val="af6"/>
            </w:pPr>
            <w:r w:rsidRPr="00FD16ED">
              <w:t>24,3</w:t>
            </w:r>
          </w:p>
        </w:tc>
        <w:tc>
          <w:tcPr>
            <w:tcW w:w="1031" w:type="dxa"/>
          </w:tcPr>
          <w:p w:rsidR="00756E3B" w:rsidRPr="00FD16ED" w:rsidRDefault="00756E3B" w:rsidP="00FD16ED">
            <w:pPr>
              <w:pStyle w:val="af6"/>
            </w:pPr>
            <w:r w:rsidRPr="00FD16ED">
              <w:t>21,4</w:t>
            </w:r>
          </w:p>
        </w:tc>
        <w:tc>
          <w:tcPr>
            <w:tcW w:w="1040" w:type="dxa"/>
          </w:tcPr>
          <w:p w:rsidR="00756E3B" w:rsidRPr="00FD16ED" w:rsidRDefault="00756E3B" w:rsidP="00FD16ED">
            <w:pPr>
              <w:pStyle w:val="af6"/>
            </w:pPr>
            <w:r w:rsidRPr="00FD16ED">
              <w:t>29,1</w:t>
            </w:r>
          </w:p>
        </w:tc>
        <w:tc>
          <w:tcPr>
            <w:tcW w:w="1047" w:type="dxa"/>
          </w:tcPr>
          <w:p w:rsidR="00756E3B" w:rsidRPr="00FD16ED" w:rsidRDefault="00756E3B" w:rsidP="00FD16ED">
            <w:pPr>
              <w:pStyle w:val="af6"/>
            </w:pPr>
            <w:r w:rsidRPr="00FD16ED">
              <w:t>18,7</w:t>
            </w:r>
          </w:p>
        </w:tc>
        <w:tc>
          <w:tcPr>
            <w:tcW w:w="1039" w:type="dxa"/>
          </w:tcPr>
          <w:p w:rsidR="00756E3B" w:rsidRPr="00FD16ED" w:rsidRDefault="00756E3B" w:rsidP="00FD16ED">
            <w:pPr>
              <w:pStyle w:val="af6"/>
            </w:pPr>
            <w:r w:rsidRPr="00FD16ED">
              <w:t>21,1</w:t>
            </w:r>
          </w:p>
        </w:tc>
      </w:tr>
      <w:tr w:rsidR="00377880" w:rsidRPr="00FD16ED" w:rsidTr="00FD16ED">
        <w:tc>
          <w:tcPr>
            <w:tcW w:w="4393" w:type="dxa"/>
          </w:tcPr>
          <w:p w:rsidR="00756E3B" w:rsidRPr="00FD16ED" w:rsidRDefault="00756E3B" w:rsidP="00FD16ED">
            <w:pPr>
              <w:pStyle w:val="af6"/>
            </w:pPr>
            <w:r w:rsidRPr="00FD16ED">
              <w:t>Валовое производство скота и птицы на убой (в живом весе), тонн</w:t>
            </w:r>
          </w:p>
        </w:tc>
        <w:tc>
          <w:tcPr>
            <w:tcW w:w="997" w:type="dxa"/>
          </w:tcPr>
          <w:p w:rsidR="00756E3B" w:rsidRPr="00FD16ED" w:rsidRDefault="00756E3B" w:rsidP="00FD16ED">
            <w:pPr>
              <w:pStyle w:val="af6"/>
            </w:pPr>
            <w:r w:rsidRPr="00FD16ED">
              <w:t>787</w:t>
            </w:r>
          </w:p>
        </w:tc>
        <w:tc>
          <w:tcPr>
            <w:tcW w:w="1031" w:type="dxa"/>
          </w:tcPr>
          <w:p w:rsidR="00756E3B" w:rsidRPr="00FD16ED" w:rsidRDefault="00756E3B" w:rsidP="00FD16ED">
            <w:pPr>
              <w:pStyle w:val="af6"/>
            </w:pPr>
            <w:r w:rsidRPr="00FD16ED">
              <w:t>798,2</w:t>
            </w:r>
          </w:p>
        </w:tc>
        <w:tc>
          <w:tcPr>
            <w:tcW w:w="1040" w:type="dxa"/>
          </w:tcPr>
          <w:p w:rsidR="00756E3B" w:rsidRPr="00FD16ED" w:rsidRDefault="00756E3B" w:rsidP="00FD16ED">
            <w:pPr>
              <w:pStyle w:val="af6"/>
            </w:pPr>
            <w:r w:rsidRPr="00FD16ED">
              <w:t>607,2</w:t>
            </w:r>
          </w:p>
        </w:tc>
        <w:tc>
          <w:tcPr>
            <w:tcW w:w="1047" w:type="dxa"/>
          </w:tcPr>
          <w:p w:rsidR="00756E3B" w:rsidRPr="00FD16ED" w:rsidRDefault="00756E3B" w:rsidP="00FD16ED">
            <w:pPr>
              <w:pStyle w:val="af6"/>
            </w:pPr>
            <w:r w:rsidRPr="00FD16ED">
              <w:t>678,9</w:t>
            </w:r>
          </w:p>
        </w:tc>
        <w:tc>
          <w:tcPr>
            <w:tcW w:w="1039" w:type="dxa"/>
          </w:tcPr>
          <w:p w:rsidR="00756E3B" w:rsidRPr="00FD16ED" w:rsidRDefault="00756E3B" w:rsidP="00FD16ED">
            <w:pPr>
              <w:pStyle w:val="af6"/>
            </w:pPr>
            <w:r w:rsidRPr="00FD16ED">
              <w:t>793,3</w:t>
            </w:r>
          </w:p>
        </w:tc>
      </w:tr>
      <w:tr w:rsidR="00377880" w:rsidRPr="00FD16ED" w:rsidTr="00FD16ED">
        <w:tc>
          <w:tcPr>
            <w:tcW w:w="4393" w:type="dxa"/>
          </w:tcPr>
          <w:p w:rsidR="00756E3B" w:rsidRPr="00FD16ED" w:rsidRDefault="00756E3B" w:rsidP="00FD16ED">
            <w:pPr>
              <w:pStyle w:val="af6"/>
              <w:jc w:val="right"/>
            </w:pPr>
            <w:r w:rsidRPr="00FD16ED">
              <w:t>в т. ч. мясо КРС</w:t>
            </w:r>
          </w:p>
        </w:tc>
        <w:tc>
          <w:tcPr>
            <w:tcW w:w="997" w:type="dxa"/>
          </w:tcPr>
          <w:p w:rsidR="00756E3B" w:rsidRPr="00FD16ED" w:rsidRDefault="00756E3B" w:rsidP="00FD16ED">
            <w:pPr>
              <w:pStyle w:val="af6"/>
            </w:pPr>
            <w:r w:rsidRPr="00FD16ED">
              <w:t>546,7</w:t>
            </w:r>
          </w:p>
        </w:tc>
        <w:tc>
          <w:tcPr>
            <w:tcW w:w="1031" w:type="dxa"/>
          </w:tcPr>
          <w:p w:rsidR="00756E3B" w:rsidRPr="00FD16ED" w:rsidRDefault="00756E3B" w:rsidP="00FD16ED">
            <w:pPr>
              <w:pStyle w:val="af6"/>
            </w:pPr>
            <w:r w:rsidRPr="00FD16ED">
              <w:t>692,9</w:t>
            </w:r>
          </w:p>
        </w:tc>
        <w:tc>
          <w:tcPr>
            <w:tcW w:w="1040" w:type="dxa"/>
          </w:tcPr>
          <w:p w:rsidR="00756E3B" w:rsidRPr="00FD16ED" w:rsidRDefault="00756E3B" w:rsidP="00FD16ED">
            <w:pPr>
              <w:pStyle w:val="af6"/>
            </w:pPr>
            <w:r w:rsidRPr="00FD16ED">
              <w:t>570,7</w:t>
            </w:r>
          </w:p>
        </w:tc>
        <w:tc>
          <w:tcPr>
            <w:tcW w:w="1047" w:type="dxa"/>
          </w:tcPr>
          <w:p w:rsidR="00756E3B" w:rsidRPr="00FD16ED" w:rsidRDefault="00756E3B" w:rsidP="00FD16ED">
            <w:pPr>
              <w:pStyle w:val="af6"/>
            </w:pPr>
            <w:r w:rsidRPr="00FD16ED">
              <w:t>626,1</w:t>
            </w:r>
          </w:p>
        </w:tc>
        <w:tc>
          <w:tcPr>
            <w:tcW w:w="1039" w:type="dxa"/>
          </w:tcPr>
          <w:p w:rsidR="00756E3B" w:rsidRPr="00FD16ED" w:rsidRDefault="00756E3B" w:rsidP="00FD16ED">
            <w:pPr>
              <w:pStyle w:val="af6"/>
            </w:pPr>
            <w:r w:rsidRPr="00FD16ED">
              <w:t>720,2</w:t>
            </w:r>
          </w:p>
        </w:tc>
      </w:tr>
      <w:tr w:rsidR="00377880" w:rsidRPr="00FD16ED" w:rsidTr="00FD16ED">
        <w:tc>
          <w:tcPr>
            <w:tcW w:w="4393" w:type="dxa"/>
          </w:tcPr>
          <w:p w:rsidR="00756E3B" w:rsidRPr="00FD16ED" w:rsidRDefault="006054DF" w:rsidP="00FD16ED">
            <w:pPr>
              <w:pStyle w:val="af6"/>
              <w:jc w:val="right"/>
            </w:pPr>
            <w:r w:rsidRPr="00FD16ED">
              <w:t xml:space="preserve"> </w:t>
            </w:r>
            <w:r w:rsidR="00756E3B" w:rsidRPr="00FD16ED">
              <w:t>мясо свиней</w:t>
            </w:r>
          </w:p>
        </w:tc>
        <w:tc>
          <w:tcPr>
            <w:tcW w:w="997" w:type="dxa"/>
          </w:tcPr>
          <w:p w:rsidR="00756E3B" w:rsidRPr="00FD16ED" w:rsidRDefault="00756E3B" w:rsidP="00FD16ED">
            <w:pPr>
              <w:pStyle w:val="af6"/>
            </w:pPr>
            <w:r w:rsidRPr="00FD16ED">
              <w:t>209</w:t>
            </w:r>
          </w:p>
        </w:tc>
        <w:tc>
          <w:tcPr>
            <w:tcW w:w="1031" w:type="dxa"/>
          </w:tcPr>
          <w:p w:rsidR="00756E3B" w:rsidRPr="00FD16ED" w:rsidRDefault="00756E3B" w:rsidP="00FD16ED">
            <w:pPr>
              <w:pStyle w:val="af6"/>
            </w:pPr>
            <w:r w:rsidRPr="00FD16ED">
              <w:t>78,6</w:t>
            </w:r>
          </w:p>
        </w:tc>
        <w:tc>
          <w:tcPr>
            <w:tcW w:w="1040" w:type="dxa"/>
          </w:tcPr>
          <w:p w:rsidR="00756E3B" w:rsidRPr="00FD16ED" w:rsidRDefault="00756E3B" w:rsidP="00FD16ED">
            <w:pPr>
              <w:pStyle w:val="af6"/>
            </w:pPr>
            <w:r w:rsidRPr="00FD16ED">
              <w:t>17,1</w:t>
            </w:r>
          </w:p>
        </w:tc>
        <w:tc>
          <w:tcPr>
            <w:tcW w:w="1047" w:type="dxa"/>
          </w:tcPr>
          <w:p w:rsidR="00756E3B" w:rsidRPr="00FD16ED" w:rsidRDefault="00756E3B" w:rsidP="00FD16ED">
            <w:pPr>
              <w:pStyle w:val="af6"/>
            </w:pPr>
            <w:r w:rsidRPr="00FD16ED">
              <w:t>19,9</w:t>
            </w:r>
          </w:p>
        </w:tc>
        <w:tc>
          <w:tcPr>
            <w:tcW w:w="1039" w:type="dxa"/>
          </w:tcPr>
          <w:p w:rsidR="00756E3B" w:rsidRPr="00FD16ED" w:rsidRDefault="00756E3B" w:rsidP="00FD16ED">
            <w:pPr>
              <w:pStyle w:val="af6"/>
            </w:pPr>
            <w:r w:rsidRPr="00FD16ED">
              <w:t>35,9</w:t>
            </w:r>
          </w:p>
        </w:tc>
      </w:tr>
      <w:tr w:rsidR="00377880" w:rsidRPr="00FD16ED" w:rsidTr="00FD16ED">
        <w:trPr>
          <w:cnfStyle w:val="010000000000" w:firstRow="0" w:lastRow="1" w:firstColumn="0" w:lastColumn="0" w:oddVBand="0" w:evenVBand="0" w:oddHBand="0" w:evenHBand="0" w:firstRowFirstColumn="0" w:firstRowLastColumn="0" w:lastRowFirstColumn="0" w:lastRowLastColumn="0"/>
        </w:trPr>
        <w:tc>
          <w:tcPr>
            <w:tcW w:w="4393" w:type="dxa"/>
          </w:tcPr>
          <w:p w:rsidR="00756E3B" w:rsidRPr="00FD16ED" w:rsidRDefault="00756E3B" w:rsidP="00FD16ED">
            <w:pPr>
              <w:pStyle w:val="af6"/>
            </w:pPr>
            <w:r w:rsidRPr="00FD16ED">
              <w:t>Рентабельность мяса КРС, %</w:t>
            </w:r>
          </w:p>
        </w:tc>
        <w:tc>
          <w:tcPr>
            <w:tcW w:w="997" w:type="dxa"/>
          </w:tcPr>
          <w:p w:rsidR="00756E3B" w:rsidRPr="00FD16ED" w:rsidRDefault="00756E3B" w:rsidP="00FD16ED">
            <w:pPr>
              <w:pStyle w:val="af6"/>
            </w:pPr>
            <w:r w:rsidRPr="00FD16ED">
              <w:t>-47,9</w:t>
            </w:r>
          </w:p>
        </w:tc>
        <w:tc>
          <w:tcPr>
            <w:tcW w:w="1031" w:type="dxa"/>
          </w:tcPr>
          <w:p w:rsidR="00756E3B" w:rsidRPr="00FD16ED" w:rsidRDefault="00756E3B" w:rsidP="00FD16ED">
            <w:pPr>
              <w:pStyle w:val="af6"/>
            </w:pPr>
            <w:r w:rsidRPr="00FD16ED">
              <w:t>-52,9</w:t>
            </w:r>
          </w:p>
        </w:tc>
        <w:tc>
          <w:tcPr>
            <w:tcW w:w="1040" w:type="dxa"/>
          </w:tcPr>
          <w:p w:rsidR="00756E3B" w:rsidRPr="00FD16ED" w:rsidRDefault="00756E3B" w:rsidP="00FD16ED">
            <w:pPr>
              <w:pStyle w:val="af6"/>
            </w:pPr>
            <w:r w:rsidRPr="00FD16ED">
              <w:t>-48,5</w:t>
            </w:r>
          </w:p>
        </w:tc>
        <w:tc>
          <w:tcPr>
            <w:tcW w:w="1047" w:type="dxa"/>
          </w:tcPr>
          <w:p w:rsidR="00756E3B" w:rsidRPr="00FD16ED" w:rsidRDefault="00756E3B" w:rsidP="00FD16ED">
            <w:pPr>
              <w:pStyle w:val="af6"/>
            </w:pPr>
            <w:r w:rsidRPr="00FD16ED">
              <w:t>-46,6</w:t>
            </w:r>
          </w:p>
        </w:tc>
        <w:tc>
          <w:tcPr>
            <w:tcW w:w="1039" w:type="dxa"/>
          </w:tcPr>
          <w:p w:rsidR="00756E3B" w:rsidRPr="00FD16ED" w:rsidRDefault="00756E3B" w:rsidP="00FD16ED">
            <w:pPr>
              <w:pStyle w:val="af6"/>
            </w:pPr>
            <w:r w:rsidRPr="00FD16ED">
              <w:t>-42,3</w:t>
            </w:r>
          </w:p>
        </w:tc>
      </w:tr>
    </w:tbl>
    <w:p w:rsidR="00756E3B" w:rsidRPr="00377880" w:rsidRDefault="00756E3B" w:rsidP="00FD16ED">
      <w:r w:rsidRPr="00377880">
        <w:t>Валовое производство молока, без учета населения, с 2017 года увеличилось на 30,6% и составило в 2021 году 18267 тонн. Рентабельность молока – 21,1%. Увеличилась продуктивность животных на 21,2%. За 2021 год надой на одну фуражную корову составил 5612 кг.</w:t>
      </w:r>
    </w:p>
    <w:p w:rsidR="00756E3B" w:rsidRPr="00377880" w:rsidRDefault="00756E3B" w:rsidP="00FD16ED">
      <w:pPr>
        <w:rPr>
          <w:rFonts w:eastAsia="Times New Roman"/>
          <w:lang w:eastAsia="ru-RU"/>
        </w:rPr>
      </w:pPr>
      <w:r w:rsidRPr="00377880">
        <w:t>В 2021 году хозяйствами района получено 3276 телят. Такой результат стал возможен благодаря технической и технологической модернизации отрасли животноводства в хозяйствах округа. За последние годы в ООО</w:t>
      </w:r>
      <w:r w:rsidR="006054DF">
        <w:t xml:space="preserve"> </w:t>
      </w:r>
      <w:r w:rsidRPr="00377880">
        <w:t>«</w:t>
      </w:r>
      <w:proofErr w:type="spellStart"/>
      <w:r w:rsidRPr="00377880">
        <w:t>Юргинский</w:t>
      </w:r>
      <w:proofErr w:type="spellEnd"/>
      <w:r w:rsidRPr="00377880">
        <w:t xml:space="preserve"> Аграрий» (</w:t>
      </w:r>
      <w:r w:rsidR="0097416A">
        <w:t>с. </w:t>
      </w:r>
      <w:r w:rsidRPr="00377880">
        <w:t xml:space="preserve">Проскоково) была проведена реконструкция коровника на 200 скотомест, построены и введены в эксплуатацию помещения </w:t>
      </w:r>
      <w:r w:rsidRPr="00377880">
        <w:lastRenderedPageBreak/>
        <w:t>для выращивания ремонтных телок. В отделении организовано 100% искусственное осеменение коров и телок, ведется племенной учет с использованием программы «СЕЛЭКС».</w:t>
      </w:r>
      <w:r w:rsidR="006054DF">
        <w:t xml:space="preserve"> </w:t>
      </w:r>
      <w:r w:rsidRPr="00377880">
        <w:rPr>
          <w:rFonts w:eastAsia="Times New Roman"/>
          <w:lang w:eastAsia="ru-RU"/>
        </w:rPr>
        <w:t>Практика показала, что применение</w:t>
      </w:r>
    </w:p>
    <w:p w:rsidR="00756E3B" w:rsidRPr="00377880" w:rsidRDefault="00756E3B" w:rsidP="00FD16ED">
      <w:pPr>
        <w:rPr>
          <w:rFonts w:eastAsia="Times New Roman"/>
          <w:lang w:eastAsia="ru-RU"/>
        </w:rPr>
      </w:pPr>
      <w:r w:rsidRPr="00377880">
        <w:rPr>
          <w:rFonts w:eastAsia="Times New Roman"/>
          <w:lang w:eastAsia="ru-RU"/>
        </w:rPr>
        <w:t>автоматизированной системы «СЕЛЭКС» улучшает организацию управления отраслью молочного скотоводства и, как следствие, ведет к увеличению продуктивности животных, показателей воспроизводства стада и повышению</w:t>
      </w:r>
      <w:r w:rsidR="00FD16ED">
        <w:rPr>
          <w:rFonts w:eastAsia="Times New Roman"/>
          <w:lang w:eastAsia="ru-RU"/>
        </w:rPr>
        <w:t xml:space="preserve"> </w:t>
      </w:r>
      <w:r w:rsidRPr="00377880">
        <w:rPr>
          <w:rFonts w:eastAsia="Times New Roman"/>
          <w:lang w:eastAsia="ru-RU"/>
        </w:rPr>
        <w:t>экономической эффективности ведения животноводства.</w:t>
      </w:r>
    </w:p>
    <w:p w:rsidR="007A15DC" w:rsidRDefault="00756E3B" w:rsidP="00FD16ED">
      <w:pPr>
        <w:rPr>
          <w:rFonts w:eastAsia="Calibri"/>
        </w:rPr>
      </w:pPr>
      <w:r w:rsidRPr="00377880">
        <w:rPr>
          <w:rFonts w:eastAsia="Calibri"/>
        </w:rPr>
        <w:t>В 2021году ООО «</w:t>
      </w:r>
      <w:proofErr w:type="spellStart"/>
      <w:r w:rsidRPr="00377880">
        <w:rPr>
          <w:rFonts w:eastAsia="Calibri"/>
        </w:rPr>
        <w:t>Юргинский</w:t>
      </w:r>
      <w:proofErr w:type="spellEnd"/>
      <w:r w:rsidRPr="00377880">
        <w:rPr>
          <w:rFonts w:eastAsia="Calibri"/>
        </w:rPr>
        <w:t xml:space="preserve"> Аграрий» получил статус </w:t>
      </w:r>
      <w:proofErr w:type="spellStart"/>
      <w:r w:rsidRPr="00377880">
        <w:rPr>
          <w:rFonts w:eastAsia="Calibri"/>
        </w:rPr>
        <w:t>племрепродуктор</w:t>
      </w:r>
      <w:proofErr w:type="spellEnd"/>
      <w:r w:rsidRPr="00377880">
        <w:rPr>
          <w:rFonts w:eastAsia="Calibri"/>
        </w:rPr>
        <w:t>, что свидетельствует о высоком уровне селекционной и племенной работы в хозяйстве. Это является гарантией экономической стабильности и сигналом потенциальным покупателям племенной продукции о высоких качественных характеристиках скота.</w:t>
      </w:r>
    </w:p>
    <w:p w:rsidR="0097416A" w:rsidRDefault="00756E3B" w:rsidP="00FD16ED">
      <w:r w:rsidRPr="00377880">
        <w:t>Валовое производство скота и птицы на убой (в живом весе) без учета населения, с 2017 года увеличилось на 0,8 % и составило в 2021 году 793,3 тонн.</w:t>
      </w:r>
    </w:p>
    <w:p w:rsidR="007A15DC" w:rsidRDefault="00756E3B" w:rsidP="00FD16ED">
      <w:r w:rsidRPr="003426FC">
        <w:t xml:space="preserve">Крупными производителями мяса говядины в </w:t>
      </w:r>
      <w:r w:rsidR="00377880" w:rsidRPr="003426FC">
        <w:t>муниципальном округе</w:t>
      </w:r>
      <w:r w:rsidR="006054DF">
        <w:t xml:space="preserve"> </w:t>
      </w:r>
      <w:r w:rsidRPr="003426FC">
        <w:t>являются: ООО</w:t>
      </w:r>
      <w:r w:rsidR="006054DF">
        <w:t xml:space="preserve"> </w:t>
      </w:r>
      <w:r w:rsidRPr="003426FC">
        <w:t>«</w:t>
      </w:r>
      <w:proofErr w:type="spellStart"/>
      <w:r w:rsidRPr="003426FC">
        <w:t>Юргинский</w:t>
      </w:r>
      <w:proofErr w:type="spellEnd"/>
      <w:r w:rsidRPr="003426FC">
        <w:t xml:space="preserve"> Аграрий» (</w:t>
      </w:r>
      <w:r w:rsidR="0097416A">
        <w:t>с. </w:t>
      </w:r>
      <w:r w:rsidRPr="003426FC">
        <w:t>Проскоково), ООО «</w:t>
      </w:r>
      <w:proofErr w:type="spellStart"/>
      <w:r w:rsidRPr="003426FC">
        <w:t>Юргинский</w:t>
      </w:r>
      <w:proofErr w:type="spellEnd"/>
      <w:r w:rsidRPr="003426FC">
        <w:t xml:space="preserve">» (п. </w:t>
      </w:r>
      <w:proofErr w:type="spellStart"/>
      <w:r w:rsidRPr="003426FC">
        <w:t>Юргинский</w:t>
      </w:r>
      <w:proofErr w:type="spellEnd"/>
      <w:r w:rsidRPr="003426FC">
        <w:t>), ООО «</w:t>
      </w:r>
      <w:proofErr w:type="spellStart"/>
      <w:r w:rsidRPr="003426FC">
        <w:t>Экомол</w:t>
      </w:r>
      <w:proofErr w:type="spellEnd"/>
      <w:r w:rsidRPr="003426FC">
        <w:t>» (</w:t>
      </w:r>
      <w:r w:rsidR="00100C23">
        <w:t>д. </w:t>
      </w:r>
      <w:proofErr w:type="spellStart"/>
      <w:r w:rsidR="00100C23">
        <w:t>Новороманово</w:t>
      </w:r>
      <w:proofErr w:type="spellEnd"/>
      <w:r w:rsidRPr="003426FC">
        <w:t>), которые производят 55% продукции от общего валового объема мяса среди сельскохозяйственных предприятий.</w:t>
      </w:r>
    </w:p>
    <w:p w:rsidR="007A15DC" w:rsidRDefault="00756E3B" w:rsidP="00FD16ED">
      <w:r w:rsidRPr="003426FC">
        <w:t>В сельскохозяйственной отрасли руководителями предприятий принимаются меры по укреплению материально-технической базы.</w:t>
      </w:r>
    </w:p>
    <w:p w:rsidR="00756E3B" w:rsidRPr="003426FC" w:rsidRDefault="00756E3B" w:rsidP="00FD16ED">
      <w:r w:rsidRPr="003426FC">
        <w:t xml:space="preserve">С 2017 года хозяйствами </w:t>
      </w:r>
      <w:r w:rsidR="003426FC" w:rsidRPr="003426FC">
        <w:t>округа</w:t>
      </w:r>
      <w:r w:rsidRPr="003426FC">
        <w:t xml:space="preserve"> приобретено сельскохозяйственной техники, машин и оборудования на сумму свыше 850 млн. рублей.</w:t>
      </w:r>
    </w:p>
    <w:p w:rsidR="007A15DC" w:rsidRDefault="00756E3B" w:rsidP="00FD16ED">
      <w:r w:rsidRPr="003426FC">
        <w:t>Последние 5 лет хозяйства стабильно обеспечивают себя достаточным количеством грубых и сочных кормов. На зимовку 2020-2021 годов заготовлено 27,1 центнеров кормовых единиц на одну условную голову.</w:t>
      </w:r>
    </w:p>
    <w:p w:rsidR="007A15DC" w:rsidRDefault="00756E3B" w:rsidP="00FD16ED">
      <w:r w:rsidRPr="003426FC">
        <w:t xml:space="preserve">Позитивные перемены отмечаются в кормопроизводстве. Более чем в 60% хозяйств на раздаче кормов работают мобильные кормосмесители, </w:t>
      </w:r>
      <w:r w:rsidRPr="003426FC">
        <w:lastRenderedPageBreak/>
        <w:t>кормораздатчики. На полях работают 11 кормоуборочных комбайнов, в том числе два высокопроизводительных, класса «Ягуар».</w:t>
      </w:r>
    </w:p>
    <w:p w:rsidR="007A15DC" w:rsidRDefault="00756E3B" w:rsidP="00FD16ED">
      <w:r w:rsidRPr="00FD16ED">
        <w:t xml:space="preserve">Личными подсобными хозяйствами Юргинского муниципального округа производятся значительные объемы </w:t>
      </w:r>
      <w:r w:rsidR="00FD16ED">
        <w:t>картофеля, овощей, молока, мяса –</w:t>
      </w:r>
      <w:r w:rsidRPr="00FD16ED">
        <w:t xml:space="preserve"> 56% от всей производимой продукции в муниципальном образовании. Производство продукции этой категории</w:t>
      </w:r>
      <w:r w:rsidRPr="003426FC">
        <w:t xml:space="preserve"> хозяйств ориентировано на внутренний рынок и личное потребление. </w:t>
      </w:r>
      <w:proofErr w:type="gramStart"/>
      <w:r w:rsidRPr="003426FC">
        <w:rPr>
          <w:rFonts w:eastAsia="Calibri"/>
        </w:rPr>
        <w:t>На подворьях селян содержится 2,7 тысяч голов крупного рогатого скота (в 2021г. – 2798), в том ч</w:t>
      </w:r>
      <w:r w:rsidR="00FD16ED">
        <w:rPr>
          <w:rFonts w:eastAsia="Calibri"/>
        </w:rPr>
        <w:t>исле 1,3 тысяч коров (в 2017г. –</w:t>
      </w:r>
      <w:r w:rsidRPr="003426FC">
        <w:rPr>
          <w:rFonts w:eastAsia="Calibri"/>
        </w:rPr>
        <w:t xml:space="preserve"> 1,7 тысяч коров), 5,3 тысяч свиней (в 2018г. – 2,8 тысяч голов), 2,1 тысяч голов овец и коз (в 2017г. – 4 тысяч голов), 8 тысячи штук птицы (в 2017г. </w:t>
      </w:r>
      <w:r w:rsidR="00FD16ED">
        <w:rPr>
          <w:rFonts w:eastAsia="Calibri"/>
        </w:rPr>
        <w:t>–</w:t>
      </w:r>
      <w:r w:rsidRPr="003426FC">
        <w:rPr>
          <w:rFonts w:eastAsia="Calibri"/>
        </w:rPr>
        <w:t xml:space="preserve"> 8810 тысяч штук).</w:t>
      </w:r>
      <w:proofErr w:type="gramEnd"/>
    </w:p>
    <w:p w:rsidR="00756E3B" w:rsidRPr="003426FC" w:rsidRDefault="00756E3B" w:rsidP="00FD16ED">
      <w:r w:rsidRPr="003426FC">
        <w:t xml:space="preserve">Производство сельскохозяйственной продукции в хозяйствах населения </w:t>
      </w:r>
      <w:r w:rsidR="003426FC">
        <w:t>муниципального округа</w:t>
      </w:r>
      <w:r w:rsidRPr="003426FC">
        <w:t xml:space="preserve"> представлено в таблице </w:t>
      </w:r>
      <w:r w:rsidR="00FD16ED">
        <w:fldChar w:fldCharType="begin"/>
      </w:r>
      <w:r w:rsidR="00FD16ED">
        <w:instrText xml:space="preserve"> REF _Ref96676608 \h </w:instrText>
      </w:r>
      <w:r w:rsidR="00FD16ED">
        <w:fldChar w:fldCharType="separate"/>
      </w:r>
      <w:r w:rsidR="00B93E4F">
        <w:rPr>
          <w:noProof/>
        </w:rPr>
        <w:t>9</w:t>
      </w:r>
      <w:r w:rsidR="00FD16ED">
        <w:fldChar w:fldCharType="end"/>
      </w:r>
      <w:r w:rsidRPr="003426FC">
        <w:t>.</w:t>
      </w:r>
    </w:p>
    <w:p w:rsidR="00FD16ED" w:rsidRDefault="00FD16ED" w:rsidP="00FD16ED">
      <w:pPr>
        <w:pStyle w:val="aff1"/>
      </w:pPr>
      <w:r>
        <w:t xml:space="preserve">Таблица </w:t>
      </w:r>
      <w:fldSimple w:instr=" SEQ Таблица \* ARABIC ">
        <w:bookmarkStart w:id="38" w:name="_Ref96676608"/>
        <w:r w:rsidR="00B93E4F">
          <w:rPr>
            <w:noProof/>
          </w:rPr>
          <w:t>9</w:t>
        </w:r>
        <w:bookmarkEnd w:id="38"/>
      </w:fldSimple>
      <w:r>
        <w:t xml:space="preserve">. </w:t>
      </w:r>
      <w:r w:rsidRPr="00FD16ED">
        <w:t>Производство основных видов сельскохозяйственной продукции в хозяйствах населения Юргинского муниципального округа</w:t>
      </w:r>
    </w:p>
    <w:tbl>
      <w:tblPr>
        <w:tblStyle w:val="-"/>
        <w:tblW w:w="9464" w:type="dxa"/>
        <w:tblLayout w:type="fixed"/>
        <w:tblLook w:val="0620" w:firstRow="1" w:lastRow="0" w:firstColumn="0" w:lastColumn="0" w:noHBand="1" w:noVBand="1"/>
      </w:tblPr>
      <w:tblGrid>
        <w:gridCol w:w="3936"/>
        <w:gridCol w:w="1134"/>
        <w:gridCol w:w="1080"/>
        <w:gridCol w:w="1046"/>
        <w:gridCol w:w="1134"/>
        <w:gridCol w:w="1134"/>
      </w:tblGrid>
      <w:tr w:rsidR="00756E3B" w:rsidRPr="00FD16ED" w:rsidTr="00FD16ED">
        <w:trPr>
          <w:cnfStyle w:val="100000000000" w:firstRow="1" w:lastRow="0" w:firstColumn="0" w:lastColumn="0" w:oddVBand="0" w:evenVBand="0" w:oddHBand="0" w:evenHBand="0" w:firstRowFirstColumn="0" w:firstRowLastColumn="0" w:lastRowFirstColumn="0" w:lastRowLastColumn="0"/>
          <w:trHeight w:val="556"/>
        </w:trPr>
        <w:tc>
          <w:tcPr>
            <w:tcW w:w="3936" w:type="dxa"/>
          </w:tcPr>
          <w:p w:rsidR="00756E3B" w:rsidRPr="00FD16ED" w:rsidRDefault="00756E3B" w:rsidP="00FD16ED">
            <w:pPr>
              <w:pStyle w:val="af6"/>
            </w:pPr>
            <w:r w:rsidRPr="00FD16ED">
              <w:t>Наименование продукции</w:t>
            </w:r>
          </w:p>
        </w:tc>
        <w:tc>
          <w:tcPr>
            <w:tcW w:w="1134" w:type="dxa"/>
          </w:tcPr>
          <w:p w:rsidR="00756E3B" w:rsidRPr="00FD16ED" w:rsidRDefault="00756E3B" w:rsidP="00FD16ED">
            <w:pPr>
              <w:pStyle w:val="af6"/>
            </w:pPr>
            <w:r w:rsidRPr="00FD16ED">
              <w:t>2017</w:t>
            </w:r>
          </w:p>
        </w:tc>
        <w:tc>
          <w:tcPr>
            <w:tcW w:w="1080" w:type="dxa"/>
          </w:tcPr>
          <w:p w:rsidR="00756E3B" w:rsidRPr="00FD16ED" w:rsidRDefault="00756E3B" w:rsidP="00FD16ED">
            <w:pPr>
              <w:pStyle w:val="af6"/>
            </w:pPr>
            <w:r w:rsidRPr="00FD16ED">
              <w:t>2018</w:t>
            </w:r>
          </w:p>
        </w:tc>
        <w:tc>
          <w:tcPr>
            <w:tcW w:w="1046" w:type="dxa"/>
          </w:tcPr>
          <w:p w:rsidR="00756E3B" w:rsidRPr="00FD16ED" w:rsidRDefault="00756E3B" w:rsidP="00FD16ED">
            <w:pPr>
              <w:pStyle w:val="af6"/>
            </w:pPr>
            <w:r w:rsidRPr="00FD16ED">
              <w:t>2019</w:t>
            </w:r>
          </w:p>
        </w:tc>
        <w:tc>
          <w:tcPr>
            <w:tcW w:w="1134" w:type="dxa"/>
          </w:tcPr>
          <w:p w:rsidR="00756E3B" w:rsidRPr="00FD16ED" w:rsidRDefault="00756E3B" w:rsidP="00FD16ED">
            <w:pPr>
              <w:pStyle w:val="af6"/>
            </w:pPr>
            <w:r w:rsidRPr="00FD16ED">
              <w:t>2020</w:t>
            </w:r>
          </w:p>
        </w:tc>
        <w:tc>
          <w:tcPr>
            <w:tcW w:w="1134" w:type="dxa"/>
          </w:tcPr>
          <w:p w:rsidR="00756E3B" w:rsidRPr="00FD16ED" w:rsidRDefault="00756E3B" w:rsidP="00FD16ED">
            <w:pPr>
              <w:pStyle w:val="af6"/>
            </w:pPr>
            <w:r w:rsidRPr="00FD16ED">
              <w:t>2021</w:t>
            </w:r>
          </w:p>
        </w:tc>
      </w:tr>
      <w:tr w:rsidR="00756E3B" w:rsidRPr="00FD16ED" w:rsidTr="00FD16ED">
        <w:tc>
          <w:tcPr>
            <w:tcW w:w="3936" w:type="dxa"/>
          </w:tcPr>
          <w:p w:rsidR="00756E3B" w:rsidRPr="00FD16ED" w:rsidRDefault="00756E3B" w:rsidP="00FD16ED">
            <w:pPr>
              <w:pStyle w:val="af6"/>
            </w:pPr>
            <w:r w:rsidRPr="00FD16ED">
              <w:t>Производство продукции сельского хозяйства, млн. рублей</w:t>
            </w:r>
          </w:p>
        </w:tc>
        <w:tc>
          <w:tcPr>
            <w:tcW w:w="1134" w:type="dxa"/>
          </w:tcPr>
          <w:p w:rsidR="00756E3B" w:rsidRPr="00FD16ED" w:rsidRDefault="00756E3B" w:rsidP="00FD16ED">
            <w:pPr>
              <w:pStyle w:val="af6"/>
            </w:pPr>
            <w:r w:rsidRPr="00FD16ED">
              <w:t>691,8</w:t>
            </w:r>
          </w:p>
        </w:tc>
        <w:tc>
          <w:tcPr>
            <w:tcW w:w="1080" w:type="dxa"/>
          </w:tcPr>
          <w:p w:rsidR="00756E3B" w:rsidRPr="00FD16ED" w:rsidRDefault="00756E3B" w:rsidP="00FD16ED">
            <w:pPr>
              <w:pStyle w:val="af6"/>
            </w:pPr>
            <w:r w:rsidRPr="00FD16ED">
              <w:t>648,0</w:t>
            </w:r>
          </w:p>
        </w:tc>
        <w:tc>
          <w:tcPr>
            <w:tcW w:w="1046" w:type="dxa"/>
          </w:tcPr>
          <w:p w:rsidR="00756E3B" w:rsidRPr="00FD16ED" w:rsidRDefault="00756E3B" w:rsidP="00FD16ED">
            <w:pPr>
              <w:pStyle w:val="af6"/>
            </w:pPr>
            <w:r w:rsidRPr="00FD16ED">
              <w:t>649,2</w:t>
            </w:r>
          </w:p>
        </w:tc>
        <w:tc>
          <w:tcPr>
            <w:tcW w:w="1134" w:type="dxa"/>
          </w:tcPr>
          <w:p w:rsidR="00756E3B" w:rsidRPr="00FD16ED" w:rsidRDefault="00756E3B" w:rsidP="00FD16ED">
            <w:pPr>
              <w:pStyle w:val="af6"/>
            </w:pPr>
            <w:r w:rsidRPr="00FD16ED">
              <w:t>649,2</w:t>
            </w:r>
          </w:p>
        </w:tc>
        <w:tc>
          <w:tcPr>
            <w:tcW w:w="1134" w:type="dxa"/>
          </w:tcPr>
          <w:p w:rsidR="00756E3B" w:rsidRPr="00FD16ED" w:rsidRDefault="00756E3B" w:rsidP="00FD16ED">
            <w:pPr>
              <w:pStyle w:val="af6"/>
            </w:pPr>
            <w:r w:rsidRPr="00FD16ED">
              <w:t>656,1</w:t>
            </w:r>
          </w:p>
        </w:tc>
      </w:tr>
      <w:tr w:rsidR="00756E3B" w:rsidRPr="00FD16ED" w:rsidTr="00FD16ED">
        <w:tc>
          <w:tcPr>
            <w:tcW w:w="3936" w:type="dxa"/>
          </w:tcPr>
          <w:p w:rsidR="00756E3B" w:rsidRPr="00FD16ED" w:rsidRDefault="00756E3B" w:rsidP="00FD16ED">
            <w:pPr>
              <w:pStyle w:val="af6"/>
            </w:pPr>
            <w:r w:rsidRPr="00FD16ED">
              <w:t xml:space="preserve">Индекс физического объема, </w:t>
            </w:r>
            <w:proofErr w:type="gramStart"/>
            <w:r w:rsidRPr="00FD16ED">
              <w:t>в</w:t>
            </w:r>
            <w:proofErr w:type="gramEnd"/>
            <w:r w:rsidRPr="00FD16ED">
              <w:t xml:space="preserve"> % </w:t>
            </w:r>
            <w:proofErr w:type="gramStart"/>
            <w:r w:rsidRPr="00FD16ED">
              <w:t>к</w:t>
            </w:r>
            <w:proofErr w:type="gramEnd"/>
            <w:r w:rsidRPr="00FD16ED">
              <w:t xml:space="preserve"> предыдущему году</w:t>
            </w:r>
          </w:p>
        </w:tc>
        <w:tc>
          <w:tcPr>
            <w:tcW w:w="1134" w:type="dxa"/>
          </w:tcPr>
          <w:p w:rsidR="00756E3B" w:rsidRPr="00FD16ED" w:rsidRDefault="00756E3B" w:rsidP="00FD16ED">
            <w:pPr>
              <w:pStyle w:val="af6"/>
            </w:pPr>
            <w:r w:rsidRPr="00FD16ED">
              <w:t>62,5</w:t>
            </w:r>
          </w:p>
        </w:tc>
        <w:tc>
          <w:tcPr>
            <w:tcW w:w="1080" w:type="dxa"/>
          </w:tcPr>
          <w:p w:rsidR="00756E3B" w:rsidRPr="00FD16ED" w:rsidRDefault="00756E3B" w:rsidP="00FD16ED">
            <w:pPr>
              <w:pStyle w:val="af6"/>
            </w:pPr>
            <w:r w:rsidRPr="00FD16ED">
              <w:t>93,7</w:t>
            </w:r>
          </w:p>
        </w:tc>
        <w:tc>
          <w:tcPr>
            <w:tcW w:w="1046" w:type="dxa"/>
          </w:tcPr>
          <w:p w:rsidR="00756E3B" w:rsidRPr="00FD16ED" w:rsidRDefault="00756E3B" w:rsidP="00FD16ED">
            <w:pPr>
              <w:pStyle w:val="af6"/>
            </w:pPr>
            <w:r w:rsidRPr="00FD16ED">
              <w:t>100,1</w:t>
            </w:r>
          </w:p>
        </w:tc>
        <w:tc>
          <w:tcPr>
            <w:tcW w:w="1134" w:type="dxa"/>
          </w:tcPr>
          <w:p w:rsidR="00756E3B" w:rsidRPr="00FD16ED" w:rsidRDefault="00756E3B" w:rsidP="00FD16ED">
            <w:pPr>
              <w:pStyle w:val="af6"/>
            </w:pPr>
            <w:r w:rsidRPr="00FD16ED">
              <w:t>100</w:t>
            </w:r>
          </w:p>
        </w:tc>
        <w:tc>
          <w:tcPr>
            <w:tcW w:w="1134" w:type="dxa"/>
          </w:tcPr>
          <w:p w:rsidR="00756E3B" w:rsidRPr="00FD16ED" w:rsidRDefault="00756E3B" w:rsidP="00FD16ED">
            <w:pPr>
              <w:pStyle w:val="af6"/>
            </w:pPr>
            <w:r w:rsidRPr="00FD16ED">
              <w:t>101,1</w:t>
            </w:r>
          </w:p>
        </w:tc>
      </w:tr>
      <w:tr w:rsidR="00756E3B" w:rsidRPr="00FD16ED" w:rsidTr="00FD16ED">
        <w:tc>
          <w:tcPr>
            <w:tcW w:w="3936" w:type="dxa"/>
          </w:tcPr>
          <w:p w:rsidR="00756E3B" w:rsidRPr="00FD16ED" w:rsidRDefault="00756E3B" w:rsidP="00FD16ED">
            <w:pPr>
              <w:pStyle w:val="af6"/>
            </w:pPr>
            <w:r w:rsidRPr="00FD16ED">
              <w:t>Валовой сбор зерновых и зернобобовых культур, ты</w:t>
            </w:r>
            <w:r w:rsidR="0097416A">
              <w:t>с. </w:t>
            </w:r>
            <w:r w:rsidRPr="00FD16ED">
              <w:t>тонн</w:t>
            </w:r>
          </w:p>
        </w:tc>
        <w:tc>
          <w:tcPr>
            <w:tcW w:w="1134" w:type="dxa"/>
          </w:tcPr>
          <w:p w:rsidR="00756E3B" w:rsidRPr="00FD16ED" w:rsidRDefault="00756E3B" w:rsidP="00FD16ED">
            <w:pPr>
              <w:pStyle w:val="af6"/>
            </w:pPr>
            <w:r w:rsidRPr="00FD16ED">
              <w:t>0,9</w:t>
            </w:r>
          </w:p>
        </w:tc>
        <w:tc>
          <w:tcPr>
            <w:tcW w:w="1080" w:type="dxa"/>
          </w:tcPr>
          <w:p w:rsidR="00756E3B" w:rsidRPr="00FD16ED" w:rsidRDefault="00756E3B" w:rsidP="00FD16ED">
            <w:pPr>
              <w:pStyle w:val="af6"/>
            </w:pPr>
            <w:r w:rsidRPr="00FD16ED">
              <w:t>0,8</w:t>
            </w:r>
          </w:p>
        </w:tc>
        <w:tc>
          <w:tcPr>
            <w:tcW w:w="1046" w:type="dxa"/>
          </w:tcPr>
          <w:p w:rsidR="00756E3B" w:rsidRPr="00FD16ED" w:rsidRDefault="00756E3B" w:rsidP="00FD16ED">
            <w:pPr>
              <w:pStyle w:val="af6"/>
            </w:pPr>
            <w:r w:rsidRPr="00FD16ED">
              <w:t>0,7</w:t>
            </w:r>
          </w:p>
        </w:tc>
        <w:tc>
          <w:tcPr>
            <w:tcW w:w="1134" w:type="dxa"/>
          </w:tcPr>
          <w:p w:rsidR="00756E3B" w:rsidRPr="00FD16ED" w:rsidRDefault="00756E3B" w:rsidP="00FD16ED">
            <w:pPr>
              <w:pStyle w:val="af6"/>
            </w:pPr>
            <w:r w:rsidRPr="00FD16ED">
              <w:t>0,72</w:t>
            </w:r>
          </w:p>
        </w:tc>
        <w:tc>
          <w:tcPr>
            <w:tcW w:w="1134" w:type="dxa"/>
          </w:tcPr>
          <w:p w:rsidR="00756E3B" w:rsidRPr="00FD16ED" w:rsidRDefault="00756E3B" w:rsidP="00FD16ED">
            <w:pPr>
              <w:pStyle w:val="af6"/>
            </w:pPr>
            <w:r w:rsidRPr="00FD16ED">
              <w:t>1,13</w:t>
            </w:r>
          </w:p>
        </w:tc>
      </w:tr>
      <w:tr w:rsidR="00756E3B" w:rsidRPr="00FD16ED" w:rsidTr="00FD16ED">
        <w:tc>
          <w:tcPr>
            <w:tcW w:w="3936" w:type="dxa"/>
          </w:tcPr>
          <w:p w:rsidR="00756E3B" w:rsidRPr="00FD16ED" w:rsidRDefault="00756E3B" w:rsidP="00FD16ED">
            <w:pPr>
              <w:pStyle w:val="af6"/>
            </w:pPr>
            <w:r w:rsidRPr="00FD16ED">
              <w:t>Валовой сбор картофеля, ты</w:t>
            </w:r>
            <w:r w:rsidR="0097416A">
              <w:t>с. </w:t>
            </w:r>
            <w:r w:rsidRPr="00FD16ED">
              <w:t>тонн</w:t>
            </w:r>
          </w:p>
        </w:tc>
        <w:tc>
          <w:tcPr>
            <w:tcW w:w="1134" w:type="dxa"/>
          </w:tcPr>
          <w:p w:rsidR="00756E3B" w:rsidRPr="00FD16ED" w:rsidRDefault="00756E3B" w:rsidP="00FD16ED">
            <w:pPr>
              <w:pStyle w:val="af6"/>
            </w:pPr>
            <w:r w:rsidRPr="00FD16ED">
              <w:t>10,1</w:t>
            </w:r>
          </w:p>
        </w:tc>
        <w:tc>
          <w:tcPr>
            <w:tcW w:w="1080" w:type="dxa"/>
          </w:tcPr>
          <w:p w:rsidR="00756E3B" w:rsidRPr="00FD16ED" w:rsidRDefault="00756E3B" w:rsidP="00FD16ED">
            <w:pPr>
              <w:pStyle w:val="af6"/>
            </w:pPr>
            <w:r w:rsidRPr="00FD16ED">
              <w:t>9,9</w:t>
            </w:r>
          </w:p>
        </w:tc>
        <w:tc>
          <w:tcPr>
            <w:tcW w:w="1046" w:type="dxa"/>
          </w:tcPr>
          <w:p w:rsidR="00756E3B" w:rsidRPr="00FD16ED" w:rsidRDefault="00756E3B" w:rsidP="00FD16ED">
            <w:pPr>
              <w:pStyle w:val="af6"/>
            </w:pPr>
            <w:r w:rsidRPr="00FD16ED">
              <w:t>9,21</w:t>
            </w:r>
          </w:p>
        </w:tc>
        <w:tc>
          <w:tcPr>
            <w:tcW w:w="1134" w:type="dxa"/>
          </w:tcPr>
          <w:p w:rsidR="00756E3B" w:rsidRPr="00FD16ED" w:rsidRDefault="00756E3B" w:rsidP="00FD16ED">
            <w:pPr>
              <w:pStyle w:val="af6"/>
            </w:pPr>
            <w:r w:rsidRPr="00FD16ED">
              <w:t>10,2</w:t>
            </w:r>
          </w:p>
        </w:tc>
        <w:tc>
          <w:tcPr>
            <w:tcW w:w="1134" w:type="dxa"/>
          </w:tcPr>
          <w:p w:rsidR="00756E3B" w:rsidRPr="00FD16ED" w:rsidRDefault="00756E3B" w:rsidP="00FD16ED">
            <w:pPr>
              <w:pStyle w:val="af6"/>
            </w:pPr>
            <w:r w:rsidRPr="00FD16ED">
              <w:t>10,2</w:t>
            </w:r>
          </w:p>
        </w:tc>
      </w:tr>
      <w:tr w:rsidR="00756E3B" w:rsidRPr="00FD16ED" w:rsidTr="00FD16ED">
        <w:tc>
          <w:tcPr>
            <w:tcW w:w="3936" w:type="dxa"/>
          </w:tcPr>
          <w:p w:rsidR="00756E3B" w:rsidRPr="00FD16ED" w:rsidRDefault="00756E3B" w:rsidP="00FD16ED">
            <w:pPr>
              <w:pStyle w:val="af6"/>
            </w:pPr>
            <w:r w:rsidRPr="00FD16ED">
              <w:t>Валовой сбор овощей, ты</w:t>
            </w:r>
            <w:r w:rsidR="0097416A">
              <w:t>с. </w:t>
            </w:r>
            <w:r w:rsidRPr="00FD16ED">
              <w:t>тонн</w:t>
            </w:r>
          </w:p>
        </w:tc>
        <w:tc>
          <w:tcPr>
            <w:tcW w:w="1134" w:type="dxa"/>
          </w:tcPr>
          <w:p w:rsidR="00756E3B" w:rsidRPr="00FD16ED" w:rsidRDefault="00756E3B" w:rsidP="00FD16ED">
            <w:pPr>
              <w:pStyle w:val="af6"/>
            </w:pPr>
            <w:r w:rsidRPr="00FD16ED">
              <w:t>2,1</w:t>
            </w:r>
          </w:p>
        </w:tc>
        <w:tc>
          <w:tcPr>
            <w:tcW w:w="1080" w:type="dxa"/>
          </w:tcPr>
          <w:p w:rsidR="00756E3B" w:rsidRPr="00FD16ED" w:rsidRDefault="00756E3B" w:rsidP="00FD16ED">
            <w:pPr>
              <w:pStyle w:val="af6"/>
            </w:pPr>
            <w:r w:rsidRPr="00FD16ED">
              <w:t>2,1</w:t>
            </w:r>
          </w:p>
        </w:tc>
        <w:tc>
          <w:tcPr>
            <w:tcW w:w="1046" w:type="dxa"/>
          </w:tcPr>
          <w:p w:rsidR="00756E3B" w:rsidRPr="00FD16ED" w:rsidRDefault="00756E3B" w:rsidP="00FD16ED">
            <w:pPr>
              <w:pStyle w:val="af6"/>
            </w:pPr>
            <w:r w:rsidRPr="00FD16ED">
              <w:t>2,03</w:t>
            </w:r>
          </w:p>
        </w:tc>
        <w:tc>
          <w:tcPr>
            <w:tcW w:w="1134" w:type="dxa"/>
          </w:tcPr>
          <w:p w:rsidR="00756E3B" w:rsidRPr="00FD16ED" w:rsidRDefault="00756E3B" w:rsidP="00FD16ED">
            <w:pPr>
              <w:pStyle w:val="af6"/>
            </w:pPr>
            <w:r w:rsidRPr="00FD16ED">
              <w:t>2,05</w:t>
            </w:r>
          </w:p>
        </w:tc>
        <w:tc>
          <w:tcPr>
            <w:tcW w:w="1134" w:type="dxa"/>
          </w:tcPr>
          <w:p w:rsidR="00756E3B" w:rsidRPr="00FD16ED" w:rsidRDefault="00756E3B" w:rsidP="00FD16ED">
            <w:pPr>
              <w:pStyle w:val="af6"/>
            </w:pPr>
            <w:r w:rsidRPr="00FD16ED">
              <w:t>2,06</w:t>
            </w:r>
          </w:p>
        </w:tc>
      </w:tr>
      <w:tr w:rsidR="00756E3B" w:rsidRPr="00FD16ED" w:rsidTr="00FD16ED">
        <w:tc>
          <w:tcPr>
            <w:tcW w:w="3936" w:type="dxa"/>
          </w:tcPr>
          <w:p w:rsidR="00756E3B" w:rsidRPr="00FD16ED" w:rsidRDefault="00756E3B" w:rsidP="00FD16ED">
            <w:pPr>
              <w:pStyle w:val="af6"/>
            </w:pPr>
            <w:r w:rsidRPr="00FD16ED">
              <w:t>Производство скота и птицы, тонн</w:t>
            </w:r>
          </w:p>
        </w:tc>
        <w:tc>
          <w:tcPr>
            <w:tcW w:w="1134" w:type="dxa"/>
          </w:tcPr>
          <w:p w:rsidR="00756E3B" w:rsidRPr="00FD16ED" w:rsidRDefault="00756E3B" w:rsidP="00FD16ED">
            <w:pPr>
              <w:pStyle w:val="af6"/>
            </w:pPr>
            <w:r w:rsidRPr="00FD16ED">
              <w:t>1668</w:t>
            </w:r>
          </w:p>
        </w:tc>
        <w:tc>
          <w:tcPr>
            <w:tcW w:w="1080" w:type="dxa"/>
          </w:tcPr>
          <w:p w:rsidR="00756E3B" w:rsidRPr="00FD16ED" w:rsidRDefault="00756E3B" w:rsidP="00FD16ED">
            <w:pPr>
              <w:pStyle w:val="af6"/>
            </w:pPr>
            <w:r w:rsidRPr="00FD16ED">
              <w:t>1536,2</w:t>
            </w:r>
          </w:p>
        </w:tc>
        <w:tc>
          <w:tcPr>
            <w:tcW w:w="1046" w:type="dxa"/>
          </w:tcPr>
          <w:p w:rsidR="00756E3B" w:rsidRPr="00FD16ED" w:rsidRDefault="00756E3B" w:rsidP="00FD16ED">
            <w:pPr>
              <w:pStyle w:val="af6"/>
            </w:pPr>
            <w:r w:rsidRPr="00FD16ED">
              <w:t>1121</w:t>
            </w:r>
          </w:p>
        </w:tc>
        <w:tc>
          <w:tcPr>
            <w:tcW w:w="1134" w:type="dxa"/>
          </w:tcPr>
          <w:p w:rsidR="00756E3B" w:rsidRPr="00FD16ED" w:rsidRDefault="00756E3B" w:rsidP="00FD16ED">
            <w:pPr>
              <w:pStyle w:val="af6"/>
            </w:pPr>
            <w:r w:rsidRPr="00FD16ED">
              <w:t>1053,7</w:t>
            </w:r>
          </w:p>
        </w:tc>
        <w:tc>
          <w:tcPr>
            <w:tcW w:w="1134" w:type="dxa"/>
          </w:tcPr>
          <w:p w:rsidR="00756E3B" w:rsidRPr="00FD16ED" w:rsidRDefault="00756E3B" w:rsidP="00FD16ED">
            <w:pPr>
              <w:pStyle w:val="af6"/>
            </w:pPr>
            <w:r w:rsidRPr="00FD16ED">
              <w:t>1007,3</w:t>
            </w:r>
          </w:p>
        </w:tc>
      </w:tr>
      <w:tr w:rsidR="00756E3B" w:rsidRPr="00FD16ED" w:rsidTr="00FD16ED">
        <w:tc>
          <w:tcPr>
            <w:tcW w:w="3936" w:type="dxa"/>
          </w:tcPr>
          <w:p w:rsidR="00756E3B" w:rsidRPr="00FD16ED" w:rsidRDefault="00756E3B" w:rsidP="00FD16ED">
            <w:pPr>
              <w:pStyle w:val="af6"/>
            </w:pPr>
            <w:r w:rsidRPr="00FD16ED">
              <w:t>Производство молока, тонн</w:t>
            </w:r>
          </w:p>
        </w:tc>
        <w:tc>
          <w:tcPr>
            <w:tcW w:w="1134" w:type="dxa"/>
          </w:tcPr>
          <w:p w:rsidR="00756E3B" w:rsidRPr="00FD16ED" w:rsidRDefault="00756E3B" w:rsidP="00FD16ED">
            <w:pPr>
              <w:pStyle w:val="af6"/>
            </w:pPr>
            <w:r w:rsidRPr="00FD16ED">
              <w:t>7073</w:t>
            </w:r>
          </w:p>
        </w:tc>
        <w:tc>
          <w:tcPr>
            <w:tcW w:w="1080" w:type="dxa"/>
          </w:tcPr>
          <w:p w:rsidR="00756E3B" w:rsidRPr="00FD16ED" w:rsidRDefault="00756E3B" w:rsidP="00FD16ED">
            <w:pPr>
              <w:pStyle w:val="af6"/>
            </w:pPr>
            <w:r w:rsidRPr="00FD16ED">
              <w:t>6464,7</w:t>
            </w:r>
          </w:p>
        </w:tc>
        <w:tc>
          <w:tcPr>
            <w:tcW w:w="1046" w:type="dxa"/>
          </w:tcPr>
          <w:p w:rsidR="00756E3B" w:rsidRPr="00FD16ED" w:rsidRDefault="00756E3B" w:rsidP="00FD16ED">
            <w:pPr>
              <w:pStyle w:val="af6"/>
            </w:pPr>
            <w:r w:rsidRPr="00FD16ED">
              <w:t>5854</w:t>
            </w:r>
          </w:p>
        </w:tc>
        <w:tc>
          <w:tcPr>
            <w:tcW w:w="1134" w:type="dxa"/>
          </w:tcPr>
          <w:p w:rsidR="00756E3B" w:rsidRPr="00FD16ED" w:rsidRDefault="00756E3B" w:rsidP="00FD16ED">
            <w:pPr>
              <w:pStyle w:val="af6"/>
            </w:pPr>
            <w:r w:rsidRPr="00FD16ED">
              <w:t>5713,5</w:t>
            </w:r>
          </w:p>
        </w:tc>
        <w:tc>
          <w:tcPr>
            <w:tcW w:w="1134" w:type="dxa"/>
          </w:tcPr>
          <w:p w:rsidR="00756E3B" w:rsidRPr="00FD16ED" w:rsidRDefault="00756E3B" w:rsidP="00FD16ED">
            <w:pPr>
              <w:pStyle w:val="af6"/>
            </w:pPr>
            <w:r w:rsidRPr="00FD16ED">
              <w:t>5295,8</w:t>
            </w:r>
          </w:p>
        </w:tc>
      </w:tr>
      <w:tr w:rsidR="00756E3B" w:rsidRPr="00FD16ED" w:rsidTr="00FD16ED">
        <w:tc>
          <w:tcPr>
            <w:tcW w:w="3936" w:type="dxa"/>
          </w:tcPr>
          <w:p w:rsidR="00756E3B" w:rsidRPr="00FD16ED" w:rsidRDefault="00756E3B" w:rsidP="00FD16ED">
            <w:pPr>
              <w:pStyle w:val="af6"/>
            </w:pPr>
            <w:r w:rsidRPr="00FD16ED">
              <w:t>Производство яиц, тысяч штук</w:t>
            </w:r>
          </w:p>
        </w:tc>
        <w:tc>
          <w:tcPr>
            <w:tcW w:w="1134" w:type="dxa"/>
          </w:tcPr>
          <w:p w:rsidR="00756E3B" w:rsidRPr="00FD16ED" w:rsidRDefault="00756E3B" w:rsidP="00FD16ED">
            <w:pPr>
              <w:pStyle w:val="af6"/>
            </w:pPr>
            <w:r w:rsidRPr="00FD16ED">
              <w:t>1985</w:t>
            </w:r>
          </w:p>
        </w:tc>
        <w:tc>
          <w:tcPr>
            <w:tcW w:w="1080" w:type="dxa"/>
          </w:tcPr>
          <w:p w:rsidR="00756E3B" w:rsidRPr="00FD16ED" w:rsidRDefault="00756E3B" w:rsidP="00FD16ED">
            <w:pPr>
              <w:pStyle w:val="af6"/>
            </w:pPr>
            <w:r w:rsidRPr="00FD16ED">
              <w:t>1834</w:t>
            </w:r>
          </w:p>
        </w:tc>
        <w:tc>
          <w:tcPr>
            <w:tcW w:w="1046" w:type="dxa"/>
          </w:tcPr>
          <w:p w:rsidR="00756E3B" w:rsidRPr="00FD16ED" w:rsidRDefault="00756E3B" w:rsidP="00FD16ED">
            <w:pPr>
              <w:pStyle w:val="af6"/>
            </w:pPr>
            <w:r w:rsidRPr="00FD16ED">
              <w:t>2542</w:t>
            </w:r>
          </w:p>
        </w:tc>
        <w:tc>
          <w:tcPr>
            <w:tcW w:w="1134" w:type="dxa"/>
          </w:tcPr>
          <w:p w:rsidR="00756E3B" w:rsidRPr="00FD16ED" w:rsidRDefault="00756E3B" w:rsidP="00FD16ED">
            <w:pPr>
              <w:pStyle w:val="af6"/>
            </w:pPr>
            <w:r w:rsidRPr="00FD16ED">
              <w:t>2559</w:t>
            </w:r>
          </w:p>
        </w:tc>
        <w:tc>
          <w:tcPr>
            <w:tcW w:w="1134" w:type="dxa"/>
          </w:tcPr>
          <w:p w:rsidR="00756E3B" w:rsidRPr="00FD16ED" w:rsidRDefault="00756E3B" w:rsidP="00FD16ED">
            <w:pPr>
              <w:pStyle w:val="af6"/>
            </w:pPr>
            <w:r w:rsidRPr="00FD16ED">
              <w:t>2643</w:t>
            </w:r>
          </w:p>
        </w:tc>
      </w:tr>
    </w:tbl>
    <w:p w:rsidR="00756E3B" w:rsidRPr="003426FC" w:rsidRDefault="00756E3B" w:rsidP="00FD16ED">
      <w:r w:rsidRPr="003426FC">
        <w:t>С целью создания условий для реализации сельскохозяйственной продукции в области и г. Юрга проводятся сельскохозяйственные ярмарки, в которых принимают участие более 20 представителей личных подворий.</w:t>
      </w:r>
    </w:p>
    <w:p w:rsidR="007A15DC" w:rsidRDefault="00756E3B" w:rsidP="00FD16ED">
      <w:pPr>
        <w:rPr>
          <w:rFonts w:eastAsia="Calibri"/>
        </w:rPr>
      </w:pPr>
      <w:r w:rsidRPr="003426FC">
        <w:rPr>
          <w:rFonts w:eastAsia="Calibri"/>
        </w:rPr>
        <w:t xml:space="preserve">На территории Юргинского муниципального округа в 2021году открылся один перерабатывающиеся кооператив СППК </w:t>
      </w:r>
      <w:proofErr w:type="spellStart"/>
      <w:r w:rsidRPr="003426FC">
        <w:rPr>
          <w:rFonts w:eastAsia="Calibri"/>
        </w:rPr>
        <w:t>Проскоковский</w:t>
      </w:r>
      <w:proofErr w:type="spellEnd"/>
      <w:r w:rsidRPr="003426FC">
        <w:rPr>
          <w:rFonts w:eastAsia="Calibri"/>
        </w:rPr>
        <w:t>. Своей</w:t>
      </w:r>
      <w:r w:rsidR="006054DF">
        <w:rPr>
          <w:rFonts w:eastAsia="Calibri"/>
        </w:rPr>
        <w:t xml:space="preserve"> </w:t>
      </w:r>
      <w:r w:rsidRPr="003426FC">
        <w:rPr>
          <w:rFonts w:eastAsia="Calibri"/>
        </w:rPr>
        <w:t>работой кооператив стимулирует население разводить коров и получать доход от реализации молока.</w:t>
      </w:r>
    </w:p>
    <w:p w:rsidR="00756E3B" w:rsidRPr="003426FC" w:rsidRDefault="00756E3B" w:rsidP="00FD16ED">
      <w:r w:rsidRPr="003426FC">
        <w:rPr>
          <w:rFonts w:eastAsia="Calibri"/>
        </w:rPr>
        <w:lastRenderedPageBreak/>
        <w:t>На подворьях, где содержится по 3-4 коровы, доход от реализации молока в месяц составляет 10-12 тысяч рублей.</w:t>
      </w:r>
      <w:r w:rsidRPr="003426FC">
        <w:t xml:space="preserve"> В некоторых населенных пунктах, где нет предприятий, именно молоко является основным источником доходов селян.</w:t>
      </w:r>
    </w:p>
    <w:p w:rsidR="007A15DC" w:rsidRDefault="003426FC" w:rsidP="00FD16ED">
      <w:r w:rsidRPr="003426FC">
        <w:t xml:space="preserve">В целом в сельскохозяйственной отрасли </w:t>
      </w:r>
      <w:r w:rsidR="00756E3B" w:rsidRPr="003426FC">
        <w:t>в 2020 году от реализации продукции животноводства была получена прибыль в размере 12,8 млн. рублей. Из них 56,6 млн. рублей</w:t>
      </w:r>
      <w:r w:rsidR="008D4D9A">
        <w:t xml:space="preserve"> – </w:t>
      </w:r>
      <w:r w:rsidR="00756E3B" w:rsidRPr="003426FC">
        <w:t>прибыль от реализации молока и 43,8 млн. рублей</w:t>
      </w:r>
      <w:r w:rsidR="008D4D9A">
        <w:t xml:space="preserve"> – </w:t>
      </w:r>
      <w:r w:rsidR="00756E3B" w:rsidRPr="003426FC">
        <w:t>убыток от реализации мяса.</w:t>
      </w:r>
    </w:p>
    <w:p w:rsidR="007A15DC" w:rsidRDefault="00756E3B" w:rsidP="00FD16ED">
      <w:r w:rsidRPr="003426FC">
        <w:t>Недоступность кредитных ресурсов и недостаточность собственных оборотных средств сельскохозяйственных предприятий значительно затрудняют задачу технического перевооружения. В существующих экономических условиях приобретение новой высокотехнологичной техники и оборудования возможно лишь при привлечении средств государственной поддержки.</w:t>
      </w:r>
    </w:p>
    <w:p w:rsidR="007A15DC" w:rsidRDefault="00756E3B" w:rsidP="00FD16ED">
      <w:r w:rsidRPr="003426FC">
        <w:t>В целях обеспечения стабилизации и увеличения объемов производства сельскохозяйственной продукции, сохранения и восстановления плодородия почв, устойчивого развития социальной сферы и инженерной инфраструктуры администрацией Юргинского округа разработана муниципальная программа «Муниципальная поддержка</w:t>
      </w:r>
      <w:r w:rsidR="006054DF">
        <w:t xml:space="preserve"> </w:t>
      </w:r>
      <w:r w:rsidRPr="003426FC">
        <w:t>агропромышленного комплекса в Юргинском муниципальном округе» на 2022-2024 годы. В последние годы реализация программных мероприятий способствовала развитию малых форм хозяйствования. За пять лет из федерального и областного бюджетов поступило 303</w:t>
      </w:r>
      <w:r w:rsidR="00FD16ED">
        <w:t>,</w:t>
      </w:r>
      <w:r w:rsidRPr="003426FC">
        <w:t>713 млн. рублей</w:t>
      </w:r>
      <w:r w:rsidR="00FD16ED">
        <w:t xml:space="preserve"> (таблица </w:t>
      </w:r>
      <w:r w:rsidR="00FD16ED">
        <w:fldChar w:fldCharType="begin"/>
      </w:r>
      <w:r w:rsidR="00FD16ED">
        <w:instrText xml:space="preserve"> REF _Ref96676638 \h </w:instrText>
      </w:r>
      <w:r w:rsidR="00FD16ED">
        <w:fldChar w:fldCharType="separate"/>
      </w:r>
      <w:r w:rsidR="00B93E4F">
        <w:rPr>
          <w:noProof/>
        </w:rPr>
        <w:t>10</w:t>
      </w:r>
      <w:r w:rsidR="00FD16ED">
        <w:fldChar w:fldCharType="end"/>
      </w:r>
      <w:r w:rsidR="00FD16ED">
        <w:t>)</w:t>
      </w:r>
      <w:r w:rsidRPr="003426FC">
        <w:t>.</w:t>
      </w:r>
    </w:p>
    <w:p w:rsidR="00FD16ED" w:rsidRDefault="00FD16ED" w:rsidP="00FD16ED">
      <w:pPr>
        <w:pStyle w:val="aff1"/>
      </w:pPr>
      <w:r>
        <w:t xml:space="preserve">Таблица </w:t>
      </w:r>
      <w:fldSimple w:instr=" SEQ Таблица \* ARABIC ">
        <w:bookmarkStart w:id="39" w:name="_Ref96676638"/>
        <w:r w:rsidR="00B93E4F">
          <w:rPr>
            <w:noProof/>
          </w:rPr>
          <w:t>10</w:t>
        </w:r>
        <w:bookmarkEnd w:id="39"/>
      </w:fldSimple>
      <w:r>
        <w:t xml:space="preserve">. </w:t>
      </w:r>
      <w:r w:rsidRPr="00FD16ED">
        <w:t>Объем государственной поддержки агропромышленного комплекса Юргинского муниципального округа, тысяч рублей</w:t>
      </w:r>
      <w:r>
        <w:t>.</w:t>
      </w:r>
    </w:p>
    <w:tbl>
      <w:tblPr>
        <w:tblStyle w:val="-"/>
        <w:tblW w:w="9570" w:type="dxa"/>
        <w:tblLook w:val="0760" w:firstRow="1" w:lastRow="1" w:firstColumn="0" w:lastColumn="1" w:noHBand="1" w:noVBand="1"/>
      </w:tblPr>
      <w:tblGrid>
        <w:gridCol w:w="3749"/>
        <w:gridCol w:w="927"/>
        <w:gridCol w:w="909"/>
        <w:gridCol w:w="984"/>
        <w:gridCol w:w="910"/>
        <w:gridCol w:w="851"/>
        <w:gridCol w:w="1240"/>
      </w:tblGrid>
      <w:tr w:rsidR="00FD16ED" w:rsidRPr="00FD16ED" w:rsidTr="0025743B">
        <w:trPr>
          <w:cnfStyle w:val="100000000000" w:firstRow="1" w:lastRow="0" w:firstColumn="0" w:lastColumn="0" w:oddVBand="0" w:evenVBand="0" w:oddHBand="0" w:evenHBand="0" w:firstRowFirstColumn="0" w:firstRowLastColumn="0" w:lastRowFirstColumn="0" w:lastRowLastColumn="0"/>
        </w:trPr>
        <w:tc>
          <w:tcPr>
            <w:tcW w:w="3749" w:type="dxa"/>
          </w:tcPr>
          <w:p w:rsidR="00FD16ED" w:rsidRPr="00FD16ED" w:rsidRDefault="00FD16ED" w:rsidP="00FD16ED">
            <w:pPr>
              <w:pStyle w:val="af6"/>
            </w:pPr>
            <w:r w:rsidRPr="00FD16ED">
              <w:t xml:space="preserve">Источники финансирования </w:t>
            </w:r>
          </w:p>
        </w:tc>
        <w:tc>
          <w:tcPr>
            <w:tcW w:w="927" w:type="dxa"/>
          </w:tcPr>
          <w:p w:rsidR="00FD16ED" w:rsidRPr="00FD16ED" w:rsidRDefault="00FD16ED" w:rsidP="00FD16ED">
            <w:pPr>
              <w:pStyle w:val="af6"/>
            </w:pPr>
            <w:r w:rsidRPr="00FD16ED">
              <w:t>2017</w:t>
            </w:r>
          </w:p>
        </w:tc>
        <w:tc>
          <w:tcPr>
            <w:tcW w:w="909" w:type="dxa"/>
          </w:tcPr>
          <w:p w:rsidR="00FD16ED" w:rsidRPr="00FD16ED" w:rsidRDefault="00FD16ED" w:rsidP="00FD16ED">
            <w:pPr>
              <w:pStyle w:val="af6"/>
            </w:pPr>
            <w:r w:rsidRPr="00FD16ED">
              <w:t>2018</w:t>
            </w:r>
          </w:p>
        </w:tc>
        <w:tc>
          <w:tcPr>
            <w:tcW w:w="984" w:type="dxa"/>
          </w:tcPr>
          <w:p w:rsidR="00FD16ED" w:rsidRPr="00FD16ED" w:rsidRDefault="00FD16ED" w:rsidP="00FD16ED">
            <w:pPr>
              <w:pStyle w:val="af6"/>
            </w:pPr>
            <w:r w:rsidRPr="00FD16ED">
              <w:t>2019</w:t>
            </w:r>
          </w:p>
        </w:tc>
        <w:tc>
          <w:tcPr>
            <w:tcW w:w="910" w:type="dxa"/>
          </w:tcPr>
          <w:p w:rsidR="00FD16ED" w:rsidRPr="00FD16ED" w:rsidRDefault="00FD16ED" w:rsidP="00FD16ED">
            <w:pPr>
              <w:pStyle w:val="af6"/>
            </w:pPr>
            <w:r w:rsidRPr="00FD16ED">
              <w:t>2020</w:t>
            </w:r>
          </w:p>
        </w:tc>
        <w:tc>
          <w:tcPr>
            <w:tcW w:w="851" w:type="dxa"/>
          </w:tcPr>
          <w:p w:rsidR="00FD16ED" w:rsidRPr="00FD16ED" w:rsidRDefault="00FD16ED" w:rsidP="00FD16ED">
            <w:pPr>
              <w:pStyle w:val="af6"/>
            </w:pPr>
            <w:r w:rsidRPr="00FD16ED">
              <w:t>2021</w:t>
            </w:r>
          </w:p>
        </w:tc>
        <w:tc>
          <w:tcPr>
            <w:cnfStyle w:val="000100000000" w:firstRow="0" w:lastRow="0" w:firstColumn="0" w:lastColumn="1" w:oddVBand="0" w:evenVBand="0" w:oddHBand="0" w:evenHBand="0" w:firstRowFirstColumn="0" w:firstRowLastColumn="0" w:lastRowFirstColumn="0" w:lastRowLastColumn="0"/>
            <w:tcW w:w="1240" w:type="dxa"/>
          </w:tcPr>
          <w:p w:rsidR="00FD16ED" w:rsidRPr="00A50844" w:rsidRDefault="00A50844" w:rsidP="00FD16ED">
            <w:pPr>
              <w:pStyle w:val="af6"/>
            </w:pPr>
            <w:r>
              <w:t>За 5 лет</w:t>
            </w:r>
          </w:p>
        </w:tc>
      </w:tr>
      <w:tr w:rsidR="00FD16ED" w:rsidRPr="00FD16ED" w:rsidTr="0025743B">
        <w:tc>
          <w:tcPr>
            <w:tcW w:w="3749" w:type="dxa"/>
          </w:tcPr>
          <w:p w:rsidR="00FD16ED" w:rsidRPr="00FD16ED" w:rsidRDefault="00FD16ED" w:rsidP="00FD16ED">
            <w:pPr>
              <w:pStyle w:val="af6"/>
            </w:pPr>
            <w:r w:rsidRPr="00FD16ED">
              <w:t>федеральный бюджет</w:t>
            </w:r>
          </w:p>
        </w:tc>
        <w:tc>
          <w:tcPr>
            <w:tcW w:w="927" w:type="dxa"/>
          </w:tcPr>
          <w:p w:rsidR="00FD16ED" w:rsidRPr="00FD16ED" w:rsidRDefault="00FD16ED" w:rsidP="00FD16ED">
            <w:pPr>
              <w:pStyle w:val="af6"/>
            </w:pPr>
            <w:r w:rsidRPr="00FD16ED">
              <w:t>26488</w:t>
            </w:r>
          </w:p>
        </w:tc>
        <w:tc>
          <w:tcPr>
            <w:tcW w:w="909" w:type="dxa"/>
          </w:tcPr>
          <w:p w:rsidR="00FD16ED" w:rsidRPr="00FD16ED" w:rsidRDefault="00FD16ED" w:rsidP="00FD16ED">
            <w:pPr>
              <w:pStyle w:val="af6"/>
            </w:pPr>
            <w:r w:rsidRPr="00FD16ED">
              <w:t>28908</w:t>
            </w:r>
          </w:p>
        </w:tc>
        <w:tc>
          <w:tcPr>
            <w:tcW w:w="984" w:type="dxa"/>
          </w:tcPr>
          <w:p w:rsidR="00FD16ED" w:rsidRPr="00FD16ED" w:rsidRDefault="00FD16ED" w:rsidP="00FD16ED">
            <w:pPr>
              <w:pStyle w:val="af6"/>
            </w:pPr>
            <w:r w:rsidRPr="00FD16ED">
              <w:t>37373</w:t>
            </w:r>
          </w:p>
        </w:tc>
        <w:tc>
          <w:tcPr>
            <w:tcW w:w="910" w:type="dxa"/>
          </w:tcPr>
          <w:p w:rsidR="00FD16ED" w:rsidRPr="00FD16ED" w:rsidRDefault="00FD16ED" w:rsidP="00FD16ED">
            <w:pPr>
              <w:pStyle w:val="af6"/>
            </w:pPr>
            <w:r w:rsidRPr="00FD16ED">
              <w:t>28448</w:t>
            </w:r>
          </w:p>
        </w:tc>
        <w:tc>
          <w:tcPr>
            <w:tcW w:w="851" w:type="dxa"/>
          </w:tcPr>
          <w:p w:rsidR="00FD16ED" w:rsidRPr="00FD16ED" w:rsidRDefault="00FD16ED" w:rsidP="00FD16ED">
            <w:pPr>
              <w:pStyle w:val="af6"/>
            </w:pPr>
            <w:r w:rsidRPr="00FD16ED">
              <w:t>32058</w:t>
            </w:r>
          </w:p>
        </w:tc>
        <w:tc>
          <w:tcPr>
            <w:cnfStyle w:val="000100000000" w:firstRow="0" w:lastRow="0" w:firstColumn="0" w:lastColumn="1" w:oddVBand="0" w:evenVBand="0" w:oddHBand="0" w:evenHBand="0" w:firstRowFirstColumn="0" w:firstRowLastColumn="0" w:lastRowFirstColumn="0" w:lastRowLastColumn="0"/>
            <w:tcW w:w="1240" w:type="dxa"/>
          </w:tcPr>
          <w:p w:rsidR="00FD16ED" w:rsidRPr="00FD16ED" w:rsidRDefault="00A50844" w:rsidP="00A50844">
            <w:pPr>
              <w:pStyle w:val="af6"/>
            </w:pPr>
            <w:r>
              <w:fldChar w:fldCharType="begin"/>
            </w:r>
            <w:r>
              <w:instrText xml:space="preserve"> =SUM(left) \# "# ##0" </w:instrText>
            </w:r>
            <w:r>
              <w:fldChar w:fldCharType="separate"/>
            </w:r>
            <w:r>
              <w:rPr>
                <w:noProof/>
              </w:rPr>
              <w:t>153 275</w:t>
            </w:r>
            <w:r>
              <w:fldChar w:fldCharType="end"/>
            </w:r>
          </w:p>
        </w:tc>
      </w:tr>
      <w:tr w:rsidR="00FD16ED" w:rsidRPr="00FD16ED" w:rsidTr="0025743B">
        <w:tc>
          <w:tcPr>
            <w:tcW w:w="3749" w:type="dxa"/>
          </w:tcPr>
          <w:p w:rsidR="00FD16ED" w:rsidRPr="00FD16ED" w:rsidRDefault="00FD16ED" w:rsidP="00FD16ED">
            <w:pPr>
              <w:pStyle w:val="af6"/>
            </w:pPr>
            <w:r w:rsidRPr="00FD16ED">
              <w:t>областной бюджет</w:t>
            </w:r>
          </w:p>
        </w:tc>
        <w:tc>
          <w:tcPr>
            <w:tcW w:w="927" w:type="dxa"/>
          </w:tcPr>
          <w:p w:rsidR="00FD16ED" w:rsidRPr="00FD16ED" w:rsidRDefault="00FD16ED" w:rsidP="00FD16ED">
            <w:pPr>
              <w:pStyle w:val="af6"/>
            </w:pPr>
            <w:r w:rsidRPr="00FD16ED">
              <w:t>15212</w:t>
            </w:r>
          </w:p>
        </w:tc>
        <w:tc>
          <w:tcPr>
            <w:tcW w:w="909" w:type="dxa"/>
          </w:tcPr>
          <w:p w:rsidR="00FD16ED" w:rsidRPr="00FD16ED" w:rsidRDefault="00FD16ED" w:rsidP="00FD16ED">
            <w:pPr>
              <w:pStyle w:val="af6"/>
            </w:pPr>
            <w:r w:rsidRPr="00FD16ED">
              <w:t>12403</w:t>
            </w:r>
          </w:p>
        </w:tc>
        <w:tc>
          <w:tcPr>
            <w:tcW w:w="984" w:type="dxa"/>
          </w:tcPr>
          <w:p w:rsidR="00FD16ED" w:rsidRPr="00FD16ED" w:rsidRDefault="00FD16ED" w:rsidP="00FD16ED">
            <w:pPr>
              <w:pStyle w:val="af6"/>
            </w:pPr>
            <w:r w:rsidRPr="00FD16ED">
              <w:t>45596</w:t>
            </w:r>
          </w:p>
        </w:tc>
        <w:tc>
          <w:tcPr>
            <w:tcW w:w="910" w:type="dxa"/>
          </w:tcPr>
          <w:p w:rsidR="00FD16ED" w:rsidRPr="00FD16ED" w:rsidRDefault="00FD16ED" w:rsidP="00FD16ED">
            <w:pPr>
              <w:pStyle w:val="af6"/>
            </w:pPr>
            <w:r w:rsidRPr="00FD16ED">
              <w:t>37549</w:t>
            </w:r>
          </w:p>
        </w:tc>
        <w:tc>
          <w:tcPr>
            <w:tcW w:w="851" w:type="dxa"/>
          </w:tcPr>
          <w:p w:rsidR="00FD16ED" w:rsidRPr="00FD16ED" w:rsidRDefault="00FD16ED" w:rsidP="00FD16ED">
            <w:pPr>
              <w:pStyle w:val="af6"/>
            </w:pPr>
            <w:r w:rsidRPr="00FD16ED">
              <w:t>39678</w:t>
            </w:r>
          </w:p>
        </w:tc>
        <w:tc>
          <w:tcPr>
            <w:cnfStyle w:val="000100000000" w:firstRow="0" w:lastRow="0" w:firstColumn="0" w:lastColumn="1" w:oddVBand="0" w:evenVBand="0" w:oddHBand="0" w:evenHBand="0" w:firstRowFirstColumn="0" w:firstRowLastColumn="0" w:lastRowFirstColumn="0" w:lastRowLastColumn="0"/>
            <w:tcW w:w="1240" w:type="dxa"/>
          </w:tcPr>
          <w:p w:rsidR="00FD16ED" w:rsidRPr="00FD16ED" w:rsidRDefault="00FD16ED" w:rsidP="00FD16ED">
            <w:pPr>
              <w:pStyle w:val="af6"/>
            </w:pPr>
            <w:r>
              <w:fldChar w:fldCharType="begin"/>
            </w:r>
            <w:r>
              <w:instrText xml:space="preserve"> =</w:instrText>
            </w:r>
            <w:r>
              <w:rPr>
                <w:lang w:val="en-US"/>
              </w:rPr>
              <w:instrText>SUM(left)</w:instrText>
            </w:r>
            <w:r>
              <w:instrText xml:space="preserve"> </w:instrText>
            </w:r>
            <w:r w:rsidR="00A50844">
              <w:rPr>
                <w:lang w:val="en-US"/>
              </w:rPr>
              <w:instrText xml:space="preserve">\# "# ##0" </w:instrText>
            </w:r>
            <w:r>
              <w:fldChar w:fldCharType="separate"/>
            </w:r>
            <w:r w:rsidR="00A50844">
              <w:rPr>
                <w:noProof/>
                <w:lang w:val="en-US"/>
              </w:rPr>
              <w:t>150 438</w:t>
            </w:r>
            <w:r>
              <w:fldChar w:fldCharType="end"/>
            </w:r>
          </w:p>
        </w:tc>
      </w:tr>
      <w:tr w:rsidR="00A50844" w:rsidRPr="00FD16ED" w:rsidTr="0025743B">
        <w:trPr>
          <w:cnfStyle w:val="010000000000" w:firstRow="0" w:lastRow="1" w:firstColumn="0" w:lastColumn="0" w:oddVBand="0" w:evenVBand="0" w:oddHBand="0" w:evenHBand="0" w:firstRowFirstColumn="0" w:firstRowLastColumn="0" w:lastRowFirstColumn="0" w:lastRowLastColumn="0"/>
        </w:trPr>
        <w:tc>
          <w:tcPr>
            <w:tcW w:w="3749" w:type="dxa"/>
          </w:tcPr>
          <w:p w:rsidR="00FD16ED" w:rsidRPr="00FD16ED" w:rsidRDefault="00FD16ED" w:rsidP="00FD16ED">
            <w:pPr>
              <w:pStyle w:val="af6"/>
            </w:pPr>
            <w:r>
              <w:t>Всего</w:t>
            </w:r>
          </w:p>
        </w:tc>
        <w:tc>
          <w:tcPr>
            <w:tcW w:w="927" w:type="dxa"/>
          </w:tcPr>
          <w:p w:rsidR="00FD16ED" w:rsidRPr="00FD16ED" w:rsidRDefault="00FD16ED" w:rsidP="008D4D9A">
            <w:pPr>
              <w:pStyle w:val="af6"/>
            </w:pPr>
            <w:r w:rsidRPr="00FD16ED">
              <w:t>41700</w:t>
            </w:r>
          </w:p>
        </w:tc>
        <w:tc>
          <w:tcPr>
            <w:tcW w:w="909" w:type="dxa"/>
          </w:tcPr>
          <w:p w:rsidR="00FD16ED" w:rsidRPr="00FD16ED" w:rsidRDefault="00FD16ED" w:rsidP="008D4D9A">
            <w:pPr>
              <w:pStyle w:val="af6"/>
            </w:pPr>
            <w:r w:rsidRPr="00FD16ED">
              <w:t>41311</w:t>
            </w:r>
          </w:p>
        </w:tc>
        <w:tc>
          <w:tcPr>
            <w:tcW w:w="984" w:type="dxa"/>
          </w:tcPr>
          <w:p w:rsidR="00FD16ED" w:rsidRPr="00FD16ED" w:rsidRDefault="00FD16ED" w:rsidP="008D4D9A">
            <w:pPr>
              <w:pStyle w:val="af6"/>
            </w:pPr>
            <w:r w:rsidRPr="00FD16ED">
              <w:t>82969</w:t>
            </w:r>
          </w:p>
        </w:tc>
        <w:tc>
          <w:tcPr>
            <w:tcW w:w="910" w:type="dxa"/>
          </w:tcPr>
          <w:p w:rsidR="00FD16ED" w:rsidRPr="00FD16ED" w:rsidRDefault="00FD16ED" w:rsidP="008D4D9A">
            <w:pPr>
              <w:pStyle w:val="af6"/>
            </w:pPr>
            <w:r w:rsidRPr="00FD16ED">
              <w:t>65997</w:t>
            </w:r>
          </w:p>
        </w:tc>
        <w:tc>
          <w:tcPr>
            <w:tcW w:w="851" w:type="dxa"/>
          </w:tcPr>
          <w:p w:rsidR="00FD16ED" w:rsidRPr="00FD16ED" w:rsidRDefault="00FD16ED" w:rsidP="008D4D9A">
            <w:pPr>
              <w:pStyle w:val="af6"/>
            </w:pPr>
            <w:r w:rsidRPr="00FD16ED">
              <w:t>71736</w:t>
            </w:r>
          </w:p>
        </w:tc>
        <w:tc>
          <w:tcPr>
            <w:cnfStyle w:val="000100000000" w:firstRow="0" w:lastRow="0" w:firstColumn="0" w:lastColumn="1" w:oddVBand="0" w:evenVBand="0" w:oddHBand="0" w:evenHBand="0" w:firstRowFirstColumn="0" w:firstRowLastColumn="0" w:lastRowFirstColumn="0" w:lastRowLastColumn="0"/>
            <w:tcW w:w="1240" w:type="dxa"/>
          </w:tcPr>
          <w:p w:rsidR="00FD16ED" w:rsidRPr="00A50844" w:rsidRDefault="00FD16ED" w:rsidP="008D4D9A">
            <w:pPr>
              <w:pStyle w:val="af6"/>
            </w:pPr>
            <w:r w:rsidRPr="00A50844">
              <w:fldChar w:fldCharType="begin"/>
            </w:r>
            <w:r w:rsidRPr="00A50844">
              <w:instrText xml:space="preserve"> =</w:instrText>
            </w:r>
            <w:r w:rsidRPr="00A50844">
              <w:rPr>
                <w:lang w:val="en-US"/>
              </w:rPr>
              <w:instrText>SUM(left)</w:instrText>
            </w:r>
            <w:r w:rsidRPr="00A50844">
              <w:instrText xml:space="preserve"> </w:instrText>
            </w:r>
            <w:r w:rsidR="00A50844" w:rsidRPr="00A50844">
              <w:rPr>
                <w:lang w:val="en-US"/>
              </w:rPr>
              <w:instrText xml:space="preserve">\# "# ##0" </w:instrText>
            </w:r>
            <w:r w:rsidRPr="00A50844">
              <w:fldChar w:fldCharType="separate"/>
            </w:r>
            <w:r w:rsidR="00A50844" w:rsidRPr="00A50844">
              <w:rPr>
                <w:noProof/>
                <w:lang w:val="en-US"/>
              </w:rPr>
              <w:t>303 713</w:t>
            </w:r>
            <w:r w:rsidRPr="00A50844">
              <w:fldChar w:fldCharType="end"/>
            </w:r>
          </w:p>
        </w:tc>
      </w:tr>
    </w:tbl>
    <w:p w:rsidR="007A15DC" w:rsidRDefault="00756E3B" w:rsidP="00FD16ED">
      <w:r w:rsidRPr="003426FC">
        <w:t xml:space="preserve">В результате осуществляемых мероприятий в рамках государственных и муниципальной программ на полях округа сегодня работают современные </w:t>
      </w:r>
      <w:r w:rsidRPr="003426FC">
        <w:lastRenderedPageBreak/>
        <w:t>посевные комплексы, внедряются ресурсосберегающие технологии в растениеводстве, что</w:t>
      </w:r>
      <w:r w:rsidR="006054DF">
        <w:t xml:space="preserve"> </w:t>
      </w:r>
      <w:r w:rsidRPr="003426FC">
        <w:t xml:space="preserve">позволяет сократить материальные и трудовые ресурсы. Увеличивается применение современных технологий по заготовке качественных кормов прессованной зеленой массы в рулоне с обмоткой (консервацией) пленкой. </w:t>
      </w:r>
      <w:proofErr w:type="gramStart"/>
      <w:r w:rsidRPr="003426FC">
        <w:t>Выделяемые в рамках реализации программ финансовые средства были использованы на проведение технического переоснащения животноводческих помещений, замену устаревшего доильного оборудования на современное высокотехнологичное и другие мероприятия в аграрном секторе района.</w:t>
      </w:r>
      <w:proofErr w:type="gramEnd"/>
    </w:p>
    <w:p w:rsidR="00756E3B" w:rsidRPr="003426FC" w:rsidRDefault="00756E3B" w:rsidP="00FD16ED">
      <w:r w:rsidRPr="003426FC">
        <w:t>Полученные гранты из бюджетов всех уровней в сумме 16,5 млн. рублей и начинающим фермерам в сумме 15,2 млн. рублей способствовали</w:t>
      </w:r>
      <w:r w:rsidR="006054DF">
        <w:t xml:space="preserve"> </w:t>
      </w:r>
      <w:r w:rsidRPr="003426FC">
        <w:t>развитию семейных животноводческих ферм.</w:t>
      </w:r>
    </w:p>
    <w:p w:rsidR="0097416A" w:rsidRDefault="00756E3B" w:rsidP="00FD16ED">
      <w:pPr>
        <w:rPr>
          <w:sz w:val="24"/>
          <w:szCs w:val="24"/>
        </w:rPr>
      </w:pPr>
      <w:r w:rsidRPr="003426FC">
        <w:t>В результате положительных изменений, произошедших в 2017-2021 годах в аграрном секторе округа, привели к улучшению финансовых результатов в сельскохозяйственных организациях. Вместе с тем, финансовое положение остается неустойчивым и на протяжении последних лет наблюдался неравномерный характер общих ф</w:t>
      </w:r>
      <w:r w:rsidR="0025743B">
        <w:t xml:space="preserve">инансовых результатов (таблица </w:t>
      </w:r>
      <w:r w:rsidR="0025743B">
        <w:fldChar w:fldCharType="begin"/>
      </w:r>
      <w:r w:rsidR="0025743B">
        <w:instrText xml:space="preserve"> REF _Ref96677117 \h </w:instrText>
      </w:r>
      <w:r w:rsidR="0025743B">
        <w:fldChar w:fldCharType="separate"/>
      </w:r>
      <w:r w:rsidR="00B93E4F">
        <w:rPr>
          <w:noProof/>
        </w:rPr>
        <w:t>11</w:t>
      </w:r>
      <w:r w:rsidR="0025743B">
        <w:fldChar w:fldCharType="end"/>
      </w:r>
      <w:r w:rsidRPr="003426FC">
        <w:t>).</w:t>
      </w:r>
    </w:p>
    <w:p w:rsidR="0025743B" w:rsidRPr="0025743B" w:rsidRDefault="0025743B" w:rsidP="0025743B">
      <w:pPr>
        <w:pStyle w:val="aff1"/>
      </w:pPr>
      <w:r>
        <w:t xml:space="preserve">Таблица </w:t>
      </w:r>
      <w:fldSimple w:instr=" SEQ Таблица \* ARABIC ">
        <w:bookmarkStart w:id="40" w:name="_Ref96677117"/>
        <w:r w:rsidR="00B93E4F">
          <w:rPr>
            <w:noProof/>
          </w:rPr>
          <w:t>11</w:t>
        </w:r>
        <w:bookmarkEnd w:id="40"/>
      </w:fldSimple>
      <w:r>
        <w:t>.</w:t>
      </w:r>
      <w:r w:rsidRPr="0025743B">
        <w:t xml:space="preserve"> </w:t>
      </w:r>
      <w:r w:rsidRPr="003426FC">
        <w:t>Финансовый результат сельскохозяйственных предприятий</w:t>
      </w:r>
      <w:r>
        <w:t xml:space="preserve"> </w:t>
      </w:r>
      <w:r w:rsidRPr="003426FC">
        <w:t>Юргинского муниципального округа</w:t>
      </w:r>
    </w:p>
    <w:tbl>
      <w:tblPr>
        <w:tblStyle w:val="-"/>
        <w:tblW w:w="9229" w:type="dxa"/>
        <w:tblLook w:val="0660" w:firstRow="1" w:lastRow="1" w:firstColumn="0" w:lastColumn="0" w:noHBand="1" w:noVBand="1"/>
      </w:tblPr>
      <w:tblGrid>
        <w:gridCol w:w="4503"/>
        <w:gridCol w:w="1260"/>
        <w:gridCol w:w="1260"/>
        <w:gridCol w:w="1166"/>
        <w:gridCol w:w="1040"/>
      </w:tblGrid>
      <w:tr w:rsidR="00756E3B" w:rsidRPr="0025743B" w:rsidTr="0025743B">
        <w:trPr>
          <w:cnfStyle w:val="100000000000" w:firstRow="1" w:lastRow="0" w:firstColumn="0" w:lastColumn="0" w:oddVBand="0" w:evenVBand="0" w:oddHBand="0" w:evenHBand="0" w:firstRowFirstColumn="0" w:firstRowLastColumn="0" w:lastRowFirstColumn="0" w:lastRowLastColumn="0"/>
          <w:trHeight w:val="459"/>
        </w:trPr>
        <w:tc>
          <w:tcPr>
            <w:tcW w:w="4503" w:type="dxa"/>
          </w:tcPr>
          <w:p w:rsidR="00756E3B" w:rsidRPr="0025743B" w:rsidRDefault="00756E3B" w:rsidP="0025743B">
            <w:pPr>
              <w:pStyle w:val="af6"/>
              <w:keepNext/>
            </w:pPr>
            <w:r w:rsidRPr="0025743B">
              <w:t>Наименование показателя</w:t>
            </w:r>
          </w:p>
        </w:tc>
        <w:tc>
          <w:tcPr>
            <w:tcW w:w="1260" w:type="dxa"/>
          </w:tcPr>
          <w:p w:rsidR="00756E3B" w:rsidRPr="0025743B" w:rsidRDefault="00756E3B" w:rsidP="0025743B">
            <w:pPr>
              <w:pStyle w:val="af6"/>
              <w:keepNext/>
            </w:pPr>
            <w:r w:rsidRPr="0025743B">
              <w:t>2017</w:t>
            </w:r>
          </w:p>
        </w:tc>
        <w:tc>
          <w:tcPr>
            <w:tcW w:w="1260" w:type="dxa"/>
          </w:tcPr>
          <w:p w:rsidR="00756E3B" w:rsidRPr="0025743B" w:rsidRDefault="00756E3B" w:rsidP="0025743B">
            <w:pPr>
              <w:pStyle w:val="af6"/>
              <w:keepNext/>
            </w:pPr>
            <w:r w:rsidRPr="0025743B">
              <w:t>2018</w:t>
            </w:r>
          </w:p>
        </w:tc>
        <w:tc>
          <w:tcPr>
            <w:tcW w:w="1166" w:type="dxa"/>
          </w:tcPr>
          <w:p w:rsidR="00756E3B" w:rsidRPr="0025743B" w:rsidRDefault="00756E3B" w:rsidP="0025743B">
            <w:pPr>
              <w:pStyle w:val="af6"/>
              <w:keepNext/>
            </w:pPr>
            <w:r w:rsidRPr="0025743B">
              <w:t>2019</w:t>
            </w:r>
          </w:p>
        </w:tc>
        <w:tc>
          <w:tcPr>
            <w:tcW w:w="1040" w:type="dxa"/>
          </w:tcPr>
          <w:p w:rsidR="00756E3B" w:rsidRPr="0025743B" w:rsidRDefault="00756E3B" w:rsidP="0025743B">
            <w:pPr>
              <w:pStyle w:val="af6"/>
              <w:keepNext/>
            </w:pPr>
            <w:r w:rsidRPr="0025743B">
              <w:t>2020</w:t>
            </w:r>
          </w:p>
        </w:tc>
      </w:tr>
      <w:tr w:rsidR="00756E3B" w:rsidRPr="0025743B" w:rsidTr="0025743B">
        <w:trPr>
          <w:cantSplit/>
        </w:trPr>
        <w:tc>
          <w:tcPr>
            <w:tcW w:w="4503" w:type="dxa"/>
          </w:tcPr>
          <w:p w:rsidR="00756E3B" w:rsidRPr="0025743B" w:rsidRDefault="00756E3B" w:rsidP="0025743B">
            <w:pPr>
              <w:pStyle w:val="af6"/>
              <w:keepNext/>
            </w:pPr>
            <w:r w:rsidRPr="0025743B">
              <w:t>Финансовый результат (прибыль</w:t>
            </w:r>
            <w:proofErr w:type="gramStart"/>
            <w:r w:rsidR="0025743B">
              <w:t xml:space="preserve"> </w:t>
            </w:r>
            <w:r w:rsidRPr="0025743B">
              <w:t xml:space="preserve">(+), </w:t>
            </w:r>
            <w:proofErr w:type="gramEnd"/>
            <w:r w:rsidRPr="0025743B">
              <w:t>убыток (</w:t>
            </w:r>
            <w:r w:rsidR="0025743B">
              <w:t>–</w:t>
            </w:r>
            <w:r w:rsidRPr="0025743B">
              <w:t>)), ты</w:t>
            </w:r>
            <w:r w:rsidR="0097416A">
              <w:t>с. </w:t>
            </w:r>
            <w:r w:rsidRPr="0025743B">
              <w:t>рублей</w:t>
            </w:r>
          </w:p>
        </w:tc>
        <w:tc>
          <w:tcPr>
            <w:tcW w:w="1260" w:type="dxa"/>
          </w:tcPr>
          <w:p w:rsidR="00756E3B" w:rsidRPr="0025743B" w:rsidRDefault="0025743B" w:rsidP="0025743B">
            <w:pPr>
              <w:pStyle w:val="af6"/>
              <w:keepNext/>
            </w:pPr>
            <w:r>
              <w:t>–</w:t>
            </w:r>
            <w:r w:rsidR="00756E3B" w:rsidRPr="0025743B">
              <w:t>4220</w:t>
            </w:r>
          </w:p>
        </w:tc>
        <w:tc>
          <w:tcPr>
            <w:tcW w:w="1260" w:type="dxa"/>
          </w:tcPr>
          <w:p w:rsidR="00756E3B" w:rsidRPr="0025743B" w:rsidRDefault="0025743B" w:rsidP="0025743B">
            <w:pPr>
              <w:pStyle w:val="af6"/>
              <w:keepNext/>
            </w:pPr>
            <w:r>
              <w:t>–</w:t>
            </w:r>
            <w:r w:rsidR="00756E3B" w:rsidRPr="0025743B">
              <w:t>527</w:t>
            </w:r>
          </w:p>
        </w:tc>
        <w:tc>
          <w:tcPr>
            <w:tcW w:w="1166" w:type="dxa"/>
          </w:tcPr>
          <w:p w:rsidR="00756E3B" w:rsidRPr="0025743B" w:rsidRDefault="00756E3B" w:rsidP="0025743B">
            <w:pPr>
              <w:pStyle w:val="af6"/>
              <w:keepNext/>
            </w:pPr>
            <w:r w:rsidRPr="0025743B">
              <w:t>38593</w:t>
            </w:r>
          </w:p>
        </w:tc>
        <w:tc>
          <w:tcPr>
            <w:tcW w:w="1040" w:type="dxa"/>
          </w:tcPr>
          <w:p w:rsidR="00756E3B" w:rsidRPr="0025743B" w:rsidRDefault="00756E3B" w:rsidP="0025743B">
            <w:pPr>
              <w:pStyle w:val="af6"/>
              <w:keepNext/>
            </w:pPr>
            <w:r w:rsidRPr="0025743B">
              <w:t>142777</w:t>
            </w:r>
          </w:p>
        </w:tc>
      </w:tr>
      <w:tr w:rsidR="00756E3B" w:rsidRPr="0025743B" w:rsidTr="0025743B">
        <w:trPr>
          <w:cantSplit/>
          <w:trHeight w:val="600"/>
        </w:trPr>
        <w:tc>
          <w:tcPr>
            <w:tcW w:w="4503" w:type="dxa"/>
          </w:tcPr>
          <w:p w:rsidR="00756E3B" w:rsidRPr="0025743B" w:rsidRDefault="00756E3B" w:rsidP="0025743B">
            <w:pPr>
              <w:pStyle w:val="af6"/>
              <w:keepNext/>
            </w:pPr>
            <w:r w:rsidRPr="0025743B">
              <w:t>Доля прибыльных предприятий в их общем числе, %</w:t>
            </w:r>
          </w:p>
        </w:tc>
        <w:tc>
          <w:tcPr>
            <w:tcW w:w="1260" w:type="dxa"/>
          </w:tcPr>
          <w:p w:rsidR="00756E3B" w:rsidRPr="0025743B" w:rsidRDefault="00756E3B" w:rsidP="0025743B">
            <w:pPr>
              <w:pStyle w:val="af6"/>
              <w:keepNext/>
            </w:pPr>
            <w:r w:rsidRPr="0025743B">
              <w:t>63,6</w:t>
            </w:r>
          </w:p>
        </w:tc>
        <w:tc>
          <w:tcPr>
            <w:tcW w:w="1260" w:type="dxa"/>
          </w:tcPr>
          <w:p w:rsidR="00756E3B" w:rsidRPr="0025743B" w:rsidRDefault="00756E3B" w:rsidP="0025743B">
            <w:pPr>
              <w:pStyle w:val="af6"/>
              <w:keepNext/>
            </w:pPr>
            <w:r w:rsidRPr="0025743B">
              <w:t>85,7</w:t>
            </w:r>
          </w:p>
        </w:tc>
        <w:tc>
          <w:tcPr>
            <w:tcW w:w="1166" w:type="dxa"/>
          </w:tcPr>
          <w:p w:rsidR="00756E3B" w:rsidRPr="0025743B" w:rsidRDefault="00756E3B" w:rsidP="0025743B">
            <w:pPr>
              <w:pStyle w:val="af6"/>
              <w:keepNext/>
            </w:pPr>
            <w:r w:rsidRPr="0025743B">
              <w:t>85,7</w:t>
            </w:r>
          </w:p>
        </w:tc>
        <w:tc>
          <w:tcPr>
            <w:tcW w:w="1040" w:type="dxa"/>
          </w:tcPr>
          <w:p w:rsidR="00756E3B" w:rsidRPr="0025743B" w:rsidRDefault="00756E3B" w:rsidP="0025743B">
            <w:pPr>
              <w:pStyle w:val="af6"/>
              <w:keepNext/>
            </w:pPr>
            <w:r w:rsidRPr="0025743B">
              <w:t>85,7</w:t>
            </w:r>
          </w:p>
        </w:tc>
      </w:tr>
      <w:tr w:rsidR="00756E3B" w:rsidRPr="0025743B" w:rsidTr="0025743B">
        <w:trPr>
          <w:cantSplit/>
        </w:trPr>
        <w:tc>
          <w:tcPr>
            <w:tcW w:w="4503" w:type="dxa"/>
          </w:tcPr>
          <w:p w:rsidR="00756E3B" w:rsidRPr="0025743B" w:rsidRDefault="00756E3B" w:rsidP="0025743B">
            <w:pPr>
              <w:pStyle w:val="af6"/>
              <w:keepNext/>
            </w:pPr>
            <w:r w:rsidRPr="0025743B">
              <w:t>Число прибыльных сельскохозяйственных предприятий, единиц</w:t>
            </w:r>
          </w:p>
        </w:tc>
        <w:tc>
          <w:tcPr>
            <w:tcW w:w="1260" w:type="dxa"/>
          </w:tcPr>
          <w:p w:rsidR="00756E3B" w:rsidRPr="0025743B" w:rsidRDefault="00756E3B" w:rsidP="0025743B">
            <w:pPr>
              <w:pStyle w:val="af6"/>
              <w:keepNext/>
            </w:pPr>
            <w:r w:rsidRPr="0025743B">
              <w:t>7</w:t>
            </w:r>
          </w:p>
        </w:tc>
        <w:tc>
          <w:tcPr>
            <w:tcW w:w="1260" w:type="dxa"/>
          </w:tcPr>
          <w:p w:rsidR="00756E3B" w:rsidRPr="0025743B" w:rsidRDefault="00756E3B" w:rsidP="0025743B">
            <w:pPr>
              <w:pStyle w:val="af6"/>
              <w:keepNext/>
            </w:pPr>
            <w:r w:rsidRPr="0025743B">
              <w:t>7</w:t>
            </w:r>
          </w:p>
        </w:tc>
        <w:tc>
          <w:tcPr>
            <w:tcW w:w="1166" w:type="dxa"/>
          </w:tcPr>
          <w:p w:rsidR="00756E3B" w:rsidRPr="0025743B" w:rsidRDefault="00756E3B" w:rsidP="0025743B">
            <w:pPr>
              <w:pStyle w:val="af6"/>
              <w:keepNext/>
            </w:pPr>
            <w:r w:rsidRPr="0025743B">
              <w:t>6</w:t>
            </w:r>
          </w:p>
        </w:tc>
        <w:tc>
          <w:tcPr>
            <w:tcW w:w="1040" w:type="dxa"/>
          </w:tcPr>
          <w:p w:rsidR="00756E3B" w:rsidRPr="0025743B" w:rsidRDefault="00756E3B" w:rsidP="0025743B">
            <w:pPr>
              <w:pStyle w:val="af6"/>
              <w:keepNext/>
            </w:pPr>
            <w:r w:rsidRPr="0025743B">
              <w:t>6</w:t>
            </w:r>
          </w:p>
        </w:tc>
      </w:tr>
      <w:tr w:rsidR="00F5326B" w:rsidRPr="0025743B" w:rsidTr="0025743B">
        <w:trPr>
          <w:cnfStyle w:val="010000000000" w:firstRow="0" w:lastRow="1" w:firstColumn="0" w:lastColumn="0" w:oddVBand="0" w:evenVBand="0" w:oddHBand="0" w:evenHBand="0" w:firstRowFirstColumn="0" w:firstRowLastColumn="0" w:lastRowFirstColumn="0" w:lastRowLastColumn="0"/>
          <w:cantSplit/>
        </w:trPr>
        <w:tc>
          <w:tcPr>
            <w:tcW w:w="4503" w:type="dxa"/>
          </w:tcPr>
          <w:p w:rsidR="00756E3B" w:rsidRPr="0025743B" w:rsidRDefault="00756E3B" w:rsidP="0025743B">
            <w:pPr>
              <w:pStyle w:val="af6"/>
            </w:pPr>
            <w:r w:rsidRPr="0025743B">
              <w:t>Общее число сельскохозяйственных предприятий, единиц</w:t>
            </w:r>
          </w:p>
        </w:tc>
        <w:tc>
          <w:tcPr>
            <w:tcW w:w="1260" w:type="dxa"/>
          </w:tcPr>
          <w:p w:rsidR="00756E3B" w:rsidRPr="0025743B" w:rsidRDefault="00756E3B" w:rsidP="0025743B">
            <w:pPr>
              <w:pStyle w:val="af6"/>
            </w:pPr>
            <w:r w:rsidRPr="0025743B">
              <w:t>11</w:t>
            </w:r>
          </w:p>
        </w:tc>
        <w:tc>
          <w:tcPr>
            <w:tcW w:w="1260" w:type="dxa"/>
          </w:tcPr>
          <w:p w:rsidR="00756E3B" w:rsidRPr="0025743B" w:rsidRDefault="00756E3B" w:rsidP="0025743B">
            <w:pPr>
              <w:pStyle w:val="af6"/>
            </w:pPr>
            <w:r w:rsidRPr="0025743B">
              <w:t>8</w:t>
            </w:r>
          </w:p>
        </w:tc>
        <w:tc>
          <w:tcPr>
            <w:tcW w:w="1166" w:type="dxa"/>
          </w:tcPr>
          <w:p w:rsidR="00756E3B" w:rsidRPr="0025743B" w:rsidRDefault="00756E3B" w:rsidP="0025743B">
            <w:pPr>
              <w:pStyle w:val="af6"/>
            </w:pPr>
            <w:r w:rsidRPr="0025743B">
              <w:t>7</w:t>
            </w:r>
          </w:p>
        </w:tc>
        <w:tc>
          <w:tcPr>
            <w:tcW w:w="1040" w:type="dxa"/>
          </w:tcPr>
          <w:p w:rsidR="00756E3B" w:rsidRPr="0025743B" w:rsidRDefault="00756E3B" w:rsidP="0025743B">
            <w:pPr>
              <w:pStyle w:val="af6"/>
            </w:pPr>
            <w:r w:rsidRPr="0025743B">
              <w:t>7</w:t>
            </w:r>
          </w:p>
        </w:tc>
      </w:tr>
    </w:tbl>
    <w:p w:rsidR="00756E3B" w:rsidRPr="00F5326B" w:rsidRDefault="00756E3B" w:rsidP="0025743B">
      <w:r w:rsidRPr="00F5326B">
        <w:t xml:space="preserve">По итогам работы в агропромышленном комплексе Кемеровской области </w:t>
      </w:r>
      <w:proofErr w:type="spellStart"/>
      <w:r w:rsidRPr="00F5326B">
        <w:t>Юргинский</w:t>
      </w:r>
      <w:proofErr w:type="spellEnd"/>
      <w:r w:rsidRPr="00F5326B">
        <w:t xml:space="preserve"> муниципальный округ в течение последних</w:t>
      </w:r>
      <w:r w:rsidR="006054DF">
        <w:t xml:space="preserve"> </w:t>
      </w:r>
      <w:r w:rsidRPr="00F5326B">
        <w:t>лет занимал лидирующие</w:t>
      </w:r>
      <w:r w:rsidR="006054DF">
        <w:t xml:space="preserve"> </w:t>
      </w:r>
      <w:r w:rsidRPr="00F5326B">
        <w:t>места:</w:t>
      </w:r>
    </w:p>
    <w:p w:rsidR="00756E3B" w:rsidRPr="00F5326B" w:rsidRDefault="00756E3B" w:rsidP="00133AD3">
      <w:pPr>
        <w:numPr>
          <w:ilvl w:val="0"/>
          <w:numId w:val="18"/>
        </w:numPr>
      </w:pPr>
      <w:r w:rsidRPr="00F5326B">
        <w:t>в 2019 году – 2 место50</w:t>
      </w:r>
    </w:p>
    <w:p w:rsidR="00756E3B" w:rsidRPr="00F5326B" w:rsidRDefault="00756E3B" w:rsidP="00133AD3">
      <w:pPr>
        <w:numPr>
          <w:ilvl w:val="0"/>
          <w:numId w:val="18"/>
        </w:numPr>
      </w:pPr>
      <w:r w:rsidRPr="00F5326B">
        <w:lastRenderedPageBreak/>
        <w:t>в 2020 году – 2 место.</w:t>
      </w:r>
    </w:p>
    <w:p w:rsidR="007A15DC" w:rsidRDefault="00756E3B" w:rsidP="0025743B">
      <w:r w:rsidRPr="00F5326B">
        <w:t xml:space="preserve">Тем самым, </w:t>
      </w:r>
      <w:proofErr w:type="spellStart"/>
      <w:r w:rsidRPr="00F5326B">
        <w:t>Юргинцы</w:t>
      </w:r>
      <w:proofErr w:type="spellEnd"/>
      <w:r w:rsidRPr="00F5326B">
        <w:t xml:space="preserve"> вносят серьёзный вклад в решение стратегической для области задачи</w:t>
      </w:r>
      <w:r w:rsidR="008D4D9A">
        <w:t xml:space="preserve"> – </w:t>
      </w:r>
      <w:r w:rsidRPr="00F5326B">
        <w:t>обеспечение продовольственной безопасности Кузбасса.</w:t>
      </w:r>
    </w:p>
    <w:p w:rsidR="009E32A4" w:rsidRPr="00770803" w:rsidRDefault="00770742" w:rsidP="0025743B">
      <w:r w:rsidRPr="00770803">
        <w:t>Промышленность</w:t>
      </w:r>
    </w:p>
    <w:p w:rsidR="007A15DC" w:rsidRDefault="0087018B" w:rsidP="0025743B">
      <w:r w:rsidRPr="003F08BF">
        <w:t xml:space="preserve">Основным видом промышленной деятельности на протяжении последних лет в Юргинском муниципальном </w:t>
      </w:r>
      <w:r w:rsidR="003F08BF" w:rsidRPr="003F08BF">
        <w:t>округе</w:t>
      </w:r>
      <w:r w:rsidR="005025FF" w:rsidRPr="003F08BF">
        <w:t xml:space="preserve"> </w:t>
      </w:r>
      <w:r w:rsidRPr="003F08BF">
        <w:t xml:space="preserve">является </w:t>
      </w:r>
      <w:r w:rsidR="003F08BF" w:rsidRPr="003F08BF">
        <w:t>–</w:t>
      </w:r>
      <w:r w:rsidRPr="003F08BF">
        <w:t xml:space="preserve"> </w:t>
      </w:r>
      <w:r w:rsidR="003F08BF" w:rsidRPr="003F08BF">
        <w:t>обеспечение</w:t>
      </w:r>
      <w:r w:rsidR="006054DF">
        <w:t xml:space="preserve"> </w:t>
      </w:r>
      <w:r w:rsidRPr="003F08BF">
        <w:t>электр</w:t>
      </w:r>
      <w:r w:rsidR="003F08BF" w:rsidRPr="003F08BF">
        <w:t xml:space="preserve">ической </w:t>
      </w:r>
      <w:r w:rsidRPr="003F08BF">
        <w:t>энерги</w:t>
      </w:r>
      <w:r w:rsidR="003F08BF" w:rsidRPr="003F08BF">
        <w:t>ей</w:t>
      </w:r>
      <w:r w:rsidRPr="003F08BF">
        <w:t>, газ</w:t>
      </w:r>
      <w:r w:rsidR="003F08BF" w:rsidRPr="003F08BF">
        <w:t>ом и паром; водоснабжение; водоотведение</w:t>
      </w:r>
      <w:r w:rsidRPr="003F08BF">
        <w:t xml:space="preserve"> (предприятия </w:t>
      </w:r>
      <w:r w:rsidR="003068A8" w:rsidRPr="003F08BF">
        <w:t>жилищно-коммунального хозяйства</w:t>
      </w:r>
      <w:r w:rsidRPr="003F08BF">
        <w:t xml:space="preserve">), небольшой удельный вес формируют предприятия </w:t>
      </w:r>
      <w:r w:rsidR="003F08BF" w:rsidRPr="003F08BF">
        <w:t xml:space="preserve">по добыче полезных ископаемых и </w:t>
      </w:r>
      <w:r w:rsidRPr="003F08BF">
        <w:t xml:space="preserve">обрабатывающих производств (производство </w:t>
      </w:r>
      <w:r w:rsidR="003F08BF" w:rsidRPr="003F08BF">
        <w:t>пищевых продуктов</w:t>
      </w:r>
      <w:r w:rsidRPr="003F08BF">
        <w:t>).</w:t>
      </w:r>
    </w:p>
    <w:p w:rsidR="007A15DC" w:rsidRDefault="00CF7940" w:rsidP="0025743B">
      <w:r w:rsidRPr="00F81703">
        <w:t xml:space="preserve">Промышленность </w:t>
      </w:r>
      <w:r w:rsidR="003F08BF" w:rsidRPr="00F81703">
        <w:t>округа</w:t>
      </w:r>
      <w:r w:rsidRPr="00F81703">
        <w:t xml:space="preserve"> также представлена неспециализированными предприятиями </w:t>
      </w:r>
      <w:r w:rsidR="00F30FFA" w:rsidRPr="00F81703">
        <w:t xml:space="preserve">(сельхозпредприятия, Лесхоз, </w:t>
      </w:r>
      <w:r w:rsidR="005025FF" w:rsidRPr="00F81703">
        <w:t xml:space="preserve">районная </w:t>
      </w:r>
      <w:r w:rsidR="00F30FFA" w:rsidRPr="00F81703">
        <w:t>газета «</w:t>
      </w:r>
      <w:proofErr w:type="spellStart"/>
      <w:r w:rsidR="00F30FFA" w:rsidRPr="00F81703">
        <w:t>Юргинские</w:t>
      </w:r>
      <w:proofErr w:type="spellEnd"/>
      <w:r w:rsidR="00F30FFA" w:rsidRPr="00F81703">
        <w:t xml:space="preserve"> ведомости»</w:t>
      </w:r>
      <w:r w:rsidRPr="00F81703">
        <w:t>), выпускающих продукцию промышленного характера – пилома</w:t>
      </w:r>
      <w:r w:rsidR="0087018B" w:rsidRPr="00F81703">
        <w:t>териалы, строительные материалы</w:t>
      </w:r>
      <w:r w:rsidRPr="00F81703">
        <w:t xml:space="preserve">, </w:t>
      </w:r>
      <w:r w:rsidR="00F30FFA" w:rsidRPr="00F81703">
        <w:t>газетные издания</w:t>
      </w:r>
      <w:r w:rsidRPr="00F81703">
        <w:t>.</w:t>
      </w:r>
    </w:p>
    <w:p w:rsidR="007A15DC" w:rsidRDefault="00523C12" w:rsidP="0025743B">
      <w:pPr>
        <w:rPr>
          <w:szCs w:val="24"/>
        </w:rPr>
      </w:pPr>
      <w:r w:rsidRPr="009025F1">
        <w:t xml:space="preserve">Динамика выпуска промышленной продукции за 5 лет представлена в таблице </w:t>
      </w:r>
      <w:r w:rsidR="0025743B">
        <w:fldChar w:fldCharType="begin"/>
      </w:r>
      <w:r w:rsidR="0025743B">
        <w:instrText xml:space="preserve"> REF _Ref96677313 \h </w:instrText>
      </w:r>
      <w:r w:rsidR="0025743B">
        <w:fldChar w:fldCharType="separate"/>
      </w:r>
      <w:r w:rsidR="00B93E4F">
        <w:rPr>
          <w:noProof/>
        </w:rPr>
        <w:t>12</w:t>
      </w:r>
      <w:r w:rsidR="0025743B">
        <w:fldChar w:fldCharType="end"/>
      </w:r>
      <w:r w:rsidRPr="009025F1">
        <w:t>.</w:t>
      </w:r>
    </w:p>
    <w:p w:rsidR="0025743B" w:rsidRPr="0025743B" w:rsidRDefault="0025743B" w:rsidP="0025743B">
      <w:pPr>
        <w:pStyle w:val="aff1"/>
      </w:pPr>
      <w:r>
        <w:t xml:space="preserve">Таблица </w:t>
      </w:r>
      <w:fldSimple w:instr=" SEQ Таблица \* ARABIC ">
        <w:bookmarkStart w:id="41" w:name="_Ref96677313"/>
        <w:r w:rsidR="00B93E4F">
          <w:rPr>
            <w:noProof/>
          </w:rPr>
          <w:t>12</w:t>
        </w:r>
        <w:bookmarkEnd w:id="41"/>
      </w:fldSimple>
      <w:r>
        <w:t>.</w:t>
      </w:r>
      <w:r w:rsidRPr="0025743B">
        <w:t xml:space="preserve"> Динамика выпуска промышленной продукции в Юргинском муниципальном округе за 2017-2021 годы</w:t>
      </w:r>
    </w:p>
    <w:tbl>
      <w:tblPr>
        <w:tblStyle w:val="-"/>
        <w:tblW w:w="9213" w:type="dxa"/>
        <w:tblLayout w:type="fixed"/>
        <w:tblLook w:val="0620" w:firstRow="1" w:lastRow="0" w:firstColumn="0" w:lastColumn="0" w:noHBand="1" w:noVBand="1"/>
      </w:tblPr>
      <w:tblGrid>
        <w:gridCol w:w="3969"/>
        <w:gridCol w:w="1134"/>
        <w:gridCol w:w="992"/>
        <w:gridCol w:w="992"/>
        <w:gridCol w:w="818"/>
        <w:gridCol w:w="1308"/>
      </w:tblGrid>
      <w:tr w:rsidR="0067256B" w:rsidRPr="00C10B74" w:rsidTr="0025743B">
        <w:trPr>
          <w:cnfStyle w:val="100000000000" w:firstRow="1" w:lastRow="0" w:firstColumn="0" w:lastColumn="0" w:oddVBand="0" w:evenVBand="0" w:oddHBand="0" w:evenHBand="0" w:firstRowFirstColumn="0" w:firstRowLastColumn="0" w:lastRowFirstColumn="0" w:lastRowLastColumn="0"/>
          <w:trHeight w:val="580"/>
        </w:trPr>
        <w:tc>
          <w:tcPr>
            <w:tcW w:w="3969" w:type="dxa"/>
          </w:tcPr>
          <w:p w:rsidR="0067256B" w:rsidRPr="009025F1" w:rsidRDefault="0067256B" w:rsidP="0025743B">
            <w:pPr>
              <w:pStyle w:val="af6"/>
            </w:pPr>
            <w:r w:rsidRPr="009025F1">
              <w:t>Показатели</w:t>
            </w:r>
          </w:p>
        </w:tc>
        <w:tc>
          <w:tcPr>
            <w:tcW w:w="1134" w:type="dxa"/>
          </w:tcPr>
          <w:p w:rsidR="0067256B" w:rsidRPr="009025F1" w:rsidRDefault="0067256B" w:rsidP="0025743B">
            <w:pPr>
              <w:pStyle w:val="af6"/>
            </w:pPr>
            <w:r w:rsidRPr="009025F1">
              <w:t>201</w:t>
            </w:r>
            <w:r w:rsidR="009025F1" w:rsidRPr="009025F1">
              <w:t>7</w:t>
            </w:r>
          </w:p>
        </w:tc>
        <w:tc>
          <w:tcPr>
            <w:tcW w:w="992" w:type="dxa"/>
          </w:tcPr>
          <w:p w:rsidR="0067256B" w:rsidRPr="009025F1" w:rsidRDefault="0067256B" w:rsidP="0025743B">
            <w:pPr>
              <w:pStyle w:val="af6"/>
            </w:pPr>
            <w:r w:rsidRPr="009025F1">
              <w:t>201</w:t>
            </w:r>
            <w:r w:rsidR="009025F1" w:rsidRPr="009025F1">
              <w:t>8</w:t>
            </w:r>
          </w:p>
        </w:tc>
        <w:tc>
          <w:tcPr>
            <w:tcW w:w="992" w:type="dxa"/>
          </w:tcPr>
          <w:p w:rsidR="0067256B" w:rsidRPr="009025F1" w:rsidRDefault="0067256B" w:rsidP="0025743B">
            <w:pPr>
              <w:pStyle w:val="af6"/>
            </w:pPr>
            <w:r w:rsidRPr="009025F1">
              <w:t>201</w:t>
            </w:r>
            <w:r w:rsidR="009025F1" w:rsidRPr="009025F1">
              <w:t>9</w:t>
            </w:r>
          </w:p>
        </w:tc>
        <w:tc>
          <w:tcPr>
            <w:tcW w:w="818" w:type="dxa"/>
          </w:tcPr>
          <w:p w:rsidR="0067256B" w:rsidRPr="009025F1" w:rsidRDefault="0067256B" w:rsidP="0025743B">
            <w:pPr>
              <w:pStyle w:val="af6"/>
            </w:pPr>
            <w:r w:rsidRPr="009025F1">
              <w:t>20</w:t>
            </w:r>
            <w:r w:rsidR="009025F1" w:rsidRPr="009025F1">
              <w:t>20</w:t>
            </w:r>
          </w:p>
        </w:tc>
        <w:tc>
          <w:tcPr>
            <w:tcW w:w="1308" w:type="dxa"/>
          </w:tcPr>
          <w:p w:rsidR="002F71AD" w:rsidRPr="002F71AD" w:rsidRDefault="0067256B" w:rsidP="0025743B">
            <w:pPr>
              <w:pStyle w:val="af6"/>
              <w:rPr>
                <w:sz w:val="20"/>
              </w:rPr>
            </w:pPr>
            <w:r w:rsidRPr="009025F1">
              <w:t>20</w:t>
            </w:r>
            <w:r w:rsidR="009025F1" w:rsidRPr="009025F1">
              <w:t>21</w:t>
            </w:r>
            <w:r w:rsidR="0025743B" w:rsidRPr="0025743B">
              <w:t xml:space="preserve"> </w:t>
            </w:r>
            <w:r w:rsidR="002F71AD" w:rsidRPr="002F71AD">
              <w:rPr>
                <w:sz w:val="20"/>
              </w:rPr>
              <w:t>(оценка)</w:t>
            </w:r>
          </w:p>
        </w:tc>
      </w:tr>
      <w:tr w:rsidR="0067256B" w:rsidRPr="00C10B74" w:rsidTr="0025743B">
        <w:tc>
          <w:tcPr>
            <w:tcW w:w="3969" w:type="dxa"/>
          </w:tcPr>
          <w:p w:rsidR="0067256B" w:rsidRPr="007F53A8" w:rsidRDefault="0067256B" w:rsidP="0025743B">
            <w:pPr>
              <w:pStyle w:val="af6"/>
            </w:pPr>
            <w:r w:rsidRPr="007F53A8">
              <w:t xml:space="preserve">Объем отгруженных товаров собственного производства, выполненных </w:t>
            </w:r>
            <w:r w:rsidR="009025F1" w:rsidRPr="007F53A8">
              <w:t>работ</w:t>
            </w:r>
            <w:r w:rsidR="006054DF">
              <w:t xml:space="preserve"> </w:t>
            </w:r>
            <w:r w:rsidR="009025F1" w:rsidRPr="007F53A8">
              <w:t>и услуг</w:t>
            </w:r>
            <w:r w:rsidRPr="007F53A8">
              <w:t>, млн.</w:t>
            </w:r>
            <w:r w:rsidR="00BE22D8" w:rsidRPr="007F53A8">
              <w:t xml:space="preserve"> </w:t>
            </w:r>
            <w:r w:rsidRPr="007F53A8">
              <w:t>руб.</w:t>
            </w:r>
          </w:p>
        </w:tc>
        <w:tc>
          <w:tcPr>
            <w:tcW w:w="1134" w:type="dxa"/>
          </w:tcPr>
          <w:p w:rsidR="0067256B" w:rsidRPr="007F53A8" w:rsidRDefault="0066295E" w:rsidP="0025743B">
            <w:pPr>
              <w:pStyle w:val="af6"/>
            </w:pPr>
            <w:r w:rsidRPr="007F53A8">
              <w:t>2</w:t>
            </w:r>
            <w:r w:rsidR="007F53A8" w:rsidRPr="007F53A8">
              <w:t>3</w:t>
            </w:r>
            <w:r w:rsidRPr="007F53A8">
              <w:t>8,</w:t>
            </w:r>
            <w:r w:rsidR="007F53A8" w:rsidRPr="007F53A8">
              <w:t>5</w:t>
            </w:r>
          </w:p>
        </w:tc>
        <w:tc>
          <w:tcPr>
            <w:tcW w:w="992" w:type="dxa"/>
          </w:tcPr>
          <w:p w:rsidR="0067256B" w:rsidRPr="007F53A8" w:rsidRDefault="007F53A8" w:rsidP="0025743B">
            <w:pPr>
              <w:pStyle w:val="af6"/>
            </w:pPr>
            <w:r w:rsidRPr="007F53A8">
              <w:t>188</w:t>
            </w:r>
            <w:r w:rsidR="0066295E" w:rsidRPr="007F53A8">
              <w:t>,</w:t>
            </w:r>
            <w:r w:rsidRPr="007F53A8">
              <w:t>0</w:t>
            </w:r>
          </w:p>
        </w:tc>
        <w:tc>
          <w:tcPr>
            <w:tcW w:w="992" w:type="dxa"/>
          </w:tcPr>
          <w:p w:rsidR="0067256B" w:rsidRPr="002F71AD" w:rsidRDefault="00537F58" w:rsidP="0025743B">
            <w:pPr>
              <w:pStyle w:val="af6"/>
            </w:pPr>
            <w:r w:rsidRPr="002F71AD">
              <w:t>1</w:t>
            </w:r>
            <w:r w:rsidR="002F71AD" w:rsidRPr="002F71AD">
              <w:t>77</w:t>
            </w:r>
            <w:r w:rsidRPr="002F71AD">
              <w:t>,</w:t>
            </w:r>
            <w:r w:rsidR="002F71AD" w:rsidRPr="002F71AD">
              <w:t>3</w:t>
            </w:r>
          </w:p>
        </w:tc>
        <w:tc>
          <w:tcPr>
            <w:tcW w:w="818" w:type="dxa"/>
          </w:tcPr>
          <w:p w:rsidR="0067256B" w:rsidRPr="003D11EF" w:rsidRDefault="003D11EF" w:rsidP="0025743B">
            <w:pPr>
              <w:pStyle w:val="af6"/>
            </w:pPr>
            <w:r w:rsidRPr="003D11EF">
              <w:t>141</w:t>
            </w:r>
            <w:r w:rsidR="00307890" w:rsidRPr="003D11EF">
              <w:t>,</w:t>
            </w:r>
            <w:r w:rsidR="009D14E8" w:rsidRPr="003D11EF">
              <w:t>0</w:t>
            </w:r>
          </w:p>
        </w:tc>
        <w:tc>
          <w:tcPr>
            <w:tcW w:w="1308" w:type="dxa"/>
          </w:tcPr>
          <w:p w:rsidR="0067256B" w:rsidRPr="003D11EF" w:rsidRDefault="00537F58" w:rsidP="0025743B">
            <w:pPr>
              <w:pStyle w:val="af6"/>
            </w:pPr>
            <w:r w:rsidRPr="003D11EF">
              <w:t>2</w:t>
            </w:r>
            <w:r w:rsidR="003D11EF" w:rsidRPr="003D11EF">
              <w:t>22</w:t>
            </w:r>
            <w:r w:rsidRPr="003D11EF">
              <w:t>,</w:t>
            </w:r>
            <w:r w:rsidR="003D11EF" w:rsidRPr="003D11EF">
              <w:t>1</w:t>
            </w:r>
          </w:p>
        </w:tc>
      </w:tr>
      <w:tr w:rsidR="007F53A8" w:rsidRPr="0025743B" w:rsidTr="0025743B">
        <w:tc>
          <w:tcPr>
            <w:tcW w:w="3969" w:type="dxa"/>
          </w:tcPr>
          <w:p w:rsidR="007F53A8" w:rsidRPr="0025743B" w:rsidRDefault="007F53A8" w:rsidP="0025743B">
            <w:pPr>
              <w:pStyle w:val="af6"/>
            </w:pPr>
            <w:r w:rsidRPr="0025743B">
              <w:t>добыча полезных ископаемых</w:t>
            </w:r>
          </w:p>
        </w:tc>
        <w:tc>
          <w:tcPr>
            <w:tcW w:w="1134" w:type="dxa"/>
          </w:tcPr>
          <w:p w:rsidR="007F53A8" w:rsidRPr="0025743B" w:rsidRDefault="007F53A8" w:rsidP="0025743B">
            <w:pPr>
              <w:pStyle w:val="af6"/>
            </w:pPr>
            <w:r w:rsidRPr="0025743B">
              <w:t>0</w:t>
            </w:r>
          </w:p>
        </w:tc>
        <w:tc>
          <w:tcPr>
            <w:tcW w:w="992" w:type="dxa"/>
          </w:tcPr>
          <w:p w:rsidR="007F53A8" w:rsidRPr="0025743B" w:rsidRDefault="002F71AD" w:rsidP="0025743B">
            <w:pPr>
              <w:pStyle w:val="af6"/>
            </w:pPr>
            <w:r w:rsidRPr="0025743B">
              <w:t>7,</w:t>
            </w:r>
            <w:r w:rsidR="007F53A8" w:rsidRPr="0025743B">
              <w:t>0</w:t>
            </w:r>
          </w:p>
        </w:tc>
        <w:tc>
          <w:tcPr>
            <w:tcW w:w="992" w:type="dxa"/>
          </w:tcPr>
          <w:p w:rsidR="007F53A8" w:rsidRPr="0025743B" w:rsidRDefault="002F71AD" w:rsidP="0025743B">
            <w:pPr>
              <w:pStyle w:val="af6"/>
            </w:pPr>
            <w:r w:rsidRPr="0025743B">
              <w:t>6,09</w:t>
            </w:r>
          </w:p>
        </w:tc>
        <w:tc>
          <w:tcPr>
            <w:tcW w:w="818" w:type="dxa"/>
          </w:tcPr>
          <w:p w:rsidR="007F53A8" w:rsidRPr="0025743B" w:rsidRDefault="003D11EF" w:rsidP="0025743B">
            <w:pPr>
              <w:pStyle w:val="af6"/>
            </w:pPr>
            <w:r w:rsidRPr="0025743B">
              <w:t>2,88</w:t>
            </w:r>
          </w:p>
        </w:tc>
        <w:tc>
          <w:tcPr>
            <w:tcW w:w="1308" w:type="dxa"/>
          </w:tcPr>
          <w:p w:rsidR="007F53A8" w:rsidRPr="0025743B" w:rsidRDefault="003D11EF" w:rsidP="0025743B">
            <w:pPr>
              <w:pStyle w:val="af6"/>
            </w:pPr>
            <w:r w:rsidRPr="0025743B">
              <w:t>0,89</w:t>
            </w:r>
          </w:p>
        </w:tc>
      </w:tr>
      <w:tr w:rsidR="0067256B" w:rsidRPr="0025743B" w:rsidTr="0025743B">
        <w:tc>
          <w:tcPr>
            <w:tcW w:w="3969" w:type="dxa"/>
          </w:tcPr>
          <w:p w:rsidR="0067256B" w:rsidRPr="0025743B" w:rsidRDefault="0067256B" w:rsidP="0025743B">
            <w:pPr>
              <w:pStyle w:val="af6"/>
            </w:pPr>
            <w:r w:rsidRPr="0025743B">
              <w:t>обрабатывающие</w:t>
            </w:r>
            <w:r w:rsidR="006054DF" w:rsidRPr="0025743B">
              <w:t xml:space="preserve"> </w:t>
            </w:r>
            <w:r w:rsidRPr="0025743B">
              <w:t>производства</w:t>
            </w:r>
          </w:p>
        </w:tc>
        <w:tc>
          <w:tcPr>
            <w:tcW w:w="1134" w:type="dxa"/>
          </w:tcPr>
          <w:p w:rsidR="0067256B" w:rsidRPr="0025743B" w:rsidRDefault="007F53A8" w:rsidP="0025743B">
            <w:pPr>
              <w:pStyle w:val="af6"/>
            </w:pPr>
            <w:r w:rsidRPr="0025743B">
              <w:t>42</w:t>
            </w:r>
            <w:r w:rsidR="0066295E" w:rsidRPr="0025743B">
              <w:t>,</w:t>
            </w:r>
            <w:r w:rsidRPr="0025743B">
              <w:t>7</w:t>
            </w:r>
          </w:p>
        </w:tc>
        <w:tc>
          <w:tcPr>
            <w:tcW w:w="992" w:type="dxa"/>
          </w:tcPr>
          <w:p w:rsidR="0067256B" w:rsidRPr="0025743B" w:rsidRDefault="007F53A8" w:rsidP="0025743B">
            <w:pPr>
              <w:pStyle w:val="af6"/>
            </w:pPr>
            <w:r w:rsidRPr="0025743B">
              <w:t>51</w:t>
            </w:r>
            <w:r w:rsidR="0066295E" w:rsidRPr="0025743B">
              <w:t>,</w:t>
            </w:r>
            <w:r w:rsidRPr="0025743B">
              <w:t>7</w:t>
            </w:r>
          </w:p>
        </w:tc>
        <w:tc>
          <w:tcPr>
            <w:tcW w:w="992" w:type="dxa"/>
          </w:tcPr>
          <w:p w:rsidR="0067256B" w:rsidRPr="0025743B" w:rsidRDefault="002F71AD" w:rsidP="0025743B">
            <w:pPr>
              <w:pStyle w:val="af6"/>
            </w:pPr>
            <w:r w:rsidRPr="0025743B">
              <w:t>33</w:t>
            </w:r>
            <w:r w:rsidR="00537F58" w:rsidRPr="0025743B">
              <w:t>,</w:t>
            </w:r>
            <w:r w:rsidRPr="0025743B">
              <w:t>4</w:t>
            </w:r>
          </w:p>
        </w:tc>
        <w:tc>
          <w:tcPr>
            <w:tcW w:w="818" w:type="dxa"/>
          </w:tcPr>
          <w:p w:rsidR="0067256B" w:rsidRPr="0025743B" w:rsidRDefault="003D11EF" w:rsidP="0025743B">
            <w:pPr>
              <w:pStyle w:val="af6"/>
            </w:pPr>
            <w:r w:rsidRPr="0025743B">
              <w:t>24</w:t>
            </w:r>
            <w:r w:rsidR="00307890" w:rsidRPr="0025743B">
              <w:t>,</w:t>
            </w:r>
            <w:r w:rsidRPr="0025743B">
              <w:t>5</w:t>
            </w:r>
          </w:p>
        </w:tc>
        <w:tc>
          <w:tcPr>
            <w:tcW w:w="1308" w:type="dxa"/>
          </w:tcPr>
          <w:p w:rsidR="0067256B" w:rsidRPr="0025743B" w:rsidRDefault="003D11EF" w:rsidP="0025743B">
            <w:pPr>
              <w:pStyle w:val="af6"/>
            </w:pPr>
            <w:r w:rsidRPr="0025743B">
              <w:t>91</w:t>
            </w:r>
            <w:r w:rsidR="00BD093B" w:rsidRPr="0025743B">
              <w:t>,</w:t>
            </w:r>
            <w:r w:rsidRPr="0025743B">
              <w:t>4</w:t>
            </w:r>
          </w:p>
        </w:tc>
      </w:tr>
      <w:tr w:rsidR="0067256B" w:rsidRPr="0025743B" w:rsidTr="0025743B">
        <w:tc>
          <w:tcPr>
            <w:tcW w:w="3969" w:type="dxa"/>
          </w:tcPr>
          <w:p w:rsidR="0067256B" w:rsidRPr="0025743B" w:rsidRDefault="007F53A8" w:rsidP="0025743B">
            <w:pPr>
              <w:pStyle w:val="af6"/>
            </w:pPr>
            <w:r w:rsidRPr="0025743B">
              <w:t>обеспечен</w:t>
            </w:r>
            <w:r w:rsidR="0067256B" w:rsidRPr="0025743B">
              <w:t>ие электроэнерги</w:t>
            </w:r>
            <w:r w:rsidRPr="0025743B">
              <w:t>ей</w:t>
            </w:r>
            <w:r w:rsidR="0067256B" w:rsidRPr="0025743B">
              <w:t>, газ</w:t>
            </w:r>
            <w:r w:rsidRPr="0025743B">
              <w:t>ом</w:t>
            </w:r>
            <w:r w:rsidR="0067256B" w:rsidRPr="0025743B">
              <w:t xml:space="preserve"> и </w:t>
            </w:r>
            <w:r w:rsidRPr="0025743B">
              <w:t>паром; кондиционирование воздуха</w:t>
            </w:r>
          </w:p>
        </w:tc>
        <w:tc>
          <w:tcPr>
            <w:tcW w:w="1134" w:type="dxa"/>
          </w:tcPr>
          <w:p w:rsidR="0067256B" w:rsidRPr="0025743B" w:rsidRDefault="0066295E" w:rsidP="0025743B">
            <w:pPr>
              <w:pStyle w:val="af6"/>
            </w:pPr>
            <w:r w:rsidRPr="0025743B">
              <w:t>18</w:t>
            </w:r>
            <w:r w:rsidR="007F53A8" w:rsidRPr="0025743B">
              <w:t>3</w:t>
            </w:r>
            <w:r w:rsidRPr="0025743B">
              <w:t>,</w:t>
            </w:r>
            <w:r w:rsidR="007F53A8" w:rsidRPr="0025743B">
              <w:t>9</w:t>
            </w:r>
          </w:p>
        </w:tc>
        <w:tc>
          <w:tcPr>
            <w:tcW w:w="992" w:type="dxa"/>
          </w:tcPr>
          <w:p w:rsidR="0067256B" w:rsidRPr="0025743B" w:rsidRDefault="007F53A8" w:rsidP="0025743B">
            <w:pPr>
              <w:pStyle w:val="af6"/>
            </w:pPr>
            <w:r w:rsidRPr="0025743B">
              <w:t>125</w:t>
            </w:r>
            <w:r w:rsidR="0066295E" w:rsidRPr="0025743B">
              <w:t>,0</w:t>
            </w:r>
          </w:p>
        </w:tc>
        <w:tc>
          <w:tcPr>
            <w:tcW w:w="992" w:type="dxa"/>
          </w:tcPr>
          <w:p w:rsidR="0067256B" w:rsidRPr="0025743B" w:rsidRDefault="009D14E8" w:rsidP="0025743B">
            <w:pPr>
              <w:pStyle w:val="af6"/>
            </w:pPr>
            <w:r w:rsidRPr="0025743B">
              <w:t>1</w:t>
            </w:r>
            <w:r w:rsidR="002F71AD" w:rsidRPr="0025743B">
              <w:t>24</w:t>
            </w:r>
            <w:r w:rsidRPr="0025743B">
              <w:t>,</w:t>
            </w:r>
            <w:r w:rsidR="002F71AD" w:rsidRPr="0025743B">
              <w:t>6</w:t>
            </w:r>
          </w:p>
        </w:tc>
        <w:tc>
          <w:tcPr>
            <w:tcW w:w="818" w:type="dxa"/>
          </w:tcPr>
          <w:p w:rsidR="0067256B" w:rsidRPr="0025743B" w:rsidRDefault="000320DB" w:rsidP="0025743B">
            <w:pPr>
              <w:pStyle w:val="af6"/>
            </w:pPr>
            <w:r w:rsidRPr="0025743B">
              <w:t>1</w:t>
            </w:r>
            <w:r w:rsidR="003D11EF" w:rsidRPr="0025743B">
              <w:t>00</w:t>
            </w:r>
            <w:r w:rsidR="00537F58" w:rsidRPr="0025743B">
              <w:t>,</w:t>
            </w:r>
            <w:r w:rsidR="003D11EF" w:rsidRPr="0025743B">
              <w:t>4</w:t>
            </w:r>
          </w:p>
        </w:tc>
        <w:tc>
          <w:tcPr>
            <w:tcW w:w="1308" w:type="dxa"/>
          </w:tcPr>
          <w:p w:rsidR="0067256B" w:rsidRPr="0025743B" w:rsidRDefault="003D11EF" w:rsidP="0025743B">
            <w:pPr>
              <w:pStyle w:val="af6"/>
            </w:pPr>
            <w:r w:rsidRPr="0025743B">
              <w:t>11</w:t>
            </w:r>
            <w:r w:rsidR="00537F58" w:rsidRPr="0025743B">
              <w:t>4,</w:t>
            </w:r>
            <w:r w:rsidRPr="0025743B">
              <w:t>3</w:t>
            </w:r>
          </w:p>
        </w:tc>
      </w:tr>
      <w:tr w:rsidR="003D11EF" w:rsidRPr="0025743B" w:rsidTr="0025743B">
        <w:tc>
          <w:tcPr>
            <w:tcW w:w="3969" w:type="dxa"/>
          </w:tcPr>
          <w:p w:rsidR="003D11EF" w:rsidRPr="0025743B" w:rsidRDefault="003D11EF" w:rsidP="0025743B">
            <w:pPr>
              <w:pStyle w:val="af6"/>
            </w:pPr>
            <w:r w:rsidRPr="0025743B">
              <w:t>водоснабжение; водоотведение</w:t>
            </w:r>
          </w:p>
        </w:tc>
        <w:tc>
          <w:tcPr>
            <w:tcW w:w="1134" w:type="dxa"/>
          </w:tcPr>
          <w:p w:rsidR="003D11EF" w:rsidRPr="0025743B" w:rsidRDefault="003D11EF" w:rsidP="0025743B">
            <w:pPr>
              <w:pStyle w:val="af6"/>
            </w:pPr>
            <w:r w:rsidRPr="0025743B">
              <w:t>11,8</w:t>
            </w:r>
          </w:p>
        </w:tc>
        <w:tc>
          <w:tcPr>
            <w:tcW w:w="992" w:type="dxa"/>
          </w:tcPr>
          <w:p w:rsidR="003D11EF" w:rsidRPr="0025743B" w:rsidRDefault="003D11EF" w:rsidP="0025743B">
            <w:pPr>
              <w:pStyle w:val="af6"/>
            </w:pPr>
            <w:r w:rsidRPr="0025743B">
              <w:t>11,97</w:t>
            </w:r>
          </w:p>
        </w:tc>
        <w:tc>
          <w:tcPr>
            <w:tcW w:w="992" w:type="dxa"/>
          </w:tcPr>
          <w:p w:rsidR="003D11EF" w:rsidRPr="0025743B" w:rsidRDefault="003D11EF" w:rsidP="0025743B">
            <w:pPr>
              <w:pStyle w:val="af6"/>
            </w:pPr>
            <w:r w:rsidRPr="0025743B">
              <w:t>13,2</w:t>
            </w:r>
          </w:p>
        </w:tc>
        <w:tc>
          <w:tcPr>
            <w:tcW w:w="818" w:type="dxa"/>
          </w:tcPr>
          <w:p w:rsidR="003D11EF" w:rsidRPr="0025743B" w:rsidRDefault="003D11EF" w:rsidP="0025743B">
            <w:pPr>
              <w:pStyle w:val="af6"/>
            </w:pPr>
            <w:r w:rsidRPr="0025743B">
              <w:t>13,27</w:t>
            </w:r>
          </w:p>
        </w:tc>
        <w:tc>
          <w:tcPr>
            <w:tcW w:w="1308" w:type="dxa"/>
          </w:tcPr>
          <w:p w:rsidR="003D11EF" w:rsidRPr="0025743B" w:rsidRDefault="003D11EF" w:rsidP="0025743B">
            <w:pPr>
              <w:pStyle w:val="af6"/>
            </w:pPr>
            <w:r w:rsidRPr="0025743B">
              <w:t>15,5</w:t>
            </w:r>
          </w:p>
        </w:tc>
      </w:tr>
      <w:tr w:rsidR="0067256B" w:rsidRPr="00C10B74" w:rsidTr="0025743B">
        <w:tc>
          <w:tcPr>
            <w:tcW w:w="3969" w:type="dxa"/>
          </w:tcPr>
          <w:p w:rsidR="0067256B" w:rsidRPr="007F53A8" w:rsidRDefault="00BD093B" w:rsidP="0025743B">
            <w:pPr>
              <w:pStyle w:val="af6"/>
            </w:pPr>
            <w:r w:rsidRPr="007F53A8">
              <w:t xml:space="preserve">Индекс промышленного производства, </w:t>
            </w:r>
            <w:proofErr w:type="gramStart"/>
            <w:r w:rsidR="0067256B" w:rsidRPr="007F53A8">
              <w:t>в</w:t>
            </w:r>
            <w:proofErr w:type="gramEnd"/>
            <w:r w:rsidR="0067256B" w:rsidRPr="007F53A8">
              <w:t xml:space="preserve"> % </w:t>
            </w:r>
            <w:proofErr w:type="gramStart"/>
            <w:r w:rsidR="0067256B" w:rsidRPr="007F53A8">
              <w:t>к</w:t>
            </w:r>
            <w:proofErr w:type="gramEnd"/>
            <w:r w:rsidR="0067256B" w:rsidRPr="007F53A8">
              <w:t xml:space="preserve"> предыдущему году в сопоставимых ценах</w:t>
            </w:r>
          </w:p>
        </w:tc>
        <w:tc>
          <w:tcPr>
            <w:tcW w:w="1134" w:type="dxa"/>
          </w:tcPr>
          <w:p w:rsidR="0067256B" w:rsidRPr="007F53A8" w:rsidRDefault="007F53A8" w:rsidP="0025743B">
            <w:pPr>
              <w:pStyle w:val="af6"/>
            </w:pPr>
            <w:r w:rsidRPr="007F53A8">
              <w:t>103</w:t>
            </w:r>
            <w:r w:rsidR="0066295E" w:rsidRPr="007F53A8">
              <w:t>,</w:t>
            </w:r>
            <w:r w:rsidRPr="007F53A8">
              <w:t>1</w:t>
            </w:r>
          </w:p>
        </w:tc>
        <w:tc>
          <w:tcPr>
            <w:tcW w:w="992" w:type="dxa"/>
          </w:tcPr>
          <w:p w:rsidR="0067256B" w:rsidRPr="00C10B74" w:rsidRDefault="0066295E" w:rsidP="0025743B">
            <w:pPr>
              <w:pStyle w:val="af6"/>
            </w:pPr>
            <w:r w:rsidRPr="007F53A8">
              <w:t>10</w:t>
            </w:r>
            <w:r w:rsidR="007F53A8" w:rsidRPr="007F53A8">
              <w:t>0</w:t>
            </w:r>
            <w:r w:rsidRPr="007F53A8">
              <w:t>,</w:t>
            </w:r>
            <w:r w:rsidR="007F53A8" w:rsidRPr="007F53A8">
              <w:t>7</w:t>
            </w:r>
          </w:p>
        </w:tc>
        <w:tc>
          <w:tcPr>
            <w:tcW w:w="992" w:type="dxa"/>
          </w:tcPr>
          <w:p w:rsidR="0067256B" w:rsidRPr="00C10B74" w:rsidRDefault="002F71AD" w:rsidP="0025743B">
            <w:pPr>
              <w:pStyle w:val="af6"/>
            </w:pPr>
            <w:r w:rsidRPr="002F71AD">
              <w:t>104</w:t>
            </w:r>
            <w:r w:rsidR="00537F58" w:rsidRPr="002F71AD">
              <w:t>,1</w:t>
            </w:r>
          </w:p>
        </w:tc>
        <w:tc>
          <w:tcPr>
            <w:tcW w:w="818" w:type="dxa"/>
          </w:tcPr>
          <w:p w:rsidR="0067256B" w:rsidRPr="003D11EF" w:rsidRDefault="003D11EF" w:rsidP="0025743B">
            <w:pPr>
              <w:pStyle w:val="af6"/>
            </w:pPr>
            <w:r w:rsidRPr="003D11EF">
              <w:t>100</w:t>
            </w:r>
            <w:r w:rsidR="00537F58" w:rsidRPr="003D11EF">
              <w:t>,</w:t>
            </w:r>
            <w:r w:rsidRPr="003D11EF">
              <w:t>8</w:t>
            </w:r>
          </w:p>
        </w:tc>
        <w:tc>
          <w:tcPr>
            <w:tcW w:w="1308" w:type="dxa"/>
          </w:tcPr>
          <w:p w:rsidR="0067256B" w:rsidRPr="003D11EF" w:rsidRDefault="00BD093B" w:rsidP="0025743B">
            <w:pPr>
              <w:pStyle w:val="af6"/>
            </w:pPr>
            <w:r w:rsidRPr="003D11EF">
              <w:t>1</w:t>
            </w:r>
            <w:r w:rsidR="000320DB" w:rsidRPr="003D11EF">
              <w:t>4</w:t>
            </w:r>
            <w:r w:rsidR="003D11EF" w:rsidRPr="003D11EF">
              <w:t>8,0</w:t>
            </w:r>
          </w:p>
        </w:tc>
      </w:tr>
    </w:tbl>
    <w:p w:rsidR="007A15DC" w:rsidRDefault="00A978D3" w:rsidP="0025743B">
      <w:r w:rsidRPr="00A978D3">
        <w:t xml:space="preserve">Объем отгруженных товаров, выполненных работ и услуг по Кузбассу за 2020 год составил 721800 млн. рублей. Доля Юргинского муниципального </w:t>
      </w:r>
      <w:r w:rsidRPr="00A978D3">
        <w:lastRenderedPageBreak/>
        <w:t xml:space="preserve">округа составила лишь 0,02% от регионального промышленного объема. </w:t>
      </w:r>
      <w:r w:rsidR="00CF7940" w:rsidRPr="00A978D3">
        <w:t>Таким образом, промышленность</w:t>
      </w:r>
      <w:r w:rsidR="006054DF">
        <w:t xml:space="preserve"> </w:t>
      </w:r>
      <w:r w:rsidR="00CF7940" w:rsidRPr="00A978D3">
        <w:t xml:space="preserve">в </w:t>
      </w:r>
      <w:r w:rsidRPr="00A978D3">
        <w:t>округе</w:t>
      </w:r>
      <w:r w:rsidR="006054DF">
        <w:t xml:space="preserve"> </w:t>
      </w:r>
      <w:r w:rsidR="00CF7940" w:rsidRPr="00A978D3">
        <w:t xml:space="preserve">развита слабо. Крупных специализированных предприятий нет, все относятся к субъектам малого бизнеса, выпускающие продукцию промышленного характера, </w:t>
      </w:r>
      <w:r w:rsidR="00BD7BBA" w:rsidRPr="00A978D3">
        <w:t xml:space="preserve">которая </w:t>
      </w:r>
      <w:r w:rsidR="00CF7940" w:rsidRPr="00A978D3">
        <w:t>производ</w:t>
      </w:r>
      <w:r w:rsidR="0087018B" w:rsidRPr="00A978D3">
        <w:t>ится в небольших</w:t>
      </w:r>
      <w:r w:rsidR="00CF7940" w:rsidRPr="00A978D3">
        <w:t xml:space="preserve"> объём</w:t>
      </w:r>
      <w:r w:rsidR="0087018B" w:rsidRPr="00A978D3">
        <w:t>ах</w:t>
      </w:r>
      <w:r w:rsidR="00CF7940" w:rsidRPr="00A978D3">
        <w:t>. Перерабатывающих цехов на территории района также незначительное количество.</w:t>
      </w:r>
    </w:p>
    <w:p w:rsidR="00CF7940" w:rsidRPr="00A978D3" w:rsidRDefault="003068A8" w:rsidP="0025743B">
      <w:r w:rsidRPr="00A978D3">
        <w:t>В результате</w:t>
      </w:r>
      <w:r w:rsidR="00CF7940" w:rsidRPr="00A978D3">
        <w:t xml:space="preserve">, в </w:t>
      </w:r>
      <w:r w:rsidR="00A978D3" w:rsidRPr="00A978D3">
        <w:t>муниципальном округе</w:t>
      </w:r>
      <w:r w:rsidR="00CF7940" w:rsidRPr="00A978D3">
        <w:t xml:space="preserve"> есть все предпосылки по переработке собственной продукции</w:t>
      </w:r>
      <w:r w:rsidR="00097206">
        <w:t xml:space="preserve"> (мясо КРС, свинина, птица)</w:t>
      </w:r>
      <w:r w:rsidR="00CF7940" w:rsidRPr="00A978D3">
        <w:t>, выращиваемой в личных подсобных хозяйствах населения, в фермерских хозяйствах, для</w:t>
      </w:r>
      <w:r w:rsidR="006054DF">
        <w:t xml:space="preserve"> </w:t>
      </w:r>
      <w:r w:rsidR="00CF7940" w:rsidRPr="00A978D3">
        <w:t>развития перерабатывающей отрасли сельскохозяйственной продукции.</w:t>
      </w:r>
      <w:r w:rsidR="00A978D3">
        <w:t xml:space="preserve"> Также необходимо привлекать на территорию муниципального образования предприятия по добыче полезных ископаемых, </w:t>
      </w:r>
      <w:r w:rsidR="00097206">
        <w:t>чья деятельность позволит расширить и укрепить промышленность муниципального образования.</w:t>
      </w:r>
    </w:p>
    <w:p w:rsidR="004C4177" w:rsidRDefault="004F3805" w:rsidP="00E7107A">
      <w:pPr>
        <w:pStyle w:val="3"/>
      </w:pPr>
      <w:bookmarkStart w:id="42" w:name="_Toc96697017"/>
      <w:r w:rsidRPr="00770803">
        <w:t>Транспорт и связь</w:t>
      </w:r>
      <w:bookmarkEnd w:id="42"/>
    </w:p>
    <w:p w:rsidR="002A28E5" w:rsidRPr="002A28E5" w:rsidRDefault="002A28E5" w:rsidP="0025743B">
      <w:r w:rsidRPr="002A28E5">
        <w:t>Согласно контракту с Министерством транспорта Кузбасса пассажирские перевозки на территории Юргинского муниципального округа выполняет Юргинское ГПАТП (Юргинское государственное пассажирское автотранспортное предприятие Кузбасса). Предприятие на сегодняшний момент располагает автобусным парком в составе 64 –х единиц, которые обслуживают 30 городских, 13 пригородных, 2 междугородних, и 5 межрегиональных маршрутов. Ежедневный выход автобусов на маршруты пригородного сообщения составляет 13 единиц.</w:t>
      </w:r>
    </w:p>
    <w:p w:rsidR="00784935" w:rsidRPr="00C10B74" w:rsidRDefault="00A16B88" w:rsidP="0025743B">
      <w:pPr>
        <w:rPr>
          <w:rFonts w:eastAsia="Times New Roman"/>
        </w:rPr>
      </w:pPr>
      <w:r>
        <w:t>П</w:t>
      </w:r>
      <w:r w:rsidR="00DF79F8" w:rsidRPr="0070212F">
        <w:t xml:space="preserve">еревозка пассажиров </w:t>
      </w:r>
      <w:r w:rsidR="002F524C" w:rsidRPr="0070212F">
        <w:t>пригородными маршрутными автобусами</w:t>
      </w:r>
      <w:r w:rsidR="006054DF">
        <w:t xml:space="preserve"> </w:t>
      </w:r>
      <w:r w:rsidR="002F524C" w:rsidRPr="0070212F">
        <w:t>Юргинским ГПАТП К</w:t>
      </w:r>
      <w:r w:rsidR="0070212F" w:rsidRPr="0070212F">
        <w:t>узбасса</w:t>
      </w:r>
      <w:r w:rsidR="006054DF">
        <w:t xml:space="preserve"> </w:t>
      </w:r>
      <w:r w:rsidR="00DF79F8" w:rsidRPr="0070212F">
        <w:t xml:space="preserve">составляет около </w:t>
      </w:r>
      <w:r w:rsidR="002F524C" w:rsidRPr="0070212F">
        <w:t>1300</w:t>
      </w:r>
      <w:r w:rsidR="00DF79F8" w:rsidRPr="0070212F">
        <w:t xml:space="preserve"> тыс</w:t>
      </w:r>
      <w:r w:rsidR="003068A8" w:rsidRPr="0070212F">
        <w:t xml:space="preserve">яч </w:t>
      </w:r>
      <w:r w:rsidR="00DF79F8" w:rsidRPr="0070212F">
        <w:t>человек</w:t>
      </w:r>
      <w:r>
        <w:t xml:space="preserve"> в год</w:t>
      </w:r>
      <w:r w:rsidR="002F524C" w:rsidRPr="0070212F">
        <w:t>, междугородным – 210 ты</w:t>
      </w:r>
      <w:r w:rsidR="0097416A">
        <w:t>с. </w:t>
      </w:r>
      <w:r w:rsidR="002F524C" w:rsidRPr="0070212F">
        <w:t>человек.</w:t>
      </w:r>
    </w:p>
    <w:p w:rsidR="007A15DC" w:rsidRPr="0025743B" w:rsidRDefault="009A17F5" w:rsidP="0025743B">
      <w:pPr>
        <w:rPr>
          <w:rFonts w:eastAsia="Times New Roman"/>
        </w:rPr>
      </w:pPr>
      <w:r w:rsidRPr="0025743B">
        <w:rPr>
          <w:rFonts w:eastAsia="Times New Roman"/>
        </w:rPr>
        <w:t>Ежегодно ж</w:t>
      </w:r>
      <w:r w:rsidR="00784935" w:rsidRPr="0025743B">
        <w:rPr>
          <w:rFonts w:eastAsia="Times New Roman"/>
        </w:rPr>
        <w:t xml:space="preserve">ителям Юргинского муниципального </w:t>
      </w:r>
      <w:r w:rsidR="0070212F" w:rsidRPr="0025743B">
        <w:rPr>
          <w:rFonts w:eastAsia="Times New Roman"/>
        </w:rPr>
        <w:t>округа</w:t>
      </w:r>
      <w:r w:rsidR="006054DF" w:rsidRPr="0025743B">
        <w:rPr>
          <w:rFonts w:eastAsia="Times New Roman"/>
        </w:rPr>
        <w:t xml:space="preserve"> </w:t>
      </w:r>
      <w:r w:rsidRPr="0025743B">
        <w:rPr>
          <w:rFonts w:eastAsia="Times New Roman"/>
        </w:rPr>
        <w:t xml:space="preserve">через </w:t>
      </w:r>
      <w:r w:rsidR="0070212F" w:rsidRPr="0025743B">
        <w:t>АО "Почта России" (</w:t>
      </w:r>
      <w:proofErr w:type="spellStart"/>
      <w:r w:rsidR="0070212F" w:rsidRPr="0025743B">
        <w:t>Юргинский</w:t>
      </w:r>
      <w:proofErr w:type="spellEnd"/>
      <w:r w:rsidR="0070212F" w:rsidRPr="0025743B">
        <w:t xml:space="preserve"> почтам</w:t>
      </w:r>
      <w:r w:rsidR="00C8464E" w:rsidRPr="0025743B">
        <w:t>т</w:t>
      </w:r>
      <w:r w:rsidR="0070212F" w:rsidRPr="0025743B">
        <w:t xml:space="preserve"> УФПС Кемеровской области-Кузбасса)</w:t>
      </w:r>
      <w:r w:rsidR="0025743B">
        <w:t xml:space="preserve"> </w:t>
      </w:r>
      <w:r w:rsidR="00784935" w:rsidRPr="0025743B">
        <w:rPr>
          <w:rFonts w:eastAsia="Times New Roman"/>
        </w:rPr>
        <w:t>доставл</w:t>
      </w:r>
      <w:r w:rsidRPr="0025743B">
        <w:rPr>
          <w:rFonts w:eastAsia="Times New Roman"/>
        </w:rPr>
        <w:t xml:space="preserve">яется около </w:t>
      </w:r>
      <w:r w:rsidR="00784935" w:rsidRPr="0025743B">
        <w:rPr>
          <w:rFonts w:eastAsia="Times New Roman"/>
        </w:rPr>
        <w:t>250 ты</w:t>
      </w:r>
      <w:r w:rsidR="0097416A">
        <w:rPr>
          <w:rFonts w:eastAsia="Times New Roman"/>
        </w:rPr>
        <w:t>с. </w:t>
      </w:r>
      <w:r w:rsidR="00784935" w:rsidRPr="0025743B">
        <w:rPr>
          <w:rFonts w:eastAsia="Times New Roman"/>
        </w:rPr>
        <w:t>экземпляров газет</w:t>
      </w:r>
      <w:r w:rsidRPr="0025743B">
        <w:rPr>
          <w:rFonts w:eastAsia="Times New Roman"/>
        </w:rPr>
        <w:t xml:space="preserve"> и 3 ты</w:t>
      </w:r>
      <w:r w:rsidR="0097416A">
        <w:rPr>
          <w:rFonts w:eastAsia="Times New Roman"/>
        </w:rPr>
        <w:t>с. </w:t>
      </w:r>
      <w:r w:rsidRPr="0025743B">
        <w:rPr>
          <w:rFonts w:eastAsia="Times New Roman"/>
        </w:rPr>
        <w:t xml:space="preserve">экземпляров журналов. </w:t>
      </w:r>
      <w:proofErr w:type="spellStart"/>
      <w:r w:rsidRPr="0025743B">
        <w:rPr>
          <w:rFonts w:eastAsia="Times New Roman"/>
        </w:rPr>
        <w:lastRenderedPageBreak/>
        <w:t>Юргинский</w:t>
      </w:r>
      <w:proofErr w:type="spellEnd"/>
      <w:r w:rsidRPr="0025743B">
        <w:rPr>
          <w:rFonts w:eastAsia="Times New Roman"/>
        </w:rPr>
        <w:t xml:space="preserve"> почтам</w:t>
      </w:r>
      <w:r w:rsidR="00C8464E" w:rsidRPr="0025743B">
        <w:rPr>
          <w:rFonts w:eastAsia="Times New Roman"/>
        </w:rPr>
        <w:t>т</w:t>
      </w:r>
      <w:r w:rsidRPr="0025743B">
        <w:rPr>
          <w:rFonts w:eastAsia="Times New Roman"/>
        </w:rPr>
        <w:t xml:space="preserve"> расположен в г</w:t>
      </w:r>
      <w:r w:rsidR="006D7D3D" w:rsidRPr="0025743B">
        <w:rPr>
          <w:rFonts w:eastAsia="Times New Roman"/>
        </w:rPr>
        <w:t xml:space="preserve">ороде </w:t>
      </w:r>
      <w:r w:rsidRPr="0025743B">
        <w:rPr>
          <w:rFonts w:eastAsia="Times New Roman"/>
        </w:rPr>
        <w:t xml:space="preserve">Юрге, в </w:t>
      </w:r>
      <w:r w:rsidR="0070212F" w:rsidRPr="0025743B">
        <w:rPr>
          <w:rFonts w:eastAsia="Times New Roman"/>
        </w:rPr>
        <w:t>муниципальном округе</w:t>
      </w:r>
      <w:r w:rsidRPr="0025743B">
        <w:rPr>
          <w:rFonts w:eastAsia="Times New Roman"/>
        </w:rPr>
        <w:t xml:space="preserve"> находятся </w:t>
      </w:r>
      <w:r w:rsidR="00C8464E" w:rsidRPr="0025743B">
        <w:rPr>
          <w:rFonts w:eastAsia="Times New Roman"/>
        </w:rPr>
        <w:t xml:space="preserve">20 </w:t>
      </w:r>
      <w:r w:rsidRPr="0025743B">
        <w:rPr>
          <w:rFonts w:eastAsia="Times New Roman"/>
        </w:rPr>
        <w:t xml:space="preserve">почтовых </w:t>
      </w:r>
      <w:r w:rsidR="00C8464E" w:rsidRPr="0025743B">
        <w:rPr>
          <w:rFonts w:eastAsia="Times New Roman"/>
        </w:rPr>
        <w:t>филиалов</w:t>
      </w:r>
      <w:r w:rsidRPr="0025743B">
        <w:rPr>
          <w:rFonts w:eastAsia="Times New Roman"/>
        </w:rPr>
        <w:t>.</w:t>
      </w:r>
    </w:p>
    <w:p w:rsidR="00DF79F8" w:rsidRPr="0070212F" w:rsidRDefault="00DF79F8" w:rsidP="0025743B">
      <w:r w:rsidRPr="0070212F">
        <w:t>В настоящее время</w:t>
      </w:r>
      <w:r w:rsidR="006054DF">
        <w:t xml:space="preserve"> </w:t>
      </w:r>
      <w:r w:rsidRPr="0070212F">
        <w:t xml:space="preserve">в Юргинском муниципальном </w:t>
      </w:r>
      <w:r w:rsidR="0070212F" w:rsidRPr="0070212F">
        <w:t>округе</w:t>
      </w:r>
      <w:r w:rsidR="006054DF">
        <w:t xml:space="preserve"> </w:t>
      </w:r>
      <w:r w:rsidRPr="0070212F">
        <w:t>информационные услуги</w:t>
      </w:r>
      <w:r w:rsidR="006054DF">
        <w:t xml:space="preserve"> </w:t>
      </w:r>
      <w:r w:rsidRPr="0070212F">
        <w:t xml:space="preserve">предоставляет один оператор </w:t>
      </w:r>
      <w:r w:rsidRPr="00A16B88">
        <w:rPr>
          <w:b/>
        </w:rPr>
        <w:t>проводной</w:t>
      </w:r>
      <w:r w:rsidRPr="0070212F">
        <w:t xml:space="preserve"> телефонной связи:</w:t>
      </w:r>
      <w:r w:rsidR="006054DF">
        <w:t xml:space="preserve"> </w:t>
      </w:r>
      <w:r w:rsidR="001222BD">
        <w:t xml:space="preserve">ЛТЦ </w:t>
      </w:r>
      <w:r w:rsidRPr="0070212F">
        <w:t>ПАО «Ростелеком»</w:t>
      </w:r>
      <w:r w:rsidR="001222BD">
        <w:t xml:space="preserve"> г. Юрги и Юргинского района</w:t>
      </w:r>
      <w:r w:rsidRPr="0070212F">
        <w:t>.</w:t>
      </w:r>
    </w:p>
    <w:p w:rsidR="00DF79F8" w:rsidRPr="001222BD" w:rsidRDefault="00DF79F8" w:rsidP="0025743B">
      <w:pPr>
        <w:rPr>
          <w:rFonts w:ascii="Times New Roman" w:hAnsi="Times New Roman" w:cs="Times New Roman"/>
        </w:rPr>
      </w:pPr>
      <w:r w:rsidRPr="0070212F">
        <w:t xml:space="preserve">Обеспеченность населения </w:t>
      </w:r>
      <w:r w:rsidR="0070212F" w:rsidRPr="0070212F">
        <w:t>округа</w:t>
      </w:r>
      <w:r w:rsidRPr="0070212F">
        <w:t xml:space="preserve"> услугами связи (телефон, радио) составляет около 60 %. Всего телефонизировано населенных пунктов 33 из 63-х, охват составляет 51%. </w:t>
      </w:r>
      <w:r w:rsidRPr="0070212F">
        <w:rPr>
          <w:rFonts w:ascii="Times New Roman" w:hAnsi="Times New Roman" w:cs="Times New Roman"/>
        </w:rPr>
        <w:t xml:space="preserve">Число телефонных аппаратов сети общего </w:t>
      </w:r>
      <w:r w:rsidR="00B82CDA" w:rsidRPr="001222BD">
        <w:rPr>
          <w:rFonts w:ascii="Times New Roman" w:hAnsi="Times New Roman" w:cs="Times New Roman"/>
        </w:rPr>
        <w:t xml:space="preserve">Сокращение квартирных телефонов наблюдается за счет развития и применения </w:t>
      </w:r>
      <w:r w:rsidR="001222BD" w:rsidRPr="001222BD">
        <w:rPr>
          <w:rFonts w:ascii="Times New Roman" w:hAnsi="Times New Roman" w:cs="Times New Roman"/>
        </w:rPr>
        <w:t>пользования в 2021 году составило</w:t>
      </w:r>
      <w:r w:rsidR="008D4D9A">
        <w:rPr>
          <w:rFonts w:ascii="Times New Roman" w:hAnsi="Times New Roman" w:cs="Times New Roman"/>
        </w:rPr>
        <w:t xml:space="preserve"> – </w:t>
      </w:r>
      <w:r w:rsidR="001222BD" w:rsidRPr="001222BD">
        <w:rPr>
          <w:rFonts w:ascii="Times New Roman" w:hAnsi="Times New Roman" w:cs="Times New Roman"/>
        </w:rPr>
        <w:t>1512 единиц (в 2017 году</w:t>
      </w:r>
      <w:r w:rsidR="008D4D9A">
        <w:rPr>
          <w:rFonts w:ascii="Times New Roman" w:hAnsi="Times New Roman" w:cs="Times New Roman"/>
        </w:rPr>
        <w:t xml:space="preserve"> – </w:t>
      </w:r>
      <w:r w:rsidR="001222BD" w:rsidRPr="001222BD">
        <w:rPr>
          <w:rFonts w:ascii="Times New Roman" w:hAnsi="Times New Roman" w:cs="Times New Roman"/>
        </w:rPr>
        <w:t xml:space="preserve">1798 </w:t>
      </w:r>
      <w:r w:rsidR="00100C23">
        <w:rPr>
          <w:rFonts w:ascii="Times New Roman" w:hAnsi="Times New Roman" w:cs="Times New Roman"/>
        </w:rPr>
        <w:t>ед.</w:t>
      </w:r>
      <w:r w:rsidR="001222BD" w:rsidRPr="001222BD">
        <w:rPr>
          <w:rFonts w:ascii="Times New Roman" w:hAnsi="Times New Roman" w:cs="Times New Roman"/>
        </w:rPr>
        <w:t>), в т.</w:t>
      </w:r>
      <w:r w:rsidR="00F5326B">
        <w:rPr>
          <w:rFonts w:ascii="Times New Roman" w:hAnsi="Times New Roman" w:cs="Times New Roman"/>
        </w:rPr>
        <w:t xml:space="preserve"> </w:t>
      </w:r>
      <w:r w:rsidR="001222BD" w:rsidRPr="001222BD">
        <w:rPr>
          <w:rFonts w:ascii="Times New Roman" w:hAnsi="Times New Roman" w:cs="Times New Roman"/>
        </w:rPr>
        <w:t>ч. квартирных</w:t>
      </w:r>
      <w:r w:rsidR="008D4D9A">
        <w:rPr>
          <w:rFonts w:ascii="Times New Roman" w:hAnsi="Times New Roman" w:cs="Times New Roman"/>
        </w:rPr>
        <w:t xml:space="preserve"> – </w:t>
      </w:r>
      <w:r w:rsidR="001222BD" w:rsidRPr="001222BD">
        <w:rPr>
          <w:rFonts w:ascii="Times New Roman" w:hAnsi="Times New Roman" w:cs="Times New Roman"/>
        </w:rPr>
        <w:t xml:space="preserve">1203 единиц (в 2017 году – 1544 </w:t>
      </w:r>
      <w:r w:rsidR="00100C23">
        <w:rPr>
          <w:rFonts w:ascii="Times New Roman" w:hAnsi="Times New Roman" w:cs="Times New Roman"/>
        </w:rPr>
        <w:t>ед.</w:t>
      </w:r>
      <w:r w:rsidR="001222BD" w:rsidRPr="001222BD">
        <w:rPr>
          <w:rFonts w:ascii="Times New Roman" w:hAnsi="Times New Roman" w:cs="Times New Roman"/>
        </w:rPr>
        <w:t>)</w:t>
      </w:r>
      <w:proofErr w:type="gramStart"/>
      <w:r w:rsidR="001222BD" w:rsidRPr="001222BD">
        <w:rPr>
          <w:rFonts w:ascii="Times New Roman" w:hAnsi="Times New Roman" w:cs="Times New Roman"/>
        </w:rPr>
        <w:t>.</w:t>
      </w:r>
      <w:proofErr w:type="gramEnd"/>
      <w:r w:rsidR="001222BD" w:rsidRPr="001222BD">
        <w:rPr>
          <w:rFonts w:ascii="Times New Roman" w:hAnsi="Times New Roman" w:cs="Times New Roman"/>
        </w:rPr>
        <w:t xml:space="preserve"> </w:t>
      </w:r>
      <w:proofErr w:type="gramStart"/>
      <w:r w:rsidR="00B82CDA" w:rsidRPr="001222BD">
        <w:rPr>
          <w:rFonts w:ascii="Times New Roman" w:hAnsi="Times New Roman" w:cs="Times New Roman"/>
        </w:rPr>
        <w:t>н</w:t>
      </w:r>
      <w:proofErr w:type="gramEnd"/>
      <w:r w:rsidR="00B82CDA" w:rsidRPr="001222BD">
        <w:rPr>
          <w:rFonts w:ascii="Times New Roman" w:hAnsi="Times New Roman" w:cs="Times New Roman"/>
        </w:rPr>
        <w:t>аселением альтернативной связи</w:t>
      </w:r>
      <w:r w:rsidR="008D4D9A">
        <w:rPr>
          <w:rFonts w:ascii="Times New Roman" w:hAnsi="Times New Roman" w:cs="Times New Roman"/>
        </w:rPr>
        <w:t xml:space="preserve"> – </w:t>
      </w:r>
      <w:r w:rsidR="00B82CDA" w:rsidRPr="001222BD">
        <w:rPr>
          <w:rFonts w:ascii="Times New Roman" w:hAnsi="Times New Roman" w:cs="Times New Roman"/>
        </w:rPr>
        <w:t>сотовой.</w:t>
      </w:r>
    </w:p>
    <w:p w:rsidR="00C55DBD" w:rsidRPr="007A39B7" w:rsidRDefault="00C55DBD" w:rsidP="0025743B">
      <w:proofErr w:type="gramStart"/>
      <w:r w:rsidRPr="009A207D">
        <w:t xml:space="preserve">На территории </w:t>
      </w:r>
      <w:r w:rsidR="007A39B7" w:rsidRPr="009A207D">
        <w:t>округа</w:t>
      </w:r>
      <w:r w:rsidRPr="009A207D">
        <w:t xml:space="preserve"> в </w:t>
      </w:r>
      <w:r w:rsidR="00C8464E" w:rsidRPr="009A207D">
        <w:t>10-</w:t>
      </w:r>
      <w:r w:rsidR="00813564" w:rsidRPr="009A207D">
        <w:t xml:space="preserve">ти </w:t>
      </w:r>
      <w:r w:rsidRPr="009A207D">
        <w:t xml:space="preserve">населенных пунктах за последние годы сотовыми операторами установлены </w:t>
      </w:r>
      <w:r w:rsidR="00C8464E" w:rsidRPr="009A207D">
        <w:t>12</w:t>
      </w:r>
      <w:r w:rsidRPr="009A207D">
        <w:t xml:space="preserve"> базовых станций и башен сотовой с</w:t>
      </w:r>
      <w:r w:rsidR="00C8464E" w:rsidRPr="009A207D">
        <w:t>вязи</w:t>
      </w:r>
      <w:r w:rsidRPr="009A207D">
        <w:t xml:space="preserve"> (</w:t>
      </w:r>
      <w:r w:rsidR="0097416A">
        <w:t>с. </w:t>
      </w:r>
      <w:proofErr w:type="spellStart"/>
      <w:r w:rsidRPr="009A207D">
        <w:t>Варюхино</w:t>
      </w:r>
      <w:proofErr w:type="spellEnd"/>
      <w:r w:rsidRPr="009A207D">
        <w:t xml:space="preserve">, </w:t>
      </w:r>
      <w:r w:rsidR="00100C23">
        <w:t>д. Талая</w:t>
      </w:r>
      <w:r w:rsidR="00C8464E" w:rsidRPr="009A207D">
        <w:t xml:space="preserve">, </w:t>
      </w:r>
      <w:r w:rsidR="00100C23">
        <w:t>д. </w:t>
      </w:r>
      <w:proofErr w:type="spellStart"/>
      <w:r w:rsidR="00100C23">
        <w:t>Новороманово</w:t>
      </w:r>
      <w:proofErr w:type="spellEnd"/>
      <w:r w:rsidR="00C8464E" w:rsidRPr="009A207D">
        <w:t xml:space="preserve">, </w:t>
      </w:r>
      <w:r w:rsidR="0097416A">
        <w:t>с. </w:t>
      </w:r>
      <w:r w:rsidR="00C8464E" w:rsidRPr="009A207D">
        <w:t>Проскоково</w:t>
      </w:r>
      <w:r w:rsidR="009A207D" w:rsidRPr="009A207D">
        <w:t xml:space="preserve">, </w:t>
      </w:r>
      <w:r w:rsidR="0097416A">
        <w:t>с. </w:t>
      </w:r>
      <w:proofErr w:type="spellStart"/>
      <w:r w:rsidR="009A207D" w:rsidRPr="009A207D">
        <w:t>Шитиково</w:t>
      </w:r>
      <w:proofErr w:type="spellEnd"/>
      <w:r w:rsidR="009A207D" w:rsidRPr="009A207D">
        <w:t xml:space="preserve">, </w:t>
      </w:r>
      <w:r w:rsidR="0097416A">
        <w:t>с. </w:t>
      </w:r>
      <w:r w:rsidR="009A207D" w:rsidRPr="009A207D">
        <w:t xml:space="preserve">Милютино, </w:t>
      </w:r>
      <w:r w:rsidR="0097416A">
        <w:t>с. </w:t>
      </w:r>
      <w:proofErr w:type="spellStart"/>
      <w:r w:rsidRPr="009A207D">
        <w:t>Каип</w:t>
      </w:r>
      <w:proofErr w:type="spellEnd"/>
      <w:r w:rsidRPr="009A207D">
        <w:t>, р</w:t>
      </w:r>
      <w:r w:rsidR="00C369BA" w:rsidRPr="009A207D">
        <w:t>азъез</w:t>
      </w:r>
      <w:r w:rsidR="00813564" w:rsidRPr="009A207D">
        <w:t>д 54 км</w:t>
      </w:r>
      <w:r w:rsidRPr="009A207D">
        <w:t xml:space="preserve">, </w:t>
      </w:r>
      <w:r w:rsidR="0097416A">
        <w:t>с. </w:t>
      </w:r>
      <w:proofErr w:type="spellStart"/>
      <w:r w:rsidRPr="009A207D">
        <w:t>Мальцево</w:t>
      </w:r>
      <w:proofErr w:type="spellEnd"/>
      <w:r w:rsidRPr="009A207D">
        <w:t xml:space="preserve">, </w:t>
      </w:r>
      <w:r w:rsidR="0097416A">
        <w:t>с. </w:t>
      </w:r>
      <w:proofErr w:type="spellStart"/>
      <w:r w:rsidRPr="009A207D">
        <w:t>Кленовка</w:t>
      </w:r>
      <w:proofErr w:type="spellEnd"/>
      <w:r w:rsidRPr="009A207D">
        <w:t>)</w:t>
      </w:r>
      <w:r w:rsidR="008D4D9A">
        <w:t xml:space="preserve"> – </w:t>
      </w:r>
      <w:r w:rsidRPr="00C8464E">
        <w:t>«МЕГАФОН», «БИЛАЙН»,</w:t>
      </w:r>
      <w:r w:rsidR="006054DF">
        <w:t xml:space="preserve"> </w:t>
      </w:r>
      <w:r w:rsidRPr="00C8464E">
        <w:t>«ТЕЛЕ</w:t>
      </w:r>
      <w:r w:rsidR="008D4D9A">
        <w:t xml:space="preserve"> – </w:t>
      </w:r>
      <w:r w:rsidRPr="00C8464E">
        <w:t>2», «МТС».</w:t>
      </w:r>
      <w:proofErr w:type="gramEnd"/>
      <w:r w:rsidRPr="00C8464E">
        <w:t xml:space="preserve"> </w:t>
      </w:r>
      <w:r w:rsidRPr="007A39B7">
        <w:t>При этом</w:t>
      </w:r>
      <w:proofErr w:type="gramStart"/>
      <w:r w:rsidRPr="007A39B7">
        <w:t>,</w:t>
      </w:r>
      <w:proofErr w:type="gramEnd"/>
      <w:r w:rsidRPr="007A39B7">
        <w:t xml:space="preserve"> сотовая связь продолжает оставаться слабой или отсутствует в удаленных от центр</w:t>
      </w:r>
      <w:r w:rsidR="007A39B7">
        <w:t>альных</w:t>
      </w:r>
      <w:r w:rsidRPr="007A39B7">
        <w:t xml:space="preserve"> населенных пункт</w:t>
      </w:r>
      <w:r w:rsidR="007A39B7">
        <w:t>ов</w:t>
      </w:r>
      <w:r w:rsidRPr="007A39B7">
        <w:t xml:space="preserve"> с низкой плотностью населения. К ним относятся </w:t>
      </w:r>
      <w:r w:rsidR="007A39B7">
        <w:t>сельские территории</w:t>
      </w:r>
      <w:r w:rsidRPr="007A39B7">
        <w:t xml:space="preserve">: </w:t>
      </w:r>
      <w:proofErr w:type="spellStart"/>
      <w:r w:rsidRPr="007A39B7">
        <w:t>Новоромановское</w:t>
      </w:r>
      <w:proofErr w:type="spellEnd"/>
      <w:r w:rsidRPr="007A39B7">
        <w:t xml:space="preserve">, </w:t>
      </w:r>
      <w:proofErr w:type="spellStart"/>
      <w:r w:rsidRPr="007A39B7">
        <w:t>Зеледеевское</w:t>
      </w:r>
      <w:proofErr w:type="spellEnd"/>
      <w:r w:rsidRPr="007A39B7">
        <w:t xml:space="preserve">, </w:t>
      </w:r>
      <w:proofErr w:type="spellStart"/>
      <w:r w:rsidRPr="007A39B7">
        <w:t>Тальское</w:t>
      </w:r>
      <w:proofErr w:type="spellEnd"/>
      <w:r w:rsidRPr="007A39B7">
        <w:t>.</w:t>
      </w:r>
    </w:p>
    <w:p w:rsidR="00C55DBD" w:rsidRPr="007A39B7" w:rsidRDefault="00C55DBD" w:rsidP="0025743B">
      <w:r w:rsidRPr="007A39B7">
        <w:t xml:space="preserve">При всех положительных моментах </w:t>
      </w:r>
      <w:r w:rsidR="00C369BA" w:rsidRPr="007A39B7">
        <w:t xml:space="preserve">развития беспроводной связи в </w:t>
      </w:r>
      <w:r w:rsidR="007A39B7" w:rsidRPr="007A39B7">
        <w:t>муниципальном округе</w:t>
      </w:r>
      <w:r w:rsidR="00C369BA" w:rsidRPr="007A39B7">
        <w:t xml:space="preserve"> остаются </w:t>
      </w:r>
      <w:r w:rsidRPr="007A39B7">
        <w:t>проблемы телефонизации малонаселенных и удаленных деревень</w:t>
      </w:r>
      <w:r w:rsidR="008D4D9A">
        <w:t xml:space="preserve"> – </w:t>
      </w:r>
      <w:r w:rsidR="00C369BA" w:rsidRPr="007A39B7">
        <w:t>отсутстви</w:t>
      </w:r>
      <w:r w:rsidR="005D29D8" w:rsidRPr="007A39B7">
        <w:t>е</w:t>
      </w:r>
      <w:r w:rsidR="00C369BA" w:rsidRPr="007A39B7">
        <w:t xml:space="preserve"> свободных емкостей магистрального кабеля связи и строительной установки опор связи</w:t>
      </w:r>
      <w:r w:rsidRPr="007A39B7">
        <w:t>.</w:t>
      </w:r>
      <w:r w:rsidR="00C369BA" w:rsidRPr="007A39B7">
        <w:t xml:space="preserve"> </w:t>
      </w:r>
      <w:r w:rsidR="005D29D8" w:rsidRPr="007A39B7">
        <w:t xml:space="preserve">Сложный рельеф местности Юргинского </w:t>
      </w:r>
      <w:r w:rsidR="007A39B7" w:rsidRPr="007A39B7">
        <w:t>муниципального округ</w:t>
      </w:r>
      <w:r w:rsidR="005D29D8" w:rsidRPr="007A39B7">
        <w:t>а отражается и на качестве доступности связи.</w:t>
      </w:r>
    </w:p>
    <w:p w:rsidR="007A15DC" w:rsidRDefault="004C4177" w:rsidP="0025743B">
      <w:r w:rsidRPr="007A39B7">
        <w:t xml:space="preserve">Территорию Юргинского </w:t>
      </w:r>
      <w:r w:rsidR="007A39B7" w:rsidRPr="007A39B7">
        <w:t>муниципального округа</w:t>
      </w:r>
      <w:r w:rsidRPr="007A39B7">
        <w:t xml:space="preserve"> пересекает железная дорога </w:t>
      </w:r>
      <w:r w:rsidR="005948D1" w:rsidRPr="007A39B7">
        <w:t>О</w:t>
      </w:r>
      <w:r w:rsidRPr="007A39B7">
        <w:t>АО «Российские железные дороги», которая</w:t>
      </w:r>
      <w:r w:rsidR="006054DF">
        <w:t xml:space="preserve"> </w:t>
      </w:r>
      <w:r w:rsidRPr="007A39B7">
        <w:t>осуществляет перевозку пассажиров железнодорожным транспортом.</w:t>
      </w:r>
    </w:p>
    <w:p w:rsidR="007A15DC" w:rsidRDefault="004C4177" w:rsidP="0025743B">
      <w:r w:rsidRPr="007A39B7">
        <w:lastRenderedPageBreak/>
        <w:t xml:space="preserve">Железнодорожные станции расположены в </w:t>
      </w:r>
      <w:r w:rsidR="008D4D9A">
        <w:t>п. </w:t>
      </w:r>
      <w:r w:rsidR="0097416A">
        <w:t>ст. </w:t>
      </w:r>
      <w:r w:rsidR="00070C42" w:rsidRPr="007A39B7">
        <w:t xml:space="preserve"> </w:t>
      </w:r>
      <w:r w:rsidRPr="007A39B7">
        <w:t xml:space="preserve">Юрга-2, </w:t>
      </w:r>
      <w:r w:rsidR="008D4D9A">
        <w:t>п. </w:t>
      </w:r>
      <w:r w:rsidR="0097416A">
        <w:t>ст. </w:t>
      </w:r>
      <w:r w:rsidR="00070C42" w:rsidRPr="007A39B7">
        <w:t xml:space="preserve"> </w:t>
      </w:r>
      <w:proofErr w:type="spellStart"/>
      <w:r w:rsidRPr="007A39B7">
        <w:t>Арлюк</w:t>
      </w:r>
      <w:proofErr w:type="spellEnd"/>
      <w:r w:rsidRPr="007A39B7">
        <w:t>. Через станцию Юрга-2 курсируют 30 пар пассажирских поездов, 7 пар электропоездов</w:t>
      </w:r>
      <w:r w:rsidR="008D4D9A">
        <w:t xml:space="preserve"> – </w:t>
      </w:r>
      <w:r w:rsidRPr="007A39B7">
        <w:t>на Запад и 4 пары электропоездов</w:t>
      </w:r>
      <w:r w:rsidR="008D4D9A">
        <w:t xml:space="preserve"> – </w:t>
      </w:r>
      <w:r w:rsidRPr="007A39B7">
        <w:t>на Восток.</w:t>
      </w:r>
      <w:r w:rsidR="006715CE" w:rsidRPr="007A39B7">
        <w:t xml:space="preserve"> </w:t>
      </w:r>
      <w:r w:rsidR="00070C42" w:rsidRPr="007A39B7">
        <w:t>От станции Юрга-2</w:t>
      </w:r>
      <w:r w:rsidR="006715CE" w:rsidRPr="007A39B7">
        <w:t xml:space="preserve"> отходит железнодорожная ветка Юрга</w:t>
      </w:r>
      <w:r w:rsidR="008D4D9A">
        <w:t xml:space="preserve"> – </w:t>
      </w:r>
      <w:r w:rsidR="006715CE" w:rsidRPr="007A39B7">
        <w:t>Топки, которая соединяет центральные и южные районы Кузбасса с Транссибом.</w:t>
      </w:r>
    </w:p>
    <w:p w:rsidR="004C4177" w:rsidRPr="009B1505" w:rsidRDefault="00B373C5" w:rsidP="0025743B">
      <w:pPr>
        <w:pStyle w:val="2"/>
      </w:pPr>
      <w:bookmarkStart w:id="43" w:name="_Toc96697018"/>
      <w:r w:rsidRPr="009B1505">
        <w:t>Потребительский рынок</w:t>
      </w:r>
      <w:bookmarkEnd w:id="43"/>
    </w:p>
    <w:p w:rsidR="00682057" w:rsidRDefault="00682057" w:rsidP="00682057">
      <w:r>
        <w:t xml:space="preserve">Потребительский рынок Юргинского муниципального округа представлен в большей степени розничной торговлей. </w:t>
      </w:r>
    </w:p>
    <w:p w:rsidR="00682057" w:rsidRDefault="00682057" w:rsidP="00682057">
      <w:r>
        <w:t xml:space="preserve">В настоящее время торговое обслуживание населения осуществляют 77 предприятий торговли и 4 объекта общественного питания (придорожное кафе).  Предприятий стационарной розничной торговли - 77. Численность </w:t>
      </w:r>
      <w:proofErr w:type="gramStart"/>
      <w:r>
        <w:t>работающих</w:t>
      </w:r>
      <w:proofErr w:type="gramEnd"/>
      <w:r>
        <w:t xml:space="preserve"> в данной сфере составляет 182 человека.</w:t>
      </w:r>
    </w:p>
    <w:p w:rsidR="00682057" w:rsidRDefault="00682057" w:rsidP="00682057">
      <w:r>
        <w:t>Общий объем розничного товарооборота за 2021 год составил 443 млн. руб., снижение на 7,1% к уровню 2020 года, что объясняется уменьшением покупательской способности жителей округа и отток денежных средств на покупку основных товаров в г.</w:t>
      </w:r>
      <w:r w:rsidR="00E7107A">
        <w:t> </w:t>
      </w:r>
      <w:r>
        <w:t>Юрг</w:t>
      </w:r>
      <w:r w:rsidR="00E7107A">
        <w:t>а</w:t>
      </w:r>
      <w:r>
        <w:t>, где присутствуют сетевые супермаркеты, предлагающие более низкие цены.</w:t>
      </w:r>
    </w:p>
    <w:p w:rsidR="00682057" w:rsidRDefault="00682057" w:rsidP="00682057">
      <w:r>
        <w:t>Жители 10 отдаленных и малочисленных населенных пунктов, на территории которых отсутствуют объекты торговли, продолжают обеспечиваться за счет разъездной (мобильной) торговли.</w:t>
      </w:r>
    </w:p>
    <w:p w:rsidR="00682057" w:rsidRDefault="00682057" w:rsidP="00682057">
      <w:r>
        <w:t xml:space="preserve"> В розничной торговле 98,9  % объектов составляет стационарная торговая сеть </w:t>
      </w:r>
      <w:r w:rsidR="00E7107A">
        <w:t>–</w:t>
      </w:r>
      <w:r>
        <w:t xml:space="preserve"> магазины, 1,1% - это мелкорозничная сеть - павильон. За 5 последних лет в округе открылись 19 новых объектов розничной торговли, создано 19 новых рабочих мест. </w:t>
      </w:r>
    </w:p>
    <w:p w:rsidR="00682057" w:rsidRDefault="00682057" w:rsidP="00682057">
      <w:r>
        <w:t>Одновременно с позитивными моментами, в последние годы наблюдается тенденция сокращения мелкорозничной сети, не все предприниматели выдерживают конкуренцию в рыночных условиях. Так, в течение 2020 года закрылись в течение года 3 объекта розничной торговли, в 2021 году - 3 объекта.</w:t>
      </w:r>
    </w:p>
    <w:p w:rsidR="004803AF" w:rsidRPr="002360EA" w:rsidRDefault="004803AF" w:rsidP="00682057">
      <w:r w:rsidRPr="002360EA">
        <w:lastRenderedPageBreak/>
        <w:t>Динамика розничного товарооборота с 201</w:t>
      </w:r>
      <w:r w:rsidR="002360EA" w:rsidRPr="002360EA">
        <w:t>7</w:t>
      </w:r>
      <w:r w:rsidRPr="002360EA">
        <w:t xml:space="preserve"> по 20</w:t>
      </w:r>
      <w:r w:rsidR="002360EA" w:rsidRPr="002360EA">
        <w:t>21</w:t>
      </w:r>
      <w:r w:rsidRPr="002360EA">
        <w:t xml:space="preserve"> годы представ</w:t>
      </w:r>
      <w:r w:rsidR="00682057">
        <w:t xml:space="preserve">лена в таблице </w:t>
      </w:r>
      <w:r w:rsidR="00682057">
        <w:fldChar w:fldCharType="begin"/>
      </w:r>
      <w:r w:rsidR="00682057">
        <w:instrText xml:space="preserve"> REF _Ref96692825 \h </w:instrText>
      </w:r>
      <w:r w:rsidR="00682057">
        <w:fldChar w:fldCharType="separate"/>
      </w:r>
      <w:r w:rsidR="00B93E4F">
        <w:rPr>
          <w:noProof/>
        </w:rPr>
        <w:t>13</w:t>
      </w:r>
      <w:r w:rsidR="00682057">
        <w:fldChar w:fldCharType="end"/>
      </w:r>
      <w:r w:rsidRPr="002360EA">
        <w:t>.</w:t>
      </w:r>
    </w:p>
    <w:p w:rsidR="008D4D9A" w:rsidRDefault="008D4D9A" w:rsidP="008D4D9A">
      <w:pPr>
        <w:pStyle w:val="aff1"/>
      </w:pPr>
      <w:r>
        <w:t xml:space="preserve">Таблица </w:t>
      </w:r>
      <w:fldSimple w:instr=" SEQ Таблица \* ARABIC ">
        <w:bookmarkStart w:id="44" w:name="_Ref96692825"/>
        <w:r w:rsidR="00B93E4F">
          <w:rPr>
            <w:noProof/>
          </w:rPr>
          <w:t>13</w:t>
        </w:r>
        <w:bookmarkEnd w:id="44"/>
      </w:fldSimple>
      <w:r>
        <w:t xml:space="preserve">. </w:t>
      </w:r>
      <w:r w:rsidRPr="008D4D9A">
        <w:t>Динамика розничного товарооборота и общественного питаниям в Юргинском муниципальном округе</w:t>
      </w:r>
      <w:r>
        <w:t>.</w:t>
      </w:r>
    </w:p>
    <w:tbl>
      <w:tblPr>
        <w:tblStyle w:val="-"/>
        <w:tblW w:w="9356" w:type="dxa"/>
        <w:tblLayout w:type="fixed"/>
        <w:tblLook w:val="0660" w:firstRow="1" w:lastRow="1" w:firstColumn="0" w:lastColumn="0" w:noHBand="1" w:noVBand="1"/>
      </w:tblPr>
      <w:tblGrid>
        <w:gridCol w:w="3544"/>
        <w:gridCol w:w="1134"/>
        <w:gridCol w:w="1134"/>
        <w:gridCol w:w="1134"/>
        <w:gridCol w:w="1134"/>
        <w:gridCol w:w="1276"/>
      </w:tblGrid>
      <w:tr w:rsidR="00D43F6D" w:rsidRPr="008D4D9A" w:rsidTr="008D4D9A">
        <w:trPr>
          <w:cnfStyle w:val="100000000000" w:firstRow="1" w:lastRow="0" w:firstColumn="0" w:lastColumn="0" w:oddVBand="0" w:evenVBand="0" w:oddHBand="0" w:evenHBand="0" w:firstRowFirstColumn="0" w:firstRowLastColumn="0" w:lastRowFirstColumn="0" w:lastRowLastColumn="0"/>
          <w:cantSplit/>
          <w:trHeight w:val="580"/>
        </w:trPr>
        <w:tc>
          <w:tcPr>
            <w:tcW w:w="3544" w:type="dxa"/>
          </w:tcPr>
          <w:p w:rsidR="006575A1" w:rsidRPr="008D4D9A" w:rsidRDefault="006575A1" w:rsidP="008D4D9A">
            <w:pPr>
              <w:pStyle w:val="af6"/>
              <w:keepNext/>
            </w:pPr>
            <w:r w:rsidRPr="008D4D9A">
              <w:t>Показатели</w:t>
            </w:r>
          </w:p>
        </w:tc>
        <w:tc>
          <w:tcPr>
            <w:tcW w:w="1134" w:type="dxa"/>
          </w:tcPr>
          <w:p w:rsidR="006575A1" w:rsidRPr="008D4D9A" w:rsidRDefault="00D43F6D" w:rsidP="008D4D9A">
            <w:pPr>
              <w:pStyle w:val="af6"/>
              <w:keepNext/>
            </w:pPr>
            <w:r w:rsidRPr="008D4D9A">
              <w:t>2017</w:t>
            </w:r>
          </w:p>
        </w:tc>
        <w:tc>
          <w:tcPr>
            <w:tcW w:w="1134" w:type="dxa"/>
          </w:tcPr>
          <w:p w:rsidR="006575A1" w:rsidRPr="008D4D9A" w:rsidRDefault="006575A1" w:rsidP="008D4D9A">
            <w:pPr>
              <w:pStyle w:val="af6"/>
              <w:keepNext/>
            </w:pPr>
            <w:r w:rsidRPr="008D4D9A">
              <w:t>201</w:t>
            </w:r>
            <w:r w:rsidR="00D43F6D" w:rsidRPr="008D4D9A">
              <w:t>8</w:t>
            </w:r>
          </w:p>
        </w:tc>
        <w:tc>
          <w:tcPr>
            <w:tcW w:w="1134" w:type="dxa"/>
          </w:tcPr>
          <w:p w:rsidR="006575A1" w:rsidRPr="008D4D9A" w:rsidRDefault="006575A1" w:rsidP="008D4D9A">
            <w:pPr>
              <w:pStyle w:val="af6"/>
              <w:keepNext/>
            </w:pPr>
            <w:r w:rsidRPr="008D4D9A">
              <w:t>201</w:t>
            </w:r>
            <w:r w:rsidR="00D43F6D" w:rsidRPr="008D4D9A">
              <w:t>9</w:t>
            </w:r>
          </w:p>
        </w:tc>
        <w:tc>
          <w:tcPr>
            <w:tcW w:w="1134" w:type="dxa"/>
          </w:tcPr>
          <w:p w:rsidR="006575A1" w:rsidRPr="008D4D9A" w:rsidRDefault="006575A1" w:rsidP="008D4D9A">
            <w:pPr>
              <w:pStyle w:val="af6"/>
              <w:keepNext/>
            </w:pPr>
            <w:r w:rsidRPr="008D4D9A">
              <w:t>20</w:t>
            </w:r>
            <w:r w:rsidR="00D43F6D" w:rsidRPr="008D4D9A">
              <w:t>20</w:t>
            </w:r>
          </w:p>
        </w:tc>
        <w:tc>
          <w:tcPr>
            <w:tcW w:w="1276" w:type="dxa"/>
          </w:tcPr>
          <w:p w:rsidR="006575A1" w:rsidRPr="008D4D9A" w:rsidRDefault="006575A1" w:rsidP="008D4D9A">
            <w:pPr>
              <w:pStyle w:val="af6"/>
              <w:keepNext/>
            </w:pPr>
            <w:r w:rsidRPr="008D4D9A">
              <w:t>20</w:t>
            </w:r>
            <w:r w:rsidR="00D43F6D" w:rsidRPr="008D4D9A">
              <w:t>21</w:t>
            </w:r>
          </w:p>
        </w:tc>
      </w:tr>
      <w:tr w:rsidR="006575A1" w:rsidRPr="008D4D9A" w:rsidTr="008D4D9A">
        <w:trPr>
          <w:cantSplit/>
        </w:trPr>
        <w:tc>
          <w:tcPr>
            <w:tcW w:w="3544" w:type="dxa"/>
          </w:tcPr>
          <w:p w:rsidR="006575A1" w:rsidRPr="008D4D9A" w:rsidRDefault="006575A1" w:rsidP="008D4D9A">
            <w:pPr>
              <w:pStyle w:val="af6"/>
              <w:keepNext/>
            </w:pPr>
            <w:r w:rsidRPr="008D4D9A">
              <w:t>Объем розничного товарооборота, млн.</w:t>
            </w:r>
            <w:r w:rsidR="002E3AC4" w:rsidRPr="008D4D9A">
              <w:t xml:space="preserve"> </w:t>
            </w:r>
            <w:r w:rsidRPr="008D4D9A">
              <w:t>руб.</w:t>
            </w:r>
          </w:p>
        </w:tc>
        <w:tc>
          <w:tcPr>
            <w:tcW w:w="1134" w:type="dxa"/>
          </w:tcPr>
          <w:p w:rsidR="006575A1" w:rsidRPr="008D4D9A" w:rsidRDefault="00D43F6D" w:rsidP="008D4D9A">
            <w:pPr>
              <w:pStyle w:val="af6"/>
              <w:keepNext/>
            </w:pPr>
            <w:r w:rsidRPr="008D4D9A">
              <w:t>415</w:t>
            </w:r>
            <w:r w:rsidR="00515317" w:rsidRPr="008D4D9A">
              <w:t>,</w:t>
            </w:r>
            <w:r w:rsidRPr="008D4D9A">
              <w:t>3</w:t>
            </w:r>
          </w:p>
        </w:tc>
        <w:tc>
          <w:tcPr>
            <w:tcW w:w="1134" w:type="dxa"/>
          </w:tcPr>
          <w:p w:rsidR="006575A1" w:rsidRPr="008D4D9A" w:rsidRDefault="00D43F6D" w:rsidP="008D4D9A">
            <w:pPr>
              <w:pStyle w:val="af6"/>
              <w:keepNext/>
            </w:pPr>
            <w:r w:rsidRPr="008D4D9A">
              <w:t>428,8</w:t>
            </w:r>
          </w:p>
        </w:tc>
        <w:tc>
          <w:tcPr>
            <w:tcW w:w="1134" w:type="dxa"/>
          </w:tcPr>
          <w:p w:rsidR="006575A1" w:rsidRPr="008D4D9A" w:rsidRDefault="00D43F6D" w:rsidP="008D4D9A">
            <w:pPr>
              <w:pStyle w:val="af6"/>
              <w:keepNext/>
            </w:pPr>
            <w:r w:rsidRPr="008D4D9A">
              <w:t>455,0</w:t>
            </w:r>
          </w:p>
        </w:tc>
        <w:tc>
          <w:tcPr>
            <w:tcW w:w="1134" w:type="dxa"/>
          </w:tcPr>
          <w:p w:rsidR="006575A1" w:rsidRPr="008D4D9A" w:rsidRDefault="00D43F6D" w:rsidP="008D4D9A">
            <w:pPr>
              <w:pStyle w:val="af6"/>
              <w:keepNext/>
            </w:pPr>
            <w:r w:rsidRPr="008D4D9A">
              <w:t>442,0</w:t>
            </w:r>
          </w:p>
        </w:tc>
        <w:tc>
          <w:tcPr>
            <w:tcW w:w="1276" w:type="dxa"/>
          </w:tcPr>
          <w:p w:rsidR="006575A1" w:rsidRPr="008D4D9A" w:rsidRDefault="00D43F6D" w:rsidP="008D4D9A">
            <w:pPr>
              <w:pStyle w:val="af6"/>
              <w:keepNext/>
            </w:pPr>
            <w:r w:rsidRPr="008D4D9A">
              <w:t>443,0</w:t>
            </w:r>
          </w:p>
        </w:tc>
      </w:tr>
      <w:tr w:rsidR="006575A1" w:rsidRPr="008D4D9A" w:rsidTr="008D4D9A">
        <w:trPr>
          <w:cantSplit/>
        </w:trPr>
        <w:tc>
          <w:tcPr>
            <w:tcW w:w="3544" w:type="dxa"/>
          </w:tcPr>
          <w:p w:rsidR="006575A1" w:rsidRPr="008D4D9A" w:rsidRDefault="006575A1" w:rsidP="008D4D9A">
            <w:pPr>
              <w:pStyle w:val="af6"/>
              <w:keepNext/>
              <w:jc w:val="right"/>
            </w:pPr>
            <w:r w:rsidRPr="008D4D9A">
              <w:t>в процентах к предыдущему году в сопоставимых ценах, %</w:t>
            </w:r>
          </w:p>
        </w:tc>
        <w:tc>
          <w:tcPr>
            <w:tcW w:w="1134" w:type="dxa"/>
          </w:tcPr>
          <w:p w:rsidR="006575A1" w:rsidRPr="008D4D9A" w:rsidRDefault="00D43F6D" w:rsidP="008D4D9A">
            <w:pPr>
              <w:pStyle w:val="af6"/>
              <w:keepNext/>
            </w:pPr>
            <w:r w:rsidRPr="008D4D9A">
              <w:t>97</w:t>
            </w:r>
            <w:r w:rsidR="00515317" w:rsidRPr="008D4D9A">
              <w:t>,</w:t>
            </w:r>
            <w:r w:rsidRPr="008D4D9A">
              <w:t>7</w:t>
            </w:r>
          </w:p>
        </w:tc>
        <w:tc>
          <w:tcPr>
            <w:tcW w:w="1134" w:type="dxa"/>
          </w:tcPr>
          <w:p w:rsidR="006575A1" w:rsidRPr="008D4D9A" w:rsidRDefault="00515317" w:rsidP="008D4D9A">
            <w:pPr>
              <w:pStyle w:val="af6"/>
              <w:keepNext/>
            </w:pPr>
            <w:r w:rsidRPr="008D4D9A">
              <w:t>10</w:t>
            </w:r>
            <w:r w:rsidR="00D43F6D" w:rsidRPr="008D4D9A">
              <w:t>0</w:t>
            </w:r>
            <w:r w:rsidRPr="008D4D9A">
              <w:t>,</w:t>
            </w:r>
            <w:r w:rsidR="00D43F6D" w:rsidRPr="008D4D9A">
              <w:t>1</w:t>
            </w:r>
          </w:p>
        </w:tc>
        <w:tc>
          <w:tcPr>
            <w:tcW w:w="1134" w:type="dxa"/>
          </w:tcPr>
          <w:p w:rsidR="006575A1" w:rsidRPr="008D4D9A" w:rsidRDefault="00D43F6D" w:rsidP="008D4D9A">
            <w:pPr>
              <w:pStyle w:val="af6"/>
              <w:keepNext/>
            </w:pPr>
            <w:r w:rsidRPr="008D4D9A">
              <w:t>100</w:t>
            </w:r>
            <w:r w:rsidR="00515317" w:rsidRPr="008D4D9A">
              <w:t>,</w:t>
            </w:r>
            <w:r w:rsidRPr="008D4D9A">
              <w:t>1</w:t>
            </w:r>
          </w:p>
        </w:tc>
        <w:tc>
          <w:tcPr>
            <w:tcW w:w="1134" w:type="dxa"/>
          </w:tcPr>
          <w:p w:rsidR="006575A1" w:rsidRPr="008D4D9A" w:rsidRDefault="00D43F6D" w:rsidP="008D4D9A">
            <w:pPr>
              <w:pStyle w:val="af6"/>
              <w:keepNext/>
            </w:pPr>
            <w:r w:rsidRPr="008D4D9A">
              <w:t>94</w:t>
            </w:r>
            <w:r w:rsidR="00515317" w:rsidRPr="008D4D9A">
              <w:t>,</w:t>
            </w:r>
            <w:r w:rsidRPr="008D4D9A">
              <w:t>5</w:t>
            </w:r>
          </w:p>
        </w:tc>
        <w:tc>
          <w:tcPr>
            <w:tcW w:w="1276" w:type="dxa"/>
          </w:tcPr>
          <w:p w:rsidR="006575A1" w:rsidRPr="008D4D9A" w:rsidRDefault="00D43F6D" w:rsidP="008D4D9A">
            <w:pPr>
              <w:pStyle w:val="af6"/>
              <w:keepNext/>
            </w:pPr>
            <w:r w:rsidRPr="008D4D9A">
              <w:t>92</w:t>
            </w:r>
            <w:r w:rsidR="005E563F" w:rsidRPr="008D4D9A">
              <w:t>,</w:t>
            </w:r>
            <w:r w:rsidRPr="008D4D9A">
              <w:t>9</w:t>
            </w:r>
          </w:p>
        </w:tc>
      </w:tr>
      <w:tr w:rsidR="006575A1" w:rsidRPr="008D4D9A" w:rsidTr="008D4D9A">
        <w:trPr>
          <w:cantSplit/>
        </w:trPr>
        <w:tc>
          <w:tcPr>
            <w:tcW w:w="3544" w:type="dxa"/>
          </w:tcPr>
          <w:p w:rsidR="006575A1" w:rsidRPr="008D4D9A" w:rsidRDefault="006575A1" w:rsidP="008D4D9A">
            <w:pPr>
              <w:pStyle w:val="af6"/>
              <w:keepNext/>
            </w:pPr>
            <w:r w:rsidRPr="008D4D9A">
              <w:t>Оборот общественного питания, млн.</w:t>
            </w:r>
            <w:r w:rsidR="00C90241" w:rsidRPr="008D4D9A">
              <w:t xml:space="preserve"> </w:t>
            </w:r>
            <w:r w:rsidRPr="008D4D9A">
              <w:t>руб.</w:t>
            </w:r>
          </w:p>
        </w:tc>
        <w:tc>
          <w:tcPr>
            <w:tcW w:w="1134" w:type="dxa"/>
          </w:tcPr>
          <w:p w:rsidR="006575A1" w:rsidRPr="008D4D9A" w:rsidRDefault="002E3AC4" w:rsidP="008D4D9A">
            <w:pPr>
              <w:pStyle w:val="af6"/>
              <w:keepNext/>
            </w:pPr>
            <w:r w:rsidRPr="008D4D9A">
              <w:t>22,8</w:t>
            </w:r>
          </w:p>
        </w:tc>
        <w:tc>
          <w:tcPr>
            <w:tcW w:w="1134" w:type="dxa"/>
          </w:tcPr>
          <w:p w:rsidR="006575A1" w:rsidRPr="008D4D9A" w:rsidRDefault="002E3AC4" w:rsidP="008D4D9A">
            <w:pPr>
              <w:pStyle w:val="af6"/>
              <w:keepNext/>
            </w:pPr>
            <w:r w:rsidRPr="008D4D9A">
              <w:t>24,4</w:t>
            </w:r>
          </w:p>
        </w:tc>
        <w:tc>
          <w:tcPr>
            <w:tcW w:w="1134" w:type="dxa"/>
          </w:tcPr>
          <w:p w:rsidR="006575A1" w:rsidRPr="008D4D9A" w:rsidRDefault="002E3AC4" w:rsidP="008D4D9A">
            <w:pPr>
              <w:pStyle w:val="af6"/>
              <w:keepNext/>
            </w:pPr>
            <w:r w:rsidRPr="008D4D9A">
              <w:t>27,6</w:t>
            </w:r>
          </w:p>
        </w:tc>
        <w:tc>
          <w:tcPr>
            <w:tcW w:w="1134" w:type="dxa"/>
          </w:tcPr>
          <w:p w:rsidR="006575A1" w:rsidRPr="008D4D9A" w:rsidRDefault="002E3AC4" w:rsidP="008D4D9A">
            <w:pPr>
              <w:pStyle w:val="af6"/>
              <w:keepNext/>
            </w:pPr>
            <w:r w:rsidRPr="008D4D9A">
              <w:t>20,9</w:t>
            </w:r>
          </w:p>
        </w:tc>
        <w:tc>
          <w:tcPr>
            <w:tcW w:w="1276" w:type="dxa"/>
          </w:tcPr>
          <w:p w:rsidR="006575A1" w:rsidRPr="008D4D9A" w:rsidRDefault="002E3AC4" w:rsidP="008D4D9A">
            <w:pPr>
              <w:pStyle w:val="af6"/>
              <w:keepNext/>
            </w:pPr>
            <w:r w:rsidRPr="008D4D9A">
              <w:t>24,8</w:t>
            </w:r>
          </w:p>
        </w:tc>
      </w:tr>
      <w:tr w:rsidR="006575A1" w:rsidRPr="008D4D9A" w:rsidTr="008D4D9A">
        <w:trPr>
          <w:cantSplit/>
        </w:trPr>
        <w:tc>
          <w:tcPr>
            <w:tcW w:w="3544" w:type="dxa"/>
          </w:tcPr>
          <w:p w:rsidR="006575A1" w:rsidRPr="008D4D9A" w:rsidRDefault="006575A1" w:rsidP="008D4D9A">
            <w:pPr>
              <w:pStyle w:val="af6"/>
              <w:keepNext/>
              <w:jc w:val="right"/>
            </w:pPr>
            <w:r w:rsidRPr="008D4D9A">
              <w:t>в процентах к предыдущему году в сопоставимых ценах, %</w:t>
            </w:r>
          </w:p>
        </w:tc>
        <w:tc>
          <w:tcPr>
            <w:tcW w:w="1134" w:type="dxa"/>
          </w:tcPr>
          <w:p w:rsidR="006575A1" w:rsidRPr="008D4D9A" w:rsidRDefault="002E3AC4" w:rsidP="008D4D9A">
            <w:pPr>
              <w:pStyle w:val="af6"/>
              <w:keepNext/>
            </w:pPr>
            <w:r w:rsidRPr="008D4D9A">
              <w:t>96,0</w:t>
            </w:r>
          </w:p>
        </w:tc>
        <w:tc>
          <w:tcPr>
            <w:tcW w:w="1134" w:type="dxa"/>
          </w:tcPr>
          <w:p w:rsidR="006575A1" w:rsidRPr="008D4D9A" w:rsidRDefault="002E3AC4" w:rsidP="008D4D9A">
            <w:pPr>
              <w:pStyle w:val="af6"/>
              <w:keepNext/>
            </w:pPr>
            <w:r w:rsidRPr="008D4D9A">
              <w:t>103,2</w:t>
            </w:r>
          </w:p>
        </w:tc>
        <w:tc>
          <w:tcPr>
            <w:tcW w:w="1134" w:type="dxa"/>
          </w:tcPr>
          <w:p w:rsidR="006575A1" w:rsidRPr="008D4D9A" w:rsidRDefault="002E3AC4" w:rsidP="008D4D9A">
            <w:pPr>
              <w:pStyle w:val="af6"/>
              <w:keepNext/>
            </w:pPr>
            <w:r w:rsidRPr="008D4D9A">
              <w:t>107,6</w:t>
            </w:r>
          </w:p>
        </w:tc>
        <w:tc>
          <w:tcPr>
            <w:tcW w:w="1134" w:type="dxa"/>
          </w:tcPr>
          <w:p w:rsidR="006575A1" w:rsidRPr="008D4D9A" w:rsidRDefault="002E3AC4" w:rsidP="008D4D9A">
            <w:pPr>
              <w:pStyle w:val="af6"/>
              <w:keepNext/>
            </w:pPr>
            <w:r w:rsidRPr="008D4D9A">
              <w:t>74,1</w:t>
            </w:r>
          </w:p>
        </w:tc>
        <w:tc>
          <w:tcPr>
            <w:tcW w:w="1276" w:type="dxa"/>
          </w:tcPr>
          <w:p w:rsidR="006575A1" w:rsidRPr="008D4D9A" w:rsidRDefault="002E3AC4" w:rsidP="008D4D9A">
            <w:pPr>
              <w:pStyle w:val="af6"/>
              <w:keepNext/>
            </w:pPr>
            <w:r w:rsidRPr="008D4D9A">
              <w:t>110,5</w:t>
            </w:r>
          </w:p>
        </w:tc>
      </w:tr>
      <w:tr w:rsidR="00D36C99" w:rsidRPr="008D4D9A" w:rsidTr="008D4D9A">
        <w:trPr>
          <w:cnfStyle w:val="010000000000" w:firstRow="0" w:lastRow="1" w:firstColumn="0" w:lastColumn="0" w:oddVBand="0" w:evenVBand="0" w:oddHBand="0" w:evenHBand="0" w:firstRowFirstColumn="0" w:firstRowLastColumn="0" w:lastRowFirstColumn="0" w:lastRowLastColumn="0"/>
          <w:cantSplit/>
        </w:trPr>
        <w:tc>
          <w:tcPr>
            <w:tcW w:w="3544" w:type="dxa"/>
          </w:tcPr>
          <w:p w:rsidR="00D36C99" w:rsidRPr="008D4D9A" w:rsidRDefault="00D36C99" w:rsidP="008D4D9A">
            <w:pPr>
              <w:pStyle w:val="af6"/>
            </w:pPr>
            <w:r w:rsidRPr="008D4D9A">
              <w:t>Индекс потребительских цен (среднегодовой), %</w:t>
            </w:r>
          </w:p>
        </w:tc>
        <w:tc>
          <w:tcPr>
            <w:tcW w:w="1134" w:type="dxa"/>
          </w:tcPr>
          <w:p w:rsidR="00D36C99" w:rsidRPr="008D4D9A" w:rsidRDefault="00D36C99" w:rsidP="008D4D9A">
            <w:pPr>
              <w:pStyle w:val="af6"/>
            </w:pPr>
            <w:r w:rsidRPr="008D4D9A">
              <w:t>10</w:t>
            </w:r>
            <w:r w:rsidR="002E3AC4" w:rsidRPr="008D4D9A">
              <w:t>2</w:t>
            </w:r>
            <w:r w:rsidRPr="008D4D9A">
              <w:t>,</w:t>
            </w:r>
            <w:r w:rsidR="002E3AC4" w:rsidRPr="008D4D9A">
              <w:t>5</w:t>
            </w:r>
          </w:p>
        </w:tc>
        <w:tc>
          <w:tcPr>
            <w:tcW w:w="1134" w:type="dxa"/>
          </w:tcPr>
          <w:p w:rsidR="00D36C99" w:rsidRPr="008D4D9A" w:rsidRDefault="00D36C99" w:rsidP="008D4D9A">
            <w:pPr>
              <w:pStyle w:val="af6"/>
            </w:pPr>
            <w:r w:rsidRPr="008D4D9A">
              <w:t>10</w:t>
            </w:r>
            <w:r w:rsidR="002E3AC4" w:rsidRPr="008D4D9A">
              <w:t>3</w:t>
            </w:r>
            <w:r w:rsidRPr="008D4D9A">
              <w:t>,</w:t>
            </w:r>
            <w:r w:rsidR="002E3AC4" w:rsidRPr="008D4D9A">
              <w:t>1</w:t>
            </w:r>
          </w:p>
        </w:tc>
        <w:tc>
          <w:tcPr>
            <w:tcW w:w="1134" w:type="dxa"/>
          </w:tcPr>
          <w:p w:rsidR="00D36C99" w:rsidRPr="008D4D9A" w:rsidRDefault="00D36C99" w:rsidP="008D4D9A">
            <w:pPr>
              <w:pStyle w:val="af6"/>
            </w:pPr>
            <w:r w:rsidRPr="008D4D9A">
              <w:t>10</w:t>
            </w:r>
            <w:r w:rsidR="002E3AC4" w:rsidRPr="008D4D9A">
              <w:t>5</w:t>
            </w:r>
            <w:r w:rsidRPr="008D4D9A">
              <w:t>,</w:t>
            </w:r>
            <w:r w:rsidR="002E3AC4" w:rsidRPr="008D4D9A">
              <w:t>5</w:t>
            </w:r>
          </w:p>
        </w:tc>
        <w:tc>
          <w:tcPr>
            <w:tcW w:w="1134" w:type="dxa"/>
          </w:tcPr>
          <w:p w:rsidR="00D36C99" w:rsidRPr="008D4D9A" w:rsidRDefault="00D36C99" w:rsidP="008D4D9A">
            <w:pPr>
              <w:pStyle w:val="af6"/>
            </w:pPr>
            <w:r w:rsidRPr="008D4D9A">
              <w:t>1</w:t>
            </w:r>
            <w:r w:rsidR="002E3AC4" w:rsidRPr="008D4D9A">
              <w:t>04</w:t>
            </w:r>
            <w:r w:rsidRPr="008D4D9A">
              <w:t>,</w:t>
            </w:r>
            <w:r w:rsidR="002E3AC4" w:rsidRPr="008D4D9A">
              <w:t>6</w:t>
            </w:r>
          </w:p>
        </w:tc>
        <w:tc>
          <w:tcPr>
            <w:tcW w:w="1276" w:type="dxa"/>
          </w:tcPr>
          <w:p w:rsidR="00D36C99" w:rsidRPr="008D4D9A" w:rsidRDefault="00D36C99" w:rsidP="008D4D9A">
            <w:pPr>
              <w:pStyle w:val="af6"/>
            </w:pPr>
            <w:r w:rsidRPr="008D4D9A">
              <w:t>10</w:t>
            </w:r>
            <w:r w:rsidR="002E3AC4" w:rsidRPr="008D4D9A">
              <w:t>7</w:t>
            </w:r>
          </w:p>
        </w:tc>
      </w:tr>
    </w:tbl>
    <w:p w:rsidR="00682057" w:rsidRDefault="00682057" w:rsidP="00682057">
      <w:r>
        <w:t xml:space="preserve">Основными причинами снижения розничного товарооборота в 2021 году, являются, прежде всего, снижение покупательской способности населения округа, рост цен на продукты питания с одновременным снижением реальных доходов населения, а также территориальная близость населенных пунктов района до города Юрги, позволяющая совершать покупки в сетевых объектах города, где цены значительно ниже. </w:t>
      </w:r>
    </w:p>
    <w:p w:rsidR="00682057" w:rsidRDefault="00682057" w:rsidP="00682057">
      <w:r>
        <w:t>Реализация продовольственных товаров  в торговой сети продолжает оставаться  преобладающей в структуре товарооборота, удельный вес которых  составляет около 80 %.</w:t>
      </w:r>
    </w:p>
    <w:p w:rsidR="00796AC3" w:rsidRPr="002F0323" w:rsidRDefault="00AD3E26" w:rsidP="00682057">
      <w:r w:rsidRPr="008D4D9A">
        <w:t xml:space="preserve">На </w:t>
      </w:r>
      <w:r w:rsidR="00BC0DDB" w:rsidRPr="008D4D9A">
        <w:t xml:space="preserve">развитие </w:t>
      </w:r>
      <w:r w:rsidRPr="008D4D9A">
        <w:t>с</w:t>
      </w:r>
      <w:r w:rsidR="0097494B" w:rsidRPr="008D4D9A">
        <w:t>фер</w:t>
      </w:r>
      <w:r w:rsidR="00BC0DDB" w:rsidRPr="008D4D9A">
        <w:t>ы</w:t>
      </w:r>
      <w:r w:rsidR="0097494B" w:rsidRPr="008D4D9A">
        <w:t xml:space="preserve"> услуг, как </w:t>
      </w:r>
      <w:r w:rsidR="00BC0DDB" w:rsidRPr="008D4D9A">
        <w:t xml:space="preserve">и в </w:t>
      </w:r>
      <w:r w:rsidR="0097494B" w:rsidRPr="008D4D9A">
        <w:t>торговл</w:t>
      </w:r>
      <w:r w:rsidR="00BC0DDB" w:rsidRPr="008D4D9A">
        <w:t>е</w:t>
      </w:r>
      <w:r w:rsidR="0097494B" w:rsidRPr="008D4D9A">
        <w:t xml:space="preserve">, </w:t>
      </w:r>
      <w:r w:rsidRPr="008D4D9A">
        <w:t xml:space="preserve">оказывают </w:t>
      </w:r>
      <w:r w:rsidR="00BC0DDB" w:rsidRPr="008D4D9A">
        <w:t xml:space="preserve">влияние </w:t>
      </w:r>
      <w:r w:rsidRPr="008D4D9A">
        <w:t>целый</w:t>
      </w:r>
      <w:r w:rsidRPr="002F0323">
        <w:t xml:space="preserve"> ряд факторов:</w:t>
      </w:r>
      <w:r w:rsidR="0097494B" w:rsidRPr="002F0323">
        <w:t xml:space="preserve"> социально-демографически</w:t>
      </w:r>
      <w:r w:rsidR="00BC0DDB" w:rsidRPr="002F0323">
        <w:t>е</w:t>
      </w:r>
      <w:r w:rsidR="0097494B" w:rsidRPr="002F0323">
        <w:t xml:space="preserve"> процесс</w:t>
      </w:r>
      <w:r w:rsidR="00BC0DDB" w:rsidRPr="002F0323">
        <w:t>ы</w:t>
      </w:r>
      <w:r w:rsidR="0097494B" w:rsidRPr="002F0323">
        <w:t>, денежны</w:t>
      </w:r>
      <w:r w:rsidR="00BC0DDB" w:rsidRPr="002F0323">
        <w:t>е</w:t>
      </w:r>
      <w:r w:rsidR="0097494B" w:rsidRPr="002F0323">
        <w:t xml:space="preserve"> доход</w:t>
      </w:r>
      <w:r w:rsidR="00BC0DDB" w:rsidRPr="002F0323">
        <w:t>ы и расходы населения</w:t>
      </w:r>
      <w:r w:rsidR="0097494B" w:rsidRPr="002F0323">
        <w:t xml:space="preserve">. Уровень потребления населением платных услуг находится в прямой зависимости от материальной обеспеченности семей. </w:t>
      </w:r>
      <w:r w:rsidR="009734DF" w:rsidRPr="002F0323">
        <w:t>Объем реализации платных услуг населению представлен в таблице</w:t>
      </w:r>
      <w:r w:rsidR="00C45905" w:rsidRPr="002F0323">
        <w:t xml:space="preserve"> 1</w:t>
      </w:r>
      <w:r w:rsidR="00026F06" w:rsidRPr="002F0323">
        <w:t>5</w:t>
      </w:r>
      <w:r w:rsidR="00C45905" w:rsidRPr="002F0323">
        <w:t>.</w:t>
      </w:r>
    </w:p>
    <w:p w:rsidR="008D4D9A" w:rsidRDefault="008D4D9A" w:rsidP="008D4D9A">
      <w:pPr>
        <w:pStyle w:val="aff1"/>
      </w:pPr>
      <w:r>
        <w:lastRenderedPageBreak/>
        <w:t xml:space="preserve">Таблица </w:t>
      </w:r>
      <w:fldSimple w:instr=" SEQ Таблица \* ARABIC ">
        <w:r w:rsidR="00B93E4F">
          <w:rPr>
            <w:noProof/>
          </w:rPr>
          <w:t>14</w:t>
        </w:r>
      </w:fldSimple>
      <w:r>
        <w:t xml:space="preserve">. </w:t>
      </w:r>
      <w:r w:rsidRPr="008D4D9A">
        <w:t>Динамика объема реализации платных услуг населению</w:t>
      </w:r>
      <w:r>
        <w:t>.</w:t>
      </w:r>
    </w:p>
    <w:tbl>
      <w:tblPr>
        <w:tblStyle w:val="-"/>
        <w:tblW w:w="9356" w:type="dxa"/>
        <w:tblLayout w:type="fixed"/>
        <w:tblLook w:val="0620" w:firstRow="1" w:lastRow="0" w:firstColumn="0" w:lastColumn="0" w:noHBand="1" w:noVBand="1"/>
      </w:tblPr>
      <w:tblGrid>
        <w:gridCol w:w="3544"/>
        <w:gridCol w:w="1134"/>
        <w:gridCol w:w="1134"/>
        <w:gridCol w:w="1134"/>
        <w:gridCol w:w="1134"/>
        <w:gridCol w:w="1276"/>
      </w:tblGrid>
      <w:tr w:rsidR="008D4D9A" w:rsidRPr="008D4D9A" w:rsidTr="008D4D9A">
        <w:trPr>
          <w:cnfStyle w:val="100000000000" w:firstRow="1" w:lastRow="0" w:firstColumn="0" w:lastColumn="0" w:oddVBand="0" w:evenVBand="0" w:oddHBand="0" w:evenHBand="0" w:firstRowFirstColumn="0" w:firstRowLastColumn="0" w:lastRowFirstColumn="0" w:lastRowLastColumn="0"/>
          <w:trHeight w:val="580"/>
        </w:trPr>
        <w:tc>
          <w:tcPr>
            <w:tcW w:w="3544" w:type="dxa"/>
          </w:tcPr>
          <w:p w:rsidR="005E563F" w:rsidRPr="008D4D9A" w:rsidRDefault="005E563F" w:rsidP="008D4D9A">
            <w:pPr>
              <w:pStyle w:val="af6"/>
              <w:keepNext/>
            </w:pPr>
            <w:r w:rsidRPr="008D4D9A">
              <w:t>Показатели</w:t>
            </w:r>
          </w:p>
        </w:tc>
        <w:tc>
          <w:tcPr>
            <w:tcW w:w="1134" w:type="dxa"/>
          </w:tcPr>
          <w:p w:rsidR="005E563F" w:rsidRPr="008D4D9A" w:rsidRDefault="005E563F" w:rsidP="008D4D9A">
            <w:pPr>
              <w:pStyle w:val="af6"/>
              <w:keepNext/>
            </w:pPr>
            <w:r w:rsidRPr="008D4D9A">
              <w:t>201</w:t>
            </w:r>
            <w:r w:rsidR="002F0323" w:rsidRPr="008D4D9A">
              <w:t>7</w:t>
            </w:r>
          </w:p>
        </w:tc>
        <w:tc>
          <w:tcPr>
            <w:tcW w:w="1134" w:type="dxa"/>
          </w:tcPr>
          <w:p w:rsidR="005E563F" w:rsidRPr="008D4D9A" w:rsidRDefault="005E563F" w:rsidP="008D4D9A">
            <w:pPr>
              <w:pStyle w:val="af6"/>
              <w:keepNext/>
            </w:pPr>
            <w:r w:rsidRPr="008D4D9A">
              <w:t>201</w:t>
            </w:r>
            <w:r w:rsidR="002F0323" w:rsidRPr="008D4D9A">
              <w:t>8</w:t>
            </w:r>
          </w:p>
        </w:tc>
        <w:tc>
          <w:tcPr>
            <w:tcW w:w="1134" w:type="dxa"/>
          </w:tcPr>
          <w:p w:rsidR="005E563F" w:rsidRPr="008D4D9A" w:rsidRDefault="005E563F" w:rsidP="008D4D9A">
            <w:pPr>
              <w:pStyle w:val="af6"/>
              <w:keepNext/>
            </w:pPr>
            <w:r w:rsidRPr="008D4D9A">
              <w:t>201</w:t>
            </w:r>
            <w:r w:rsidR="002F0323" w:rsidRPr="008D4D9A">
              <w:t>9</w:t>
            </w:r>
          </w:p>
        </w:tc>
        <w:tc>
          <w:tcPr>
            <w:tcW w:w="1134" w:type="dxa"/>
          </w:tcPr>
          <w:p w:rsidR="005E563F" w:rsidRPr="008D4D9A" w:rsidRDefault="005E563F" w:rsidP="008D4D9A">
            <w:pPr>
              <w:pStyle w:val="af6"/>
              <w:keepNext/>
            </w:pPr>
            <w:r w:rsidRPr="008D4D9A">
              <w:t>20</w:t>
            </w:r>
            <w:r w:rsidR="002F0323" w:rsidRPr="008D4D9A">
              <w:t>20</w:t>
            </w:r>
          </w:p>
        </w:tc>
        <w:tc>
          <w:tcPr>
            <w:tcW w:w="1276" w:type="dxa"/>
          </w:tcPr>
          <w:p w:rsidR="005E563F" w:rsidRPr="008D4D9A" w:rsidRDefault="005E563F" w:rsidP="008D4D9A">
            <w:pPr>
              <w:pStyle w:val="af6"/>
              <w:keepNext/>
            </w:pPr>
            <w:r w:rsidRPr="008D4D9A">
              <w:t>20</w:t>
            </w:r>
            <w:r w:rsidR="002F0323" w:rsidRPr="008D4D9A">
              <w:t>21</w:t>
            </w:r>
          </w:p>
        </w:tc>
      </w:tr>
      <w:tr w:rsidR="005E563F" w:rsidRPr="008D4D9A" w:rsidTr="008D4D9A">
        <w:tc>
          <w:tcPr>
            <w:tcW w:w="3544" w:type="dxa"/>
          </w:tcPr>
          <w:p w:rsidR="005E563F" w:rsidRPr="008D4D9A" w:rsidRDefault="005E563F" w:rsidP="008D4D9A">
            <w:pPr>
              <w:pStyle w:val="af6"/>
              <w:keepNext/>
            </w:pPr>
            <w:r w:rsidRPr="008D4D9A">
              <w:t>Объем реализации платных услуг населению</w:t>
            </w:r>
            <w:r w:rsidR="002F0323" w:rsidRPr="008D4D9A">
              <w:t xml:space="preserve"> на душу населения</w:t>
            </w:r>
            <w:r w:rsidRPr="008D4D9A">
              <w:t>, млн.</w:t>
            </w:r>
            <w:r w:rsidR="00A86942" w:rsidRPr="008D4D9A">
              <w:t xml:space="preserve"> </w:t>
            </w:r>
            <w:r w:rsidRPr="008D4D9A">
              <w:t>руб</w:t>
            </w:r>
            <w:r w:rsidR="00A86942" w:rsidRPr="008D4D9A">
              <w:t>лей</w:t>
            </w:r>
          </w:p>
        </w:tc>
        <w:tc>
          <w:tcPr>
            <w:tcW w:w="1134" w:type="dxa"/>
          </w:tcPr>
          <w:p w:rsidR="005E563F" w:rsidRPr="008D4D9A" w:rsidRDefault="002F0323" w:rsidP="008D4D9A">
            <w:pPr>
              <w:pStyle w:val="af6"/>
              <w:keepNext/>
            </w:pPr>
            <w:r w:rsidRPr="008D4D9A">
              <w:t>7176,0</w:t>
            </w:r>
          </w:p>
        </w:tc>
        <w:tc>
          <w:tcPr>
            <w:tcW w:w="1134" w:type="dxa"/>
          </w:tcPr>
          <w:p w:rsidR="005E563F" w:rsidRPr="008D4D9A" w:rsidRDefault="002F0323" w:rsidP="008D4D9A">
            <w:pPr>
              <w:pStyle w:val="af6"/>
              <w:keepNext/>
            </w:pPr>
            <w:r w:rsidRPr="008D4D9A">
              <w:t>7866</w:t>
            </w:r>
            <w:r w:rsidR="00515317" w:rsidRPr="008D4D9A">
              <w:t>,0</w:t>
            </w:r>
          </w:p>
        </w:tc>
        <w:tc>
          <w:tcPr>
            <w:tcW w:w="1134" w:type="dxa"/>
          </w:tcPr>
          <w:p w:rsidR="005E563F" w:rsidRPr="008D4D9A" w:rsidRDefault="00515317" w:rsidP="008D4D9A">
            <w:pPr>
              <w:pStyle w:val="af6"/>
              <w:keepNext/>
            </w:pPr>
            <w:r w:rsidRPr="008D4D9A">
              <w:t>8</w:t>
            </w:r>
            <w:r w:rsidR="002F0323" w:rsidRPr="008D4D9A">
              <w:t>522,0</w:t>
            </w:r>
          </w:p>
        </w:tc>
        <w:tc>
          <w:tcPr>
            <w:tcW w:w="1134" w:type="dxa"/>
          </w:tcPr>
          <w:p w:rsidR="005E563F" w:rsidRPr="008D4D9A" w:rsidRDefault="002F0323" w:rsidP="008D4D9A">
            <w:pPr>
              <w:pStyle w:val="af6"/>
              <w:keepNext/>
            </w:pPr>
            <w:r w:rsidRPr="008D4D9A">
              <w:t>8190</w:t>
            </w:r>
            <w:r w:rsidR="00515317" w:rsidRPr="008D4D9A">
              <w:t>,</w:t>
            </w:r>
            <w:r w:rsidRPr="008D4D9A">
              <w:t>0</w:t>
            </w:r>
          </w:p>
        </w:tc>
        <w:tc>
          <w:tcPr>
            <w:tcW w:w="1276" w:type="dxa"/>
          </w:tcPr>
          <w:p w:rsidR="005E563F" w:rsidRPr="008D4D9A" w:rsidRDefault="002F0323" w:rsidP="008D4D9A">
            <w:pPr>
              <w:pStyle w:val="af6"/>
              <w:keepNext/>
            </w:pPr>
            <w:r w:rsidRPr="008D4D9A">
              <w:t>8804</w:t>
            </w:r>
            <w:r w:rsidR="005E563F" w:rsidRPr="008D4D9A">
              <w:t>,</w:t>
            </w:r>
            <w:r w:rsidRPr="008D4D9A">
              <w:t>7</w:t>
            </w:r>
          </w:p>
        </w:tc>
      </w:tr>
      <w:tr w:rsidR="008D4D9A" w:rsidRPr="008D4D9A" w:rsidTr="008D4D9A">
        <w:tc>
          <w:tcPr>
            <w:tcW w:w="3544" w:type="dxa"/>
          </w:tcPr>
          <w:p w:rsidR="005E563F" w:rsidRPr="008D4D9A" w:rsidRDefault="005E563F" w:rsidP="008D4D9A">
            <w:pPr>
              <w:pStyle w:val="af6"/>
              <w:jc w:val="right"/>
            </w:pPr>
            <w:r w:rsidRPr="008D4D9A">
              <w:t>в процентах к предыдущему году в сопоставимых ценах, %</w:t>
            </w:r>
          </w:p>
        </w:tc>
        <w:tc>
          <w:tcPr>
            <w:tcW w:w="1134" w:type="dxa"/>
          </w:tcPr>
          <w:p w:rsidR="005E563F" w:rsidRPr="008D4D9A" w:rsidRDefault="002F0323" w:rsidP="008D4D9A">
            <w:pPr>
              <w:pStyle w:val="af6"/>
            </w:pPr>
            <w:r w:rsidRPr="008D4D9A">
              <w:t>101,3</w:t>
            </w:r>
          </w:p>
        </w:tc>
        <w:tc>
          <w:tcPr>
            <w:tcW w:w="1134" w:type="dxa"/>
          </w:tcPr>
          <w:p w:rsidR="005E563F" w:rsidRPr="008D4D9A" w:rsidRDefault="002F0323" w:rsidP="008D4D9A">
            <w:pPr>
              <w:pStyle w:val="af6"/>
            </w:pPr>
            <w:r w:rsidRPr="008D4D9A">
              <w:t>102</w:t>
            </w:r>
            <w:r w:rsidR="00515317" w:rsidRPr="008D4D9A">
              <w:t>,</w:t>
            </w:r>
            <w:r w:rsidRPr="008D4D9A">
              <w:t>8</w:t>
            </w:r>
          </w:p>
        </w:tc>
        <w:tc>
          <w:tcPr>
            <w:tcW w:w="1134" w:type="dxa"/>
          </w:tcPr>
          <w:p w:rsidR="005E563F" w:rsidRPr="008D4D9A" w:rsidRDefault="002F0323" w:rsidP="008D4D9A">
            <w:pPr>
              <w:pStyle w:val="af6"/>
            </w:pPr>
            <w:r w:rsidRPr="008D4D9A">
              <w:t>99,3</w:t>
            </w:r>
          </w:p>
        </w:tc>
        <w:tc>
          <w:tcPr>
            <w:tcW w:w="1134" w:type="dxa"/>
          </w:tcPr>
          <w:p w:rsidR="005E563F" w:rsidRPr="008D4D9A" w:rsidRDefault="002F0323" w:rsidP="008D4D9A">
            <w:pPr>
              <w:pStyle w:val="af6"/>
            </w:pPr>
            <w:r w:rsidRPr="008D4D9A">
              <w:t>89,5</w:t>
            </w:r>
          </w:p>
        </w:tc>
        <w:tc>
          <w:tcPr>
            <w:tcW w:w="1276" w:type="dxa"/>
          </w:tcPr>
          <w:p w:rsidR="005E563F" w:rsidRPr="008D4D9A" w:rsidRDefault="005E563F" w:rsidP="008D4D9A">
            <w:pPr>
              <w:pStyle w:val="af6"/>
            </w:pPr>
            <w:r w:rsidRPr="008D4D9A">
              <w:t>1</w:t>
            </w:r>
            <w:r w:rsidR="009958E6" w:rsidRPr="008D4D9A">
              <w:t>00</w:t>
            </w:r>
            <w:r w:rsidRPr="008D4D9A">
              <w:t>,</w:t>
            </w:r>
            <w:r w:rsidR="009958E6" w:rsidRPr="008D4D9A">
              <w:t>3</w:t>
            </w:r>
          </w:p>
        </w:tc>
      </w:tr>
    </w:tbl>
    <w:p w:rsidR="007A15DC" w:rsidRDefault="005E0401" w:rsidP="008D4D9A">
      <w:r w:rsidRPr="002F0323">
        <w:t xml:space="preserve">Основную долю во всех платных услугах составляют услуги предоставления жилья и коммунальные – 56%, 16,8% </w:t>
      </w:r>
      <w:r w:rsidR="008D4D9A">
        <w:t>–</w:t>
      </w:r>
      <w:r w:rsidRPr="002F0323">
        <w:t xml:space="preserve"> услуги в системе обра</w:t>
      </w:r>
      <w:r w:rsidR="008D4D9A">
        <w:t>зования, 13,5% –</w:t>
      </w:r>
      <w:r w:rsidRPr="002F0323">
        <w:t xml:space="preserve"> медицинские услуги.</w:t>
      </w:r>
    </w:p>
    <w:p w:rsidR="00454180" w:rsidRPr="002F0323" w:rsidRDefault="00454180" w:rsidP="008D4D9A">
      <w:r w:rsidRPr="002F0323">
        <w:t xml:space="preserve">В настоящее время </w:t>
      </w:r>
      <w:r w:rsidR="00A86942" w:rsidRPr="002F0323">
        <w:t>такие виды бытовых услуг как – парикмахерские, ремонт бытовой техники, пошив и ремонт одежды развиты слабо</w:t>
      </w:r>
      <w:r w:rsidRPr="002F0323">
        <w:t xml:space="preserve"> из-за нерентабельности данных видов услуг</w:t>
      </w:r>
      <w:r w:rsidR="00A86942" w:rsidRPr="002F0323">
        <w:t xml:space="preserve"> и их низкой</w:t>
      </w:r>
      <w:r w:rsidR="00837965" w:rsidRPr="002F0323">
        <w:t xml:space="preserve"> </w:t>
      </w:r>
      <w:r w:rsidRPr="002F0323">
        <w:t>востребованност</w:t>
      </w:r>
      <w:r w:rsidR="00B7444C" w:rsidRPr="002F0323">
        <w:t>и</w:t>
      </w:r>
      <w:r w:rsidR="00A86942" w:rsidRPr="002F0323">
        <w:t xml:space="preserve"> жителями </w:t>
      </w:r>
      <w:r w:rsidR="002F0323" w:rsidRPr="002F0323">
        <w:t>округа</w:t>
      </w:r>
      <w:r w:rsidRPr="002F0323">
        <w:t>.</w:t>
      </w:r>
      <w:r w:rsidRPr="002F0323">
        <w:tab/>
      </w:r>
    </w:p>
    <w:p w:rsidR="003315D0" w:rsidRPr="00AE4DA4" w:rsidRDefault="003315D0" w:rsidP="008D4D9A">
      <w:pPr>
        <w:pStyle w:val="2"/>
        <w:rPr>
          <w:rFonts w:eastAsia="Times New Roman"/>
        </w:rPr>
      </w:pPr>
      <w:bookmarkStart w:id="45" w:name="_Toc96697019"/>
      <w:r w:rsidRPr="00AE4DA4">
        <w:rPr>
          <w:rFonts w:eastAsia="Times New Roman"/>
        </w:rPr>
        <w:t>Ж</w:t>
      </w:r>
      <w:r w:rsidR="008D4D9A">
        <w:rPr>
          <w:rFonts w:eastAsia="Times New Roman"/>
        </w:rPr>
        <w:t>и</w:t>
      </w:r>
      <w:r w:rsidRPr="00AE4DA4">
        <w:rPr>
          <w:rFonts w:eastAsia="Times New Roman"/>
        </w:rPr>
        <w:t>лищн</w:t>
      </w:r>
      <w:r w:rsidR="0090767D" w:rsidRPr="00AE4DA4">
        <w:rPr>
          <w:rFonts w:eastAsia="Times New Roman"/>
        </w:rPr>
        <w:t>ая</w:t>
      </w:r>
      <w:r w:rsidR="00696398" w:rsidRPr="00AE4DA4">
        <w:rPr>
          <w:rFonts w:eastAsia="Times New Roman"/>
        </w:rPr>
        <w:t xml:space="preserve"> </w:t>
      </w:r>
      <w:r w:rsidRPr="00AE4DA4">
        <w:rPr>
          <w:rFonts w:eastAsia="Times New Roman"/>
        </w:rPr>
        <w:t>политика</w:t>
      </w:r>
      <w:bookmarkEnd w:id="45"/>
    </w:p>
    <w:p w:rsidR="00682057" w:rsidRPr="00682057" w:rsidRDefault="00682057" w:rsidP="00682057">
      <w:pPr>
        <w:rPr>
          <w:rFonts w:eastAsia="Times New Roman"/>
          <w:lang w:eastAsia="ru-RU"/>
        </w:rPr>
      </w:pPr>
      <w:r w:rsidRPr="00682057">
        <w:rPr>
          <w:rFonts w:eastAsia="Times New Roman"/>
          <w:lang w:eastAsia="ru-RU"/>
        </w:rPr>
        <w:t>За последние годы, в результате преобразований, проведенных на федеральном уровне, были сформированы рыночные механизмы жилищной политики при сохранении государственных гарантий  обеспечения жильем социально защищенных и иных категорий граждан, установленных законодательством Российской Федерации и Кемеровской области - Кузбасса.</w:t>
      </w:r>
    </w:p>
    <w:p w:rsidR="00682057" w:rsidRPr="00682057" w:rsidRDefault="00682057" w:rsidP="00682057">
      <w:pPr>
        <w:rPr>
          <w:rFonts w:eastAsia="Times New Roman"/>
          <w:lang w:eastAsia="ru-RU"/>
        </w:rPr>
      </w:pPr>
      <w:r w:rsidRPr="00682057">
        <w:rPr>
          <w:rFonts w:eastAsia="Times New Roman"/>
          <w:lang w:eastAsia="ru-RU"/>
        </w:rPr>
        <w:t>Главная цель и задача жилищного строительства в Юргинском</w:t>
      </w:r>
      <w:r>
        <w:rPr>
          <w:rFonts w:eastAsia="Times New Roman"/>
          <w:lang w:eastAsia="ru-RU"/>
        </w:rPr>
        <w:t xml:space="preserve"> муниципальном округа –</w:t>
      </w:r>
      <w:r w:rsidRPr="00682057">
        <w:rPr>
          <w:rFonts w:eastAsia="Times New Roman"/>
          <w:lang w:eastAsia="ru-RU"/>
        </w:rPr>
        <w:t xml:space="preserve"> это рост реальной обеспеченности населения жильем, одного из важных индикаторов уровня жизни населения. </w:t>
      </w:r>
    </w:p>
    <w:p w:rsidR="00682057" w:rsidRPr="00682057" w:rsidRDefault="00682057" w:rsidP="00682057">
      <w:pPr>
        <w:rPr>
          <w:rFonts w:eastAsia="Times New Roman"/>
          <w:lang w:eastAsia="ru-RU"/>
        </w:rPr>
      </w:pPr>
      <w:proofErr w:type="gramStart"/>
      <w:r w:rsidRPr="00682057">
        <w:rPr>
          <w:rFonts w:eastAsia="Times New Roman"/>
          <w:lang w:eastAsia="ru-RU"/>
        </w:rPr>
        <w:t>Общая площадь жилищного фонда муниципального образования по состоянию на 01 января 2021 года составила 568,3 тыс.</w:t>
      </w:r>
      <w:r>
        <w:rPr>
          <w:rFonts w:eastAsia="Times New Roman"/>
          <w:lang w:eastAsia="ru-RU"/>
        </w:rPr>
        <w:t> </w:t>
      </w:r>
      <w:r w:rsidRPr="00682057">
        <w:rPr>
          <w:rFonts w:eastAsia="Times New Roman"/>
          <w:lang w:eastAsia="ru-RU"/>
        </w:rPr>
        <w:t>кв.</w:t>
      </w:r>
      <w:r>
        <w:rPr>
          <w:rFonts w:eastAsia="Times New Roman"/>
          <w:lang w:eastAsia="ru-RU"/>
        </w:rPr>
        <w:t> </w:t>
      </w:r>
      <w:r w:rsidRPr="00682057">
        <w:rPr>
          <w:rFonts w:eastAsia="Times New Roman"/>
          <w:lang w:eastAsia="ru-RU"/>
        </w:rPr>
        <w:t>м, в том числе 4153 жилых домов (индивидуальных) общей площадью 263,8 тыс.</w:t>
      </w:r>
      <w:r>
        <w:rPr>
          <w:rFonts w:eastAsia="Times New Roman"/>
          <w:lang w:eastAsia="ru-RU"/>
        </w:rPr>
        <w:t> </w:t>
      </w:r>
      <w:r w:rsidRPr="00682057">
        <w:rPr>
          <w:rFonts w:eastAsia="Times New Roman"/>
          <w:lang w:eastAsia="ru-RU"/>
        </w:rPr>
        <w:t>кв.</w:t>
      </w:r>
      <w:r>
        <w:rPr>
          <w:rFonts w:eastAsia="Times New Roman"/>
          <w:lang w:eastAsia="ru-RU"/>
        </w:rPr>
        <w:t> </w:t>
      </w:r>
      <w:r w:rsidRPr="00682057">
        <w:rPr>
          <w:rFonts w:eastAsia="Times New Roman"/>
          <w:lang w:eastAsia="ru-RU"/>
        </w:rPr>
        <w:t>м, многоквартирных домов – 102 общей площадью 158,7 тыс.</w:t>
      </w:r>
      <w:r>
        <w:rPr>
          <w:rFonts w:eastAsia="Times New Roman"/>
          <w:lang w:eastAsia="ru-RU"/>
        </w:rPr>
        <w:t> </w:t>
      </w:r>
      <w:r w:rsidRPr="00682057">
        <w:rPr>
          <w:rFonts w:eastAsia="Times New Roman"/>
          <w:lang w:eastAsia="ru-RU"/>
        </w:rPr>
        <w:t>кв.</w:t>
      </w:r>
      <w:r>
        <w:rPr>
          <w:rFonts w:eastAsia="Times New Roman"/>
          <w:lang w:eastAsia="ru-RU"/>
        </w:rPr>
        <w:t> </w:t>
      </w:r>
      <w:r w:rsidRPr="00682057">
        <w:rPr>
          <w:rFonts w:eastAsia="Times New Roman"/>
          <w:lang w:eastAsia="ru-RU"/>
        </w:rPr>
        <w:t>м. Домов блокированной застройки – 4124 единиц общей площадью 145,8 тыс.</w:t>
      </w:r>
      <w:r>
        <w:rPr>
          <w:rFonts w:eastAsia="Times New Roman"/>
          <w:lang w:eastAsia="ru-RU"/>
        </w:rPr>
        <w:t> </w:t>
      </w:r>
      <w:r w:rsidRPr="00682057">
        <w:rPr>
          <w:rFonts w:eastAsia="Times New Roman"/>
          <w:lang w:eastAsia="ru-RU"/>
        </w:rPr>
        <w:t>кв.</w:t>
      </w:r>
      <w:r>
        <w:rPr>
          <w:rFonts w:eastAsia="Times New Roman"/>
          <w:lang w:eastAsia="ru-RU"/>
        </w:rPr>
        <w:t> </w:t>
      </w:r>
      <w:r w:rsidRPr="00682057">
        <w:rPr>
          <w:rFonts w:eastAsia="Times New Roman"/>
          <w:lang w:eastAsia="ru-RU"/>
        </w:rPr>
        <w:t>м.</w:t>
      </w:r>
      <w:proofErr w:type="gramEnd"/>
    </w:p>
    <w:p w:rsidR="00682057" w:rsidRPr="00682057" w:rsidRDefault="00682057" w:rsidP="00682057">
      <w:pPr>
        <w:rPr>
          <w:rFonts w:eastAsia="Times New Roman"/>
          <w:lang w:eastAsia="ru-RU"/>
        </w:rPr>
      </w:pPr>
      <w:r w:rsidRPr="00682057">
        <w:rPr>
          <w:rFonts w:eastAsia="Times New Roman"/>
          <w:lang w:eastAsia="ru-RU"/>
        </w:rPr>
        <w:t xml:space="preserve">В целях эффективного управления многоквартирными домами в Юргинском муниципальном округе во всех  домах собственниками жилых помещений реализован способ управления, что составляет 100%. </w:t>
      </w:r>
      <w:r w:rsidRPr="00682057">
        <w:rPr>
          <w:rFonts w:eastAsia="Times New Roman"/>
          <w:lang w:eastAsia="ru-RU"/>
        </w:rPr>
        <w:lastRenderedPageBreak/>
        <w:t>Собственниками помещений  были определены следующие способы управления:</w:t>
      </w:r>
    </w:p>
    <w:p w:rsidR="00682057" w:rsidRPr="00682057" w:rsidRDefault="00682057" w:rsidP="00063873">
      <w:pPr>
        <w:numPr>
          <w:ilvl w:val="0"/>
          <w:numId w:val="77"/>
        </w:numPr>
        <w:rPr>
          <w:rFonts w:eastAsia="Times New Roman"/>
          <w:lang w:eastAsia="ru-RU"/>
        </w:rPr>
      </w:pPr>
      <w:r w:rsidRPr="00682057">
        <w:rPr>
          <w:rFonts w:eastAsia="Times New Roman"/>
          <w:lang w:eastAsia="ru-RU"/>
        </w:rPr>
        <w:t>собственниками жилья МКД в п.ст</w:t>
      </w:r>
      <w:proofErr w:type="gramStart"/>
      <w:r w:rsidRPr="00682057">
        <w:rPr>
          <w:rFonts w:eastAsia="Times New Roman"/>
          <w:lang w:eastAsia="ru-RU"/>
        </w:rPr>
        <w:t>.Ю</w:t>
      </w:r>
      <w:proofErr w:type="gramEnd"/>
      <w:r w:rsidRPr="00682057">
        <w:rPr>
          <w:rFonts w:eastAsia="Times New Roman"/>
          <w:lang w:eastAsia="ru-RU"/>
        </w:rPr>
        <w:t>рга-2 по ул.</w:t>
      </w:r>
      <w:r>
        <w:rPr>
          <w:rFonts w:eastAsia="Times New Roman"/>
          <w:lang w:eastAsia="ru-RU"/>
        </w:rPr>
        <w:t> </w:t>
      </w:r>
      <w:r w:rsidRPr="00682057">
        <w:rPr>
          <w:rFonts w:eastAsia="Times New Roman"/>
          <w:lang w:eastAsia="ru-RU"/>
        </w:rPr>
        <w:t>Новая, ул.</w:t>
      </w:r>
      <w:r>
        <w:rPr>
          <w:rFonts w:eastAsia="Times New Roman"/>
          <w:lang w:eastAsia="ru-RU"/>
        </w:rPr>
        <w:t> </w:t>
      </w:r>
      <w:r w:rsidRPr="00682057">
        <w:rPr>
          <w:rFonts w:eastAsia="Times New Roman"/>
          <w:lang w:eastAsia="ru-RU"/>
        </w:rPr>
        <w:t>Школьная, ул.</w:t>
      </w:r>
      <w:r>
        <w:rPr>
          <w:rFonts w:eastAsia="Times New Roman"/>
          <w:lang w:eastAsia="ru-RU"/>
        </w:rPr>
        <w:t> </w:t>
      </w:r>
      <w:r w:rsidRPr="00682057">
        <w:rPr>
          <w:rFonts w:eastAsia="Times New Roman"/>
          <w:lang w:eastAsia="ru-RU"/>
        </w:rPr>
        <w:t>Заводская выбрана упра</w:t>
      </w:r>
      <w:r>
        <w:rPr>
          <w:rFonts w:eastAsia="Times New Roman"/>
          <w:lang w:eastAsia="ru-RU"/>
        </w:rPr>
        <w:t>вляющая компания ООО «</w:t>
      </w:r>
      <w:proofErr w:type="spellStart"/>
      <w:r>
        <w:rPr>
          <w:rFonts w:eastAsia="Times New Roman"/>
          <w:lang w:eastAsia="ru-RU"/>
        </w:rPr>
        <w:t>Жилстрой</w:t>
      </w:r>
      <w:proofErr w:type="spellEnd"/>
      <w:r>
        <w:rPr>
          <w:rFonts w:eastAsia="Times New Roman"/>
          <w:lang w:eastAsia="ru-RU"/>
        </w:rPr>
        <w:t>» –</w:t>
      </w:r>
      <w:r w:rsidRPr="00682057">
        <w:rPr>
          <w:rFonts w:eastAsia="Times New Roman"/>
          <w:lang w:eastAsia="ru-RU"/>
        </w:rPr>
        <w:t xml:space="preserve"> 17 домов;</w:t>
      </w:r>
    </w:p>
    <w:p w:rsidR="00682057" w:rsidRPr="00682057" w:rsidRDefault="00682057" w:rsidP="00063873">
      <w:pPr>
        <w:numPr>
          <w:ilvl w:val="0"/>
          <w:numId w:val="77"/>
        </w:numPr>
        <w:rPr>
          <w:rFonts w:eastAsia="Times New Roman"/>
          <w:lang w:eastAsia="ru-RU"/>
        </w:rPr>
      </w:pPr>
      <w:r w:rsidRPr="00682057">
        <w:rPr>
          <w:rFonts w:eastAsia="Times New Roman"/>
          <w:lang w:eastAsia="ru-RU"/>
        </w:rPr>
        <w:t>непосредственное управление собственниками по</w:t>
      </w:r>
      <w:r>
        <w:rPr>
          <w:rFonts w:eastAsia="Times New Roman"/>
          <w:lang w:eastAsia="ru-RU"/>
        </w:rPr>
        <w:t>мещений в многоквартирном доме –</w:t>
      </w:r>
      <w:r w:rsidRPr="00682057">
        <w:rPr>
          <w:rFonts w:eastAsia="Times New Roman"/>
          <w:lang w:eastAsia="ru-RU"/>
        </w:rPr>
        <w:t xml:space="preserve"> 85 домов.</w:t>
      </w:r>
    </w:p>
    <w:p w:rsidR="00682057" w:rsidRPr="00682057" w:rsidRDefault="00682057" w:rsidP="00682057">
      <w:pPr>
        <w:rPr>
          <w:rFonts w:eastAsia="Times New Roman"/>
          <w:lang w:eastAsia="ru-RU"/>
        </w:rPr>
      </w:pPr>
      <w:r w:rsidRPr="00682057">
        <w:rPr>
          <w:rFonts w:eastAsia="Times New Roman"/>
          <w:lang w:eastAsia="ru-RU"/>
        </w:rPr>
        <w:t>В рамках региональной программы капитального ремонта на 2014-2043 годы в Юргинском муниципальном округе включены 98 многоквартирных домов. По данной программе в 2020-2021 годах полностью проведен капитальный ремонт одного дома  в с.</w:t>
      </w:r>
      <w:r w:rsidR="00063873">
        <w:rPr>
          <w:rFonts w:eastAsia="Times New Roman"/>
          <w:lang w:eastAsia="ru-RU"/>
        </w:rPr>
        <w:t> </w:t>
      </w:r>
      <w:proofErr w:type="gramStart"/>
      <w:r w:rsidRPr="00682057">
        <w:rPr>
          <w:rFonts w:eastAsia="Times New Roman"/>
          <w:lang w:eastAsia="ru-RU"/>
        </w:rPr>
        <w:t>Поперечное</w:t>
      </w:r>
      <w:proofErr w:type="gramEnd"/>
      <w:r w:rsidRPr="00682057">
        <w:rPr>
          <w:rFonts w:eastAsia="Times New Roman"/>
          <w:lang w:eastAsia="ru-RU"/>
        </w:rPr>
        <w:t>, ул.</w:t>
      </w:r>
      <w:r w:rsidR="00063873">
        <w:rPr>
          <w:rFonts w:eastAsia="Times New Roman"/>
          <w:lang w:eastAsia="ru-RU"/>
        </w:rPr>
        <w:t> </w:t>
      </w:r>
      <w:r w:rsidRPr="00682057">
        <w:rPr>
          <w:rFonts w:eastAsia="Times New Roman"/>
          <w:lang w:eastAsia="ru-RU"/>
        </w:rPr>
        <w:t>Школьная, 3.</w:t>
      </w:r>
    </w:p>
    <w:p w:rsidR="00682057" w:rsidRPr="00682057" w:rsidRDefault="00682057" w:rsidP="00682057">
      <w:pPr>
        <w:rPr>
          <w:rFonts w:eastAsia="Times New Roman"/>
          <w:lang w:eastAsia="ru-RU"/>
        </w:rPr>
      </w:pPr>
      <w:r w:rsidRPr="00682057">
        <w:rPr>
          <w:rFonts w:eastAsia="Times New Roman"/>
          <w:lang w:eastAsia="ru-RU"/>
        </w:rPr>
        <w:t>Особенностью жилищного фонда в Юргинском муниципальном округе является выс</w:t>
      </w:r>
      <w:r w:rsidR="00063873">
        <w:rPr>
          <w:rFonts w:eastAsia="Times New Roman"/>
          <w:lang w:eastAsia="ru-RU"/>
        </w:rPr>
        <w:t>окая доля индивидуального жилья –</w:t>
      </w:r>
      <w:r w:rsidRPr="00682057">
        <w:rPr>
          <w:rFonts w:eastAsia="Times New Roman"/>
          <w:lang w:eastAsia="ru-RU"/>
        </w:rPr>
        <w:t xml:space="preserve"> 46,4%. В собственности граждан находится 539,4 </w:t>
      </w:r>
      <w:proofErr w:type="spellStart"/>
      <w:r w:rsidRPr="00682057">
        <w:rPr>
          <w:rFonts w:eastAsia="Times New Roman"/>
          <w:lang w:eastAsia="ru-RU"/>
        </w:rPr>
        <w:t>тыс.кв.м</w:t>
      </w:r>
      <w:proofErr w:type="spellEnd"/>
      <w:r w:rsidRPr="00682057">
        <w:rPr>
          <w:rFonts w:eastAsia="Times New Roman"/>
          <w:lang w:eastAsia="ru-RU"/>
        </w:rPr>
        <w:t>. или 94,9%, муниципа</w:t>
      </w:r>
      <w:r w:rsidR="00063873">
        <w:rPr>
          <w:rFonts w:eastAsia="Times New Roman"/>
          <w:lang w:eastAsia="ru-RU"/>
        </w:rPr>
        <w:t xml:space="preserve">льный жилищный фонд составляет – 28,9 </w:t>
      </w:r>
      <w:proofErr w:type="spellStart"/>
      <w:r w:rsidR="00063873">
        <w:rPr>
          <w:rFonts w:eastAsia="Times New Roman"/>
          <w:lang w:eastAsia="ru-RU"/>
        </w:rPr>
        <w:t>тыс.кв.м</w:t>
      </w:r>
      <w:proofErr w:type="spellEnd"/>
      <w:r w:rsidR="00063873">
        <w:rPr>
          <w:rFonts w:eastAsia="Times New Roman"/>
          <w:lang w:eastAsia="ru-RU"/>
        </w:rPr>
        <w:t>. (5,1%), специализированный </w:t>
      </w:r>
      <w:r w:rsidRPr="00682057">
        <w:rPr>
          <w:rFonts w:eastAsia="Times New Roman"/>
          <w:lang w:eastAsia="ru-RU"/>
        </w:rPr>
        <w:t>– 2,03 тыс. кв. м.</w:t>
      </w:r>
    </w:p>
    <w:p w:rsidR="00682057" w:rsidRPr="00682057" w:rsidRDefault="00682057" w:rsidP="00682057">
      <w:pPr>
        <w:rPr>
          <w:rFonts w:eastAsia="Times New Roman"/>
          <w:lang w:eastAsia="ru-RU"/>
        </w:rPr>
      </w:pPr>
      <w:r w:rsidRPr="00682057">
        <w:rPr>
          <w:rFonts w:eastAsia="Times New Roman"/>
          <w:lang w:eastAsia="ru-RU"/>
        </w:rPr>
        <w:t>Общая площадь ветхих жилых помещений составляет 11,3 тыс. кв. м. или 219 домо</w:t>
      </w:r>
      <w:r w:rsidR="00063873">
        <w:rPr>
          <w:rFonts w:eastAsia="Times New Roman"/>
          <w:lang w:eastAsia="ru-RU"/>
        </w:rPr>
        <w:t>в, из них многоквартирных домов –</w:t>
      </w:r>
      <w:r w:rsidRPr="00682057">
        <w:rPr>
          <w:rFonts w:eastAsia="Times New Roman"/>
          <w:lang w:eastAsia="ru-RU"/>
        </w:rPr>
        <w:t xml:space="preserve"> 19 единиц общей площадью 0,6 тыс. кв. м. или около двух процентов от всего жилищного фонда района.</w:t>
      </w:r>
    </w:p>
    <w:p w:rsidR="00682057" w:rsidRDefault="00682057" w:rsidP="00682057">
      <w:pPr>
        <w:rPr>
          <w:rFonts w:eastAsia="Times New Roman"/>
          <w:lang w:eastAsia="ru-RU"/>
        </w:rPr>
      </w:pPr>
      <w:r w:rsidRPr="00682057">
        <w:rPr>
          <w:rFonts w:eastAsia="Times New Roman"/>
          <w:lang w:eastAsia="ru-RU"/>
        </w:rPr>
        <w:t>Число прожи</w:t>
      </w:r>
      <w:r>
        <w:rPr>
          <w:rFonts w:eastAsia="Times New Roman"/>
          <w:lang w:eastAsia="ru-RU"/>
        </w:rPr>
        <w:t>вающих в ветхом жилищном фонде –</w:t>
      </w:r>
      <w:r w:rsidRPr="00682057">
        <w:rPr>
          <w:rFonts w:eastAsia="Times New Roman"/>
          <w:lang w:eastAsia="ru-RU"/>
        </w:rPr>
        <w:t xml:space="preserve"> 150 человек.</w:t>
      </w:r>
    </w:p>
    <w:p w:rsidR="007A15DC" w:rsidRPr="008D4D9A" w:rsidRDefault="00915DBB" w:rsidP="00682057">
      <w:r w:rsidRPr="008D4D9A">
        <w:t xml:space="preserve">Количество ввода жилья в Юргинском муниципальном </w:t>
      </w:r>
      <w:r w:rsidR="00E51F72" w:rsidRPr="008D4D9A">
        <w:t>округе</w:t>
      </w:r>
      <w:r w:rsidRPr="008D4D9A">
        <w:t xml:space="preserve"> з</w:t>
      </w:r>
      <w:r w:rsidR="008D4D9A">
        <w:t xml:space="preserve">а 5 лет представлено в таблице </w:t>
      </w:r>
      <w:r w:rsidR="008D4D9A">
        <w:fldChar w:fldCharType="begin"/>
      </w:r>
      <w:r w:rsidR="008D4D9A">
        <w:instrText xml:space="preserve"> REF _Ref96677873 \h </w:instrText>
      </w:r>
      <w:r w:rsidR="008D4D9A">
        <w:fldChar w:fldCharType="separate"/>
      </w:r>
      <w:r w:rsidR="00B93E4F">
        <w:rPr>
          <w:noProof/>
        </w:rPr>
        <w:t>15</w:t>
      </w:r>
      <w:r w:rsidR="008D4D9A">
        <w:fldChar w:fldCharType="end"/>
      </w:r>
      <w:r w:rsidRPr="008D4D9A">
        <w:t>.</w:t>
      </w:r>
    </w:p>
    <w:p w:rsidR="008D4D9A" w:rsidRPr="008D4D9A" w:rsidRDefault="008D4D9A" w:rsidP="008D4D9A">
      <w:pPr>
        <w:pStyle w:val="aff1"/>
      </w:pPr>
      <w:r>
        <w:t xml:space="preserve">Таблица </w:t>
      </w:r>
      <w:fldSimple w:instr=" SEQ Таблица \* ARABIC ">
        <w:bookmarkStart w:id="46" w:name="_Ref96677873"/>
        <w:r w:rsidR="00B93E4F">
          <w:rPr>
            <w:noProof/>
          </w:rPr>
          <w:t>15</w:t>
        </w:r>
        <w:bookmarkEnd w:id="46"/>
      </w:fldSimple>
      <w:r>
        <w:t xml:space="preserve">. </w:t>
      </w:r>
      <w:r w:rsidRPr="008D4D9A">
        <w:t>Ввод жилья в Юргинском муниципальном округе</w:t>
      </w:r>
      <w:r>
        <w:t>.</w:t>
      </w:r>
    </w:p>
    <w:tbl>
      <w:tblPr>
        <w:tblStyle w:val="-"/>
        <w:tblW w:w="9356" w:type="dxa"/>
        <w:tblLayout w:type="fixed"/>
        <w:tblLook w:val="0620" w:firstRow="1" w:lastRow="0" w:firstColumn="0" w:lastColumn="0" w:noHBand="1" w:noVBand="1"/>
      </w:tblPr>
      <w:tblGrid>
        <w:gridCol w:w="3544"/>
        <w:gridCol w:w="1134"/>
        <w:gridCol w:w="1134"/>
        <w:gridCol w:w="1134"/>
        <w:gridCol w:w="1134"/>
        <w:gridCol w:w="1276"/>
      </w:tblGrid>
      <w:tr w:rsidR="00DA4CC2" w:rsidRPr="008D4D9A" w:rsidTr="008D4D9A">
        <w:trPr>
          <w:cnfStyle w:val="100000000000" w:firstRow="1" w:lastRow="0" w:firstColumn="0" w:lastColumn="0" w:oddVBand="0" w:evenVBand="0" w:oddHBand="0" w:evenHBand="0" w:firstRowFirstColumn="0" w:firstRowLastColumn="0" w:lastRowFirstColumn="0" w:lastRowLastColumn="0"/>
          <w:trHeight w:val="580"/>
        </w:trPr>
        <w:tc>
          <w:tcPr>
            <w:tcW w:w="3544" w:type="dxa"/>
          </w:tcPr>
          <w:p w:rsidR="00DA4CC2" w:rsidRPr="008D4D9A" w:rsidRDefault="00DA4CC2" w:rsidP="008D4D9A">
            <w:pPr>
              <w:pStyle w:val="af6"/>
            </w:pPr>
            <w:r w:rsidRPr="008D4D9A">
              <w:t>Показатели</w:t>
            </w:r>
          </w:p>
        </w:tc>
        <w:tc>
          <w:tcPr>
            <w:tcW w:w="1134" w:type="dxa"/>
          </w:tcPr>
          <w:p w:rsidR="00DA4CC2" w:rsidRPr="008D4D9A" w:rsidRDefault="00DA4CC2" w:rsidP="008D4D9A">
            <w:pPr>
              <w:pStyle w:val="af6"/>
            </w:pPr>
            <w:r w:rsidRPr="008D4D9A">
              <w:t>201</w:t>
            </w:r>
            <w:r w:rsidR="00E51F72" w:rsidRPr="008D4D9A">
              <w:t>7</w:t>
            </w:r>
          </w:p>
        </w:tc>
        <w:tc>
          <w:tcPr>
            <w:tcW w:w="1134" w:type="dxa"/>
          </w:tcPr>
          <w:p w:rsidR="00DA4CC2" w:rsidRPr="008D4D9A" w:rsidRDefault="00DA4CC2" w:rsidP="008D4D9A">
            <w:pPr>
              <w:pStyle w:val="af6"/>
            </w:pPr>
            <w:r w:rsidRPr="008D4D9A">
              <w:t>201</w:t>
            </w:r>
            <w:r w:rsidR="00E51F72" w:rsidRPr="008D4D9A">
              <w:t>8</w:t>
            </w:r>
          </w:p>
        </w:tc>
        <w:tc>
          <w:tcPr>
            <w:tcW w:w="1134" w:type="dxa"/>
          </w:tcPr>
          <w:p w:rsidR="00DA4CC2" w:rsidRPr="008D4D9A" w:rsidRDefault="00DA4CC2" w:rsidP="008D4D9A">
            <w:pPr>
              <w:pStyle w:val="af6"/>
            </w:pPr>
            <w:r w:rsidRPr="008D4D9A">
              <w:t>201</w:t>
            </w:r>
            <w:r w:rsidR="00E51F72" w:rsidRPr="008D4D9A">
              <w:t>9</w:t>
            </w:r>
          </w:p>
        </w:tc>
        <w:tc>
          <w:tcPr>
            <w:tcW w:w="1134" w:type="dxa"/>
          </w:tcPr>
          <w:p w:rsidR="00DA4CC2" w:rsidRPr="008D4D9A" w:rsidRDefault="00DA4CC2" w:rsidP="008D4D9A">
            <w:pPr>
              <w:pStyle w:val="af6"/>
            </w:pPr>
            <w:r w:rsidRPr="008D4D9A">
              <w:t>20</w:t>
            </w:r>
            <w:r w:rsidR="00E51F72" w:rsidRPr="008D4D9A">
              <w:t>20</w:t>
            </w:r>
          </w:p>
        </w:tc>
        <w:tc>
          <w:tcPr>
            <w:tcW w:w="1276" w:type="dxa"/>
          </w:tcPr>
          <w:p w:rsidR="00DA4CC2" w:rsidRPr="008D4D9A" w:rsidRDefault="00DA4CC2" w:rsidP="008D4D9A">
            <w:pPr>
              <w:pStyle w:val="af6"/>
            </w:pPr>
            <w:r w:rsidRPr="008D4D9A">
              <w:t>20</w:t>
            </w:r>
            <w:r w:rsidR="00E51F72" w:rsidRPr="008D4D9A">
              <w:t>21</w:t>
            </w:r>
          </w:p>
        </w:tc>
      </w:tr>
      <w:tr w:rsidR="00DA4CC2" w:rsidRPr="008D4D9A" w:rsidTr="008D4D9A">
        <w:tc>
          <w:tcPr>
            <w:tcW w:w="3544" w:type="dxa"/>
          </w:tcPr>
          <w:p w:rsidR="00DA4CC2" w:rsidRPr="008D4D9A" w:rsidRDefault="00DA4CC2" w:rsidP="008D4D9A">
            <w:pPr>
              <w:pStyle w:val="af6"/>
            </w:pPr>
            <w:r w:rsidRPr="008D4D9A">
              <w:t xml:space="preserve">Ввод в действие жилых домов, </w:t>
            </w:r>
            <w:r w:rsidR="008D4D9A">
              <w:t>кв. м.</w:t>
            </w:r>
            <w:r w:rsidRPr="008D4D9A">
              <w:t xml:space="preserve"> общей площади</w:t>
            </w:r>
          </w:p>
        </w:tc>
        <w:tc>
          <w:tcPr>
            <w:tcW w:w="1134" w:type="dxa"/>
          </w:tcPr>
          <w:p w:rsidR="00DA4CC2" w:rsidRPr="008D4D9A" w:rsidRDefault="00310466" w:rsidP="008D4D9A">
            <w:pPr>
              <w:pStyle w:val="af6"/>
            </w:pPr>
            <w:r w:rsidRPr="008D4D9A">
              <w:t>5601</w:t>
            </w:r>
          </w:p>
        </w:tc>
        <w:tc>
          <w:tcPr>
            <w:tcW w:w="1134" w:type="dxa"/>
          </w:tcPr>
          <w:p w:rsidR="00DA4CC2" w:rsidRPr="008D4D9A" w:rsidRDefault="00310466" w:rsidP="008D4D9A">
            <w:pPr>
              <w:pStyle w:val="af6"/>
            </w:pPr>
            <w:r w:rsidRPr="008D4D9A">
              <w:t>4501</w:t>
            </w:r>
          </w:p>
        </w:tc>
        <w:tc>
          <w:tcPr>
            <w:tcW w:w="1134" w:type="dxa"/>
          </w:tcPr>
          <w:p w:rsidR="00DA4CC2" w:rsidRPr="008D4D9A" w:rsidRDefault="00310466" w:rsidP="008D4D9A">
            <w:pPr>
              <w:pStyle w:val="af6"/>
            </w:pPr>
            <w:r w:rsidRPr="008D4D9A">
              <w:t>2032</w:t>
            </w:r>
          </w:p>
        </w:tc>
        <w:tc>
          <w:tcPr>
            <w:tcW w:w="1134" w:type="dxa"/>
          </w:tcPr>
          <w:p w:rsidR="00DA4CC2" w:rsidRPr="008D4D9A" w:rsidRDefault="00310466" w:rsidP="008D4D9A">
            <w:pPr>
              <w:pStyle w:val="af6"/>
            </w:pPr>
            <w:r w:rsidRPr="008D4D9A">
              <w:t>3165</w:t>
            </w:r>
          </w:p>
        </w:tc>
        <w:tc>
          <w:tcPr>
            <w:tcW w:w="1276" w:type="dxa"/>
          </w:tcPr>
          <w:p w:rsidR="00DA4CC2" w:rsidRPr="008D4D9A" w:rsidRDefault="00310466" w:rsidP="008D4D9A">
            <w:pPr>
              <w:pStyle w:val="af6"/>
            </w:pPr>
            <w:r w:rsidRPr="008D4D9A">
              <w:t>4935</w:t>
            </w:r>
          </w:p>
        </w:tc>
      </w:tr>
      <w:tr w:rsidR="00DA4CC2" w:rsidRPr="008D4D9A" w:rsidTr="008D4D9A">
        <w:tc>
          <w:tcPr>
            <w:tcW w:w="3544" w:type="dxa"/>
          </w:tcPr>
          <w:p w:rsidR="00DA4CC2" w:rsidRPr="008D4D9A" w:rsidRDefault="00DA4CC2" w:rsidP="008D4D9A">
            <w:pPr>
              <w:pStyle w:val="af6"/>
              <w:jc w:val="right"/>
            </w:pPr>
            <w:r w:rsidRPr="008D4D9A">
              <w:t>в процентах к предыдущему году, %</w:t>
            </w:r>
          </w:p>
        </w:tc>
        <w:tc>
          <w:tcPr>
            <w:tcW w:w="1134" w:type="dxa"/>
          </w:tcPr>
          <w:p w:rsidR="00DA4CC2" w:rsidRPr="008D4D9A" w:rsidRDefault="000E39A4" w:rsidP="008D4D9A">
            <w:pPr>
              <w:pStyle w:val="af6"/>
            </w:pPr>
            <w:r w:rsidRPr="008D4D9A">
              <w:t>84</w:t>
            </w:r>
            <w:r w:rsidR="00706964" w:rsidRPr="008D4D9A">
              <w:t>,</w:t>
            </w:r>
            <w:r w:rsidRPr="008D4D9A">
              <w:t>2</w:t>
            </w:r>
          </w:p>
        </w:tc>
        <w:tc>
          <w:tcPr>
            <w:tcW w:w="1134" w:type="dxa"/>
          </w:tcPr>
          <w:p w:rsidR="00DA4CC2" w:rsidRPr="008D4D9A" w:rsidRDefault="00310466" w:rsidP="008D4D9A">
            <w:pPr>
              <w:pStyle w:val="af6"/>
            </w:pPr>
            <w:r w:rsidRPr="008D4D9A">
              <w:t>80,4</w:t>
            </w:r>
          </w:p>
        </w:tc>
        <w:tc>
          <w:tcPr>
            <w:tcW w:w="1134" w:type="dxa"/>
          </w:tcPr>
          <w:p w:rsidR="00DA4CC2" w:rsidRPr="008D4D9A" w:rsidRDefault="00310466" w:rsidP="008D4D9A">
            <w:pPr>
              <w:pStyle w:val="af6"/>
            </w:pPr>
            <w:r w:rsidRPr="008D4D9A">
              <w:t>45,1</w:t>
            </w:r>
          </w:p>
        </w:tc>
        <w:tc>
          <w:tcPr>
            <w:tcW w:w="1134" w:type="dxa"/>
          </w:tcPr>
          <w:p w:rsidR="00DA4CC2" w:rsidRPr="008D4D9A" w:rsidRDefault="00DA4CC2" w:rsidP="008D4D9A">
            <w:pPr>
              <w:pStyle w:val="af6"/>
            </w:pPr>
            <w:r w:rsidRPr="008D4D9A">
              <w:t>1</w:t>
            </w:r>
            <w:r w:rsidR="00310466" w:rsidRPr="008D4D9A">
              <w:t>55</w:t>
            </w:r>
            <w:r w:rsidRPr="008D4D9A">
              <w:t>,</w:t>
            </w:r>
            <w:r w:rsidR="00310466" w:rsidRPr="008D4D9A">
              <w:t>8</w:t>
            </w:r>
          </w:p>
        </w:tc>
        <w:tc>
          <w:tcPr>
            <w:tcW w:w="1276" w:type="dxa"/>
          </w:tcPr>
          <w:p w:rsidR="00DA4CC2" w:rsidRPr="008D4D9A" w:rsidRDefault="00DA4CC2" w:rsidP="008D4D9A">
            <w:pPr>
              <w:pStyle w:val="af6"/>
            </w:pPr>
            <w:r w:rsidRPr="008D4D9A">
              <w:t>1</w:t>
            </w:r>
            <w:r w:rsidR="00310466" w:rsidRPr="008D4D9A">
              <w:t>5</w:t>
            </w:r>
            <w:r w:rsidRPr="008D4D9A">
              <w:t>5,</w:t>
            </w:r>
            <w:r w:rsidR="00310466" w:rsidRPr="008D4D9A">
              <w:t>9</w:t>
            </w:r>
          </w:p>
        </w:tc>
      </w:tr>
      <w:tr w:rsidR="00310466" w:rsidRPr="008D4D9A" w:rsidTr="008D4D9A">
        <w:tc>
          <w:tcPr>
            <w:tcW w:w="3544" w:type="dxa"/>
          </w:tcPr>
          <w:p w:rsidR="00310466" w:rsidRPr="008D4D9A" w:rsidRDefault="00310466" w:rsidP="008D4D9A">
            <w:pPr>
              <w:pStyle w:val="af6"/>
            </w:pPr>
            <w:r w:rsidRPr="008D4D9A">
              <w:t>Удельный вес жилых домов, построенных населением, %</w:t>
            </w:r>
          </w:p>
        </w:tc>
        <w:tc>
          <w:tcPr>
            <w:tcW w:w="1134" w:type="dxa"/>
          </w:tcPr>
          <w:p w:rsidR="00310466" w:rsidRPr="008D4D9A" w:rsidRDefault="00310466" w:rsidP="008D4D9A">
            <w:pPr>
              <w:pStyle w:val="af6"/>
            </w:pPr>
            <w:r w:rsidRPr="008D4D9A">
              <w:t>100</w:t>
            </w:r>
          </w:p>
        </w:tc>
        <w:tc>
          <w:tcPr>
            <w:tcW w:w="1134" w:type="dxa"/>
          </w:tcPr>
          <w:p w:rsidR="00310466" w:rsidRPr="008D4D9A" w:rsidRDefault="00310466" w:rsidP="008D4D9A">
            <w:pPr>
              <w:pStyle w:val="af6"/>
            </w:pPr>
            <w:r w:rsidRPr="008D4D9A">
              <w:t>100</w:t>
            </w:r>
          </w:p>
        </w:tc>
        <w:tc>
          <w:tcPr>
            <w:tcW w:w="1134" w:type="dxa"/>
          </w:tcPr>
          <w:p w:rsidR="00310466" w:rsidRPr="008D4D9A" w:rsidRDefault="00310466" w:rsidP="008D4D9A">
            <w:pPr>
              <w:pStyle w:val="af6"/>
            </w:pPr>
            <w:r w:rsidRPr="008D4D9A">
              <w:t>100</w:t>
            </w:r>
          </w:p>
        </w:tc>
        <w:tc>
          <w:tcPr>
            <w:tcW w:w="1134" w:type="dxa"/>
          </w:tcPr>
          <w:p w:rsidR="00310466" w:rsidRPr="008D4D9A" w:rsidRDefault="00310466" w:rsidP="008D4D9A">
            <w:pPr>
              <w:pStyle w:val="af6"/>
            </w:pPr>
            <w:r w:rsidRPr="008D4D9A">
              <w:t>100</w:t>
            </w:r>
          </w:p>
        </w:tc>
        <w:tc>
          <w:tcPr>
            <w:tcW w:w="1276" w:type="dxa"/>
          </w:tcPr>
          <w:p w:rsidR="00310466" w:rsidRPr="008D4D9A" w:rsidRDefault="00310466" w:rsidP="008D4D9A">
            <w:pPr>
              <w:pStyle w:val="af6"/>
            </w:pPr>
            <w:r w:rsidRPr="008D4D9A">
              <w:t>100</w:t>
            </w:r>
          </w:p>
        </w:tc>
      </w:tr>
    </w:tbl>
    <w:p w:rsidR="007A15DC" w:rsidRDefault="000E39A4" w:rsidP="008D4D9A">
      <w:r w:rsidRPr="000E39A4">
        <w:t xml:space="preserve">За пять лет в Юргинском муниципальном округе нового жилья введено в эксплуатацию чуть более 20,2 </w:t>
      </w:r>
      <w:r w:rsidR="008D4D9A">
        <w:t>ты</w:t>
      </w:r>
      <w:r w:rsidR="0097416A">
        <w:t>с. </w:t>
      </w:r>
      <w:r w:rsidR="008D4D9A">
        <w:t>кв. м.</w:t>
      </w:r>
    </w:p>
    <w:p w:rsidR="000E39A4" w:rsidRPr="000E39A4" w:rsidRDefault="000E39A4" w:rsidP="008D4D9A">
      <w:r w:rsidRPr="000E39A4">
        <w:t xml:space="preserve">Предоставлено за период с 2019 по 2021 годы 65 земельных участков для индивидуального жилищного строительства площадью 96 431 </w:t>
      </w:r>
      <w:r w:rsidR="008D4D9A">
        <w:t>кв. м.</w:t>
      </w:r>
    </w:p>
    <w:p w:rsidR="000E39A4" w:rsidRPr="000E39A4" w:rsidRDefault="000E39A4" w:rsidP="008D4D9A">
      <w:r w:rsidRPr="000E39A4">
        <w:lastRenderedPageBreak/>
        <w:t>В целях увеличения площади ввода жилья проводится:</w:t>
      </w:r>
    </w:p>
    <w:p w:rsidR="000E39A4" w:rsidRPr="000E39A4" w:rsidRDefault="000E39A4" w:rsidP="00133AD3">
      <w:pPr>
        <w:numPr>
          <w:ilvl w:val="0"/>
          <w:numId w:val="20"/>
        </w:numPr>
      </w:pPr>
      <w:r>
        <w:t>и</w:t>
      </w:r>
      <w:r w:rsidRPr="000E39A4">
        <w:t>нвентаризация объектов капитального строительства на территории Юргинского муниципального округа в целях последующего ввода в эксплуатацию и регистрацию прав на объекты капитального строительства. Гражданам направлено 72 уведомления о нео</w:t>
      </w:r>
      <w:r>
        <w:t>бходимости регистрации объектов;</w:t>
      </w:r>
    </w:p>
    <w:p w:rsidR="000E39A4" w:rsidRPr="00B47B99" w:rsidRDefault="000E39A4" w:rsidP="00133AD3">
      <w:pPr>
        <w:numPr>
          <w:ilvl w:val="0"/>
          <w:numId w:val="20"/>
        </w:numPr>
      </w:pPr>
      <w:proofErr w:type="gramStart"/>
      <w:r>
        <w:t>п</w:t>
      </w:r>
      <w:r w:rsidRPr="000E39A4">
        <w:t xml:space="preserve">ереданы в аренду земельные участки в </w:t>
      </w:r>
      <w:r w:rsidR="008D4D9A">
        <w:t>п. </w:t>
      </w:r>
      <w:r w:rsidR="0097416A">
        <w:t>ст. </w:t>
      </w:r>
      <w:r w:rsidRPr="000E39A4">
        <w:t xml:space="preserve"> Юрга-2я, ул. Новая, 8-а площадью 3201 </w:t>
      </w:r>
      <w:r w:rsidR="008D4D9A">
        <w:t>кв. м.</w:t>
      </w:r>
      <w:r w:rsidRPr="000E39A4">
        <w:t xml:space="preserve"> и в </w:t>
      </w:r>
      <w:r w:rsidR="008D4D9A">
        <w:t>п. </w:t>
      </w:r>
      <w:r w:rsidR="0097416A">
        <w:t>ст. </w:t>
      </w:r>
      <w:r w:rsidRPr="000E39A4">
        <w:t xml:space="preserve"> Юрга-2я, ул. Новая, 8-б площадью 4384 </w:t>
      </w:r>
      <w:r w:rsidR="008D4D9A">
        <w:t>кв. м.</w:t>
      </w:r>
      <w:r w:rsidRPr="000E39A4">
        <w:t xml:space="preserve"> для </w:t>
      </w:r>
      <w:r w:rsidRPr="00B47B99">
        <w:t>строительства многоквартирных жилых домов.</w:t>
      </w:r>
      <w:proofErr w:type="gramEnd"/>
    </w:p>
    <w:p w:rsidR="007A15DC" w:rsidRDefault="000E39A4" w:rsidP="00133AD3">
      <w:pPr>
        <w:numPr>
          <w:ilvl w:val="0"/>
          <w:numId w:val="20"/>
        </w:numPr>
      </w:pPr>
      <w:r w:rsidRPr="00B47B99">
        <w:t xml:space="preserve">проводится формирование земельного участка в </w:t>
      </w:r>
      <w:r w:rsidR="008D4D9A">
        <w:t>п. </w:t>
      </w:r>
      <w:r w:rsidR="0097416A">
        <w:t>ст. </w:t>
      </w:r>
      <w:r w:rsidRPr="00B47B99">
        <w:t xml:space="preserve"> Юрга-2я для строительства и размещения еще одно</w:t>
      </w:r>
      <w:r w:rsidR="00B47B99" w:rsidRPr="00B47B99">
        <w:t>го многоквартирного жилого дома;</w:t>
      </w:r>
    </w:p>
    <w:p w:rsidR="000E39A4" w:rsidRPr="00B47B99" w:rsidRDefault="000E39A4" w:rsidP="00133AD3">
      <w:pPr>
        <w:numPr>
          <w:ilvl w:val="0"/>
          <w:numId w:val="20"/>
        </w:numPr>
      </w:pPr>
      <w:proofErr w:type="gramStart"/>
      <w:r w:rsidRPr="00B47B99">
        <w:t>сформированы и готовы для предоставления</w:t>
      </w:r>
      <w:r w:rsidR="00B47B99" w:rsidRPr="00B47B99">
        <w:t xml:space="preserve"> гражданам 41 земельный участок;</w:t>
      </w:r>
      <w:proofErr w:type="gramEnd"/>
    </w:p>
    <w:p w:rsidR="007A15DC" w:rsidRDefault="00B47B99" w:rsidP="00133AD3">
      <w:pPr>
        <w:numPr>
          <w:ilvl w:val="0"/>
          <w:numId w:val="20"/>
        </w:numPr>
      </w:pPr>
      <w:r w:rsidRPr="00B47B99">
        <w:t>н</w:t>
      </w:r>
      <w:r w:rsidR="000E39A4" w:rsidRPr="00B47B99">
        <w:t>ачаты процедуры по разработке генерального плана Юргинского муниципального округа, в котором предусмотрено расширение границ и увеличение жилой зоны населенных пунктов.</w:t>
      </w:r>
    </w:p>
    <w:p w:rsidR="007A15DC" w:rsidRDefault="005F1DCE" w:rsidP="008D4D9A">
      <w:r w:rsidRPr="00482A25">
        <w:t>На начало 20</w:t>
      </w:r>
      <w:r w:rsidR="00482A25" w:rsidRPr="00482A25">
        <w:t>2</w:t>
      </w:r>
      <w:r w:rsidR="008063C5">
        <w:t>2</w:t>
      </w:r>
      <w:r w:rsidRPr="00482A25">
        <w:t xml:space="preserve"> год</w:t>
      </w:r>
      <w:r w:rsidR="008063C5">
        <w:t>а</w:t>
      </w:r>
      <w:r w:rsidRPr="00482A25">
        <w:t xml:space="preserve"> аварийный жилищный фонд составлял </w:t>
      </w:r>
      <w:r w:rsidR="00F5326B">
        <w:t>три</w:t>
      </w:r>
      <w:r w:rsidRPr="00482A25">
        <w:rPr>
          <w:color w:val="FF0000"/>
          <w:highlight w:val="yellow"/>
        </w:rPr>
        <w:t xml:space="preserve"> </w:t>
      </w:r>
      <w:r w:rsidRPr="008063C5">
        <w:t xml:space="preserve">многоквартирных дома общей площадью </w:t>
      </w:r>
      <w:r w:rsidR="00F5326B" w:rsidRPr="008063C5">
        <w:t>2</w:t>
      </w:r>
      <w:r w:rsidRPr="008063C5">
        <w:t>,</w:t>
      </w:r>
      <w:r w:rsidR="00F5326B" w:rsidRPr="008063C5">
        <w:t>843</w:t>
      </w:r>
      <w:r w:rsidRPr="008063C5">
        <w:t xml:space="preserve"> </w:t>
      </w:r>
      <w:r w:rsidR="008D4D9A">
        <w:t>ты</w:t>
      </w:r>
      <w:r w:rsidR="0097416A">
        <w:t>с. </w:t>
      </w:r>
      <w:r w:rsidR="008D4D9A">
        <w:t>кв. м.</w:t>
      </w:r>
      <w:r w:rsidRPr="008063C5">
        <w:t xml:space="preserve"> </w:t>
      </w:r>
      <w:r w:rsidR="00F5326B" w:rsidRPr="008063C5">
        <w:t xml:space="preserve">– </w:t>
      </w:r>
      <w:r w:rsidR="0097416A">
        <w:t>с. </w:t>
      </w:r>
      <w:proofErr w:type="spellStart"/>
      <w:r w:rsidR="00F5326B" w:rsidRPr="008063C5">
        <w:t>Белянино</w:t>
      </w:r>
      <w:proofErr w:type="spellEnd"/>
      <w:r w:rsidR="00F5326B" w:rsidRPr="008063C5">
        <w:t>, ул.</w:t>
      </w:r>
      <w:r w:rsidR="00E7107A">
        <w:t> </w:t>
      </w:r>
      <w:r w:rsidR="00F5326B" w:rsidRPr="008063C5">
        <w:t>Садовая</w:t>
      </w:r>
      <w:r w:rsidR="008063C5" w:rsidRPr="008063C5">
        <w:t>;</w:t>
      </w:r>
      <w:r w:rsidR="00F5326B" w:rsidRPr="008063C5">
        <w:t xml:space="preserve"> </w:t>
      </w:r>
      <w:proofErr w:type="spellStart"/>
      <w:r w:rsidR="00E7107A">
        <w:t>п.</w:t>
      </w:r>
      <w:r w:rsidR="0097416A">
        <w:t>ст</w:t>
      </w:r>
      <w:proofErr w:type="spellEnd"/>
      <w:r w:rsidR="0097416A">
        <w:t>. </w:t>
      </w:r>
      <w:r w:rsidR="00F5326B" w:rsidRPr="008063C5">
        <w:t>Юрга-2, ул.</w:t>
      </w:r>
      <w:r w:rsidR="00E7107A">
        <w:t> </w:t>
      </w:r>
      <w:r w:rsidR="00F5326B" w:rsidRPr="008063C5">
        <w:t xml:space="preserve">Линейная, </w:t>
      </w:r>
      <w:r w:rsidR="0097416A">
        <w:t>с. </w:t>
      </w:r>
      <w:r w:rsidR="00F5326B" w:rsidRPr="008063C5">
        <w:t xml:space="preserve">10; </w:t>
      </w:r>
      <w:r w:rsidR="0097416A">
        <w:t>ст. </w:t>
      </w:r>
      <w:proofErr w:type="spellStart"/>
      <w:r w:rsidR="008063C5" w:rsidRPr="008063C5">
        <w:t>Таскаево</w:t>
      </w:r>
      <w:proofErr w:type="spellEnd"/>
      <w:r w:rsidR="008063C5" w:rsidRPr="008063C5">
        <w:t xml:space="preserve">, </w:t>
      </w:r>
      <w:proofErr w:type="spellStart"/>
      <w:r w:rsidR="008063C5" w:rsidRPr="008063C5">
        <w:t>ул</w:t>
      </w:r>
      <w:proofErr w:type="gramStart"/>
      <w:r w:rsidR="008063C5" w:rsidRPr="008063C5">
        <w:t>.Л</w:t>
      </w:r>
      <w:proofErr w:type="gramEnd"/>
      <w:r w:rsidR="008063C5" w:rsidRPr="008063C5">
        <w:t>инейная</w:t>
      </w:r>
      <w:proofErr w:type="spellEnd"/>
      <w:r w:rsidR="008063C5" w:rsidRPr="008063C5">
        <w:t>, д5</w:t>
      </w:r>
      <w:r w:rsidRPr="008063C5">
        <w:t>.</w:t>
      </w:r>
    </w:p>
    <w:p w:rsidR="007A15DC" w:rsidRPr="00E7107A" w:rsidRDefault="00E7107A" w:rsidP="00E7107A">
      <w:r w:rsidRPr="00E7107A">
        <w:t>За период с 2017 по 2021 годы улучшили жилищные условия</w:t>
      </w:r>
      <w:r>
        <w:t xml:space="preserve"> всего</w:t>
      </w:r>
      <w:r w:rsidRPr="00E7107A">
        <w:t xml:space="preserve"> 69</w:t>
      </w:r>
      <w:r>
        <w:t> </w:t>
      </w:r>
      <w:r w:rsidRPr="00E7107A">
        <w:t>семей, в том числе по закону Кемеровской области-Кузбасса «Об обеспечении жилыми помещениями детей-сирот и детей, оставшихся без попечения родителей», по закону «Обеспечение жильем социальных категорий граждан, установленных законодательством Кемеровской области-Кузбасса».</w:t>
      </w:r>
    </w:p>
    <w:p w:rsidR="007A15DC" w:rsidRDefault="00AD361D" w:rsidP="008D4D9A">
      <w:r w:rsidRPr="00FB0D4D">
        <w:t xml:space="preserve">За счет ежегодного ввода жилья, </w:t>
      </w:r>
      <w:r w:rsidRPr="00FB0D4D">
        <w:rPr>
          <w:rFonts w:eastAsia="Times New Roman"/>
          <w:lang w:eastAsia="ru-RU"/>
        </w:rPr>
        <w:t xml:space="preserve">увеличилась обеспеченность жильем с </w:t>
      </w:r>
      <w:r w:rsidR="00FB0D4D" w:rsidRPr="00FB0D4D">
        <w:rPr>
          <w:rFonts w:eastAsia="Times New Roman"/>
          <w:lang w:eastAsia="ru-RU"/>
        </w:rPr>
        <w:t>26</w:t>
      </w:r>
      <w:r w:rsidR="002D76F9" w:rsidRPr="00FB0D4D">
        <w:rPr>
          <w:rFonts w:eastAsia="Times New Roman"/>
          <w:lang w:eastAsia="ru-RU"/>
        </w:rPr>
        <w:t>,</w:t>
      </w:r>
      <w:r w:rsidR="00FB0D4D" w:rsidRPr="00FB0D4D">
        <w:rPr>
          <w:rFonts w:eastAsia="Times New Roman"/>
          <w:lang w:eastAsia="ru-RU"/>
        </w:rPr>
        <w:t>2</w:t>
      </w:r>
      <w:r w:rsidRPr="00FB0D4D">
        <w:rPr>
          <w:rFonts w:eastAsia="Times New Roman"/>
          <w:lang w:eastAsia="ru-RU"/>
        </w:rPr>
        <w:t xml:space="preserve"> </w:t>
      </w:r>
      <w:r w:rsidR="008D4D9A">
        <w:rPr>
          <w:rFonts w:eastAsia="Times New Roman"/>
          <w:lang w:eastAsia="ru-RU"/>
        </w:rPr>
        <w:t>кв. м.</w:t>
      </w:r>
      <w:r w:rsidRPr="00FB0D4D">
        <w:rPr>
          <w:rFonts w:eastAsia="Times New Roman"/>
          <w:lang w:eastAsia="ru-RU"/>
        </w:rPr>
        <w:t xml:space="preserve"> на одного человека в 20</w:t>
      </w:r>
      <w:r w:rsidR="00FB0D4D" w:rsidRPr="00FB0D4D">
        <w:rPr>
          <w:rFonts w:eastAsia="Times New Roman"/>
          <w:lang w:eastAsia="ru-RU"/>
        </w:rPr>
        <w:t>17</w:t>
      </w:r>
      <w:r w:rsidRPr="00FB0D4D">
        <w:rPr>
          <w:rFonts w:eastAsia="Times New Roman"/>
          <w:lang w:eastAsia="ru-RU"/>
        </w:rPr>
        <w:t xml:space="preserve"> году до</w:t>
      </w:r>
      <w:r w:rsidR="002D76F9" w:rsidRPr="00FB0D4D">
        <w:rPr>
          <w:rFonts w:eastAsia="Times New Roman"/>
          <w:lang w:eastAsia="ru-RU"/>
        </w:rPr>
        <w:t xml:space="preserve"> </w:t>
      </w:r>
      <w:r w:rsidRPr="00FB0D4D">
        <w:rPr>
          <w:rFonts w:eastAsia="Times New Roman"/>
          <w:lang w:eastAsia="ru-RU"/>
        </w:rPr>
        <w:t>2</w:t>
      </w:r>
      <w:r w:rsidR="00FB0D4D" w:rsidRPr="00FB0D4D">
        <w:rPr>
          <w:rFonts w:eastAsia="Times New Roman"/>
          <w:lang w:eastAsia="ru-RU"/>
        </w:rPr>
        <w:t>8</w:t>
      </w:r>
      <w:r w:rsidRPr="00FB0D4D">
        <w:rPr>
          <w:rFonts w:eastAsia="Times New Roman"/>
          <w:lang w:eastAsia="ru-RU"/>
        </w:rPr>
        <w:t>,5</w:t>
      </w:r>
      <w:r w:rsidR="00FB0D4D" w:rsidRPr="00FB0D4D">
        <w:rPr>
          <w:rFonts w:eastAsia="Times New Roman"/>
          <w:lang w:eastAsia="ru-RU"/>
        </w:rPr>
        <w:t>5</w:t>
      </w:r>
      <w:r w:rsidRPr="00FB0D4D">
        <w:rPr>
          <w:rFonts w:eastAsia="Times New Roman"/>
          <w:lang w:eastAsia="ru-RU"/>
        </w:rPr>
        <w:t xml:space="preserve"> </w:t>
      </w:r>
      <w:r w:rsidR="008D4D9A">
        <w:rPr>
          <w:rFonts w:eastAsia="Times New Roman"/>
          <w:lang w:eastAsia="ru-RU"/>
        </w:rPr>
        <w:t>кв. м.</w:t>
      </w:r>
      <w:r w:rsidR="006054DF">
        <w:rPr>
          <w:rFonts w:eastAsia="Times New Roman"/>
          <w:lang w:eastAsia="ru-RU"/>
        </w:rPr>
        <w:t xml:space="preserve"> </w:t>
      </w:r>
      <w:r w:rsidRPr="00FB0D4D">
        <w:rPr>
          <w:rFonts w:eastAsia="Times New Roman"/>
          <w:lang w:eastAsia="ru-RU"/>
        </w:rPr>
        <w:t>в 20</w:t>
      </w:r>
      <w:r w:rsidR="00FB0D4D" w:rsidRPr="00FB0D4D">
        <w:rPr>
          <w:rFonts w:eastAsia="Times New Roman"/>
          <w:lang w:eastAsia="ru-RU"/>
        </w:rPr>
        <w:t>21</w:t>
      </w:r>
      <w:r w:rsidRPr="00FB0D4D">
        <w:rPr>
          <w:rFonts w:eastAsia="Times New Roman"/>
          <w:lang w:eastAsia="ru-RU"/>
        </w:rPr>
        <w:t xml:space="preserve"> году.</w:t>
      </w:r>
    </w:p>
    <w:p w:rsidR="003315D0" w:rsidRPr="00EE09E7" w:rsidRDefault="003315D0" w:rsidP="008D4D9A">
      <w:pPr>
        <w:rPr>
          <w:rFonts w:eastAsia="Times New Roman"/>
          <w:lang w:eastAsia="ru-RU"/>
        </w:rPr>
      </w:pPr>
      <w:r w:rsidRPr="00EE09E7">
        <w:rPr>
          <w:rFonts w:eastAsia="Times New Roman"/>
          <w:lang w:eastAsia="ru-RU"/>
        </w:rPr>
        <w:t xml:space="preserve">Динамика </w:t>
      </w:r>
      <w:r w:rsidR="002D76F9" w:rsidRPr="00EE09E7">
        <w:rPr>
          <w:rFonts w:eastAsia="Times New Roman"/>
          <w:lang w:eastAsia="ru-RU"/>
        </w:rPr>
        <w:t xml:space="preserve">обеспеченности населения жильем </w:t>
      </w:r>
      <w:r w:rsidRPr="00EE09E7">
        <w:rPr>
          <w:rFonts w:eastAsia="Times New Roman"/>
          <w:lang w:eastAsia="ru-RU"/>
        </w:rPr>
        <w:t xml:space="preserve">по </w:t>
      </w:r>
      <w:r w:rsidR="002D76F9" w:rsidRPr="00EE09E7">
        <w:rPr>
          <w:rFonts w:eastAsia="Times New Roman"/>
          <w:lang w:eastAsia="ru-RU"/>
        </w:rPr>
        <w:t>Юргинскому</w:t>
      </w:r>
      <w:r w:rsidRPr="00EE09E7">
        <w:rPr>
          <w:rFonts w:eastAsia="Times New Roman"/>
          <w:lang w:eastAsia="ru-RU"/>
        </w:rPr>
        <w:t xml:space="preserve"> </w:t>
      </w:r>
      <w:r w:rsidR="00EE09E7" w:rsidRPr="00EE09E7">
        <w:rPr>
          <w:rFonts w:eastAsia="Times New Roman"/>
          <w:lang w:eastAsia="ru-RU"/>
        </w:rPr>
        <w:t>муниципальному округ</w:t>
      </w:r>
      <w:r w:rsidRPr="00EE09E7">
        <w:rPr>
          <w:rFonts w:eastAsia="Times New Roman"/>
          <w:lang w:eastAsia="ru-RU"/>
        </w:rPr>
        <w:t>у за период с 201</w:t>
      </w:r>
      <w:r w:rsidR="00EE09E7" w:rsidRPr="00EE09E7">
        <w:rPr>
          <w:rFonts w:eastAsia="Times New Roman"/>
          <w:lang w:eastAsia="ru-RU"/>
        </w:rPr>
        <w:t>7</w:t>
      </w:r>
      <w:r w:rsidRPr="00EE09E7">
        <w:rPr>
          <w:rFonts w:eastAsia="Times New Roman"/>
          <w:lang w:eastAsia="ru-RU"/>
        </w:rPr>
        <w:t xml:space="preserve"> по 20</w:t>
      </w:r>
      <w:r w:rsidR="00EE09E7" w:rsidRPr="00EE09E7">
        <w:rPr>
          <w:rFonts w:eastAsia="Times New Roman"/>
          <w:lang w:eastAsia="ru-RU"/>
        </w:rPr>
        <w:t>21</w:t>
      </w:r>
      <w:r w:rsidRPr="00EE09E7">
        <w:rPr>
          <w:rFonts w:eastAsia="Times New Roman"/>
          <w:lang w:eastAsia="ru-RU"/>
        </w:rPr>
        <w:t xml:space="preserve"> год</w:t>
      </w:r>
      <w:r w:rsidR="002D76F9" w:rsidRPr="00EE09E7">
        <w:rPr>
          <w:rFonts w:eastAsia="Times New Roman"/>
          <w:lang w:eastAsia="ru-RU"/>
        </w:rPr>
        <w:t>ы</w:t>
      </w:r>
      <w:r w:rsidRPr="00EE09E7">
        <w:rPr>
          <w:rFonts w:eastAsia="Times New Roman"/>
          <w:lang w:eastAsia="ru-RU"/>
        </w:rPr>
        <w:t xml:space="preserve"> представлена в диаграмме</w:t>
      </w:r>
      <w:r w:rsidR="00294FA3">
        <w:rPr>
          <w:rFonts w:eastAsia="Times New Roman"/>
          <w:lang w:eastAsia="ru-RU"/>
        </w:rPr>
        <w:t xml:space="preserve"> </w:t>
      </w:r>
      <w:r w:rsidR="00294FA3">
        <w:rPr>
          <w:rFonts w:eastAsia="Times New Roman"/>
          <w:lang w:eastAsia="ru-RU"/>
        </w:rPr>
        <w:fldChar w:fldCharType="begin"/>
      </w:r>
      <w:r w:rsidR="00294FA3">
        <w:rPr>
          <w:rFonts w:eastAsia="Times New Roman"/>
          <w:lang w:eastAsia="ru-RU"/>
        </w:rPr>
        <w:instrText xml:space="preserve"> REF _Ref96678029 \h </w:instrText>
      </w:r>
      <w:r w:rsidR="00294FA3">
        <w:rPr>
          <w:rFonts w:eastAsia="Times New Roman"/>
          <w:lang w:eastAsia="ru-RU"/>
        </w:rPr>
      </w:r>
      <w:r w:rsidR="00294FA3">
        <w:rPr>
          <w:rFonts w:eastAsia="Times New Roman"/>
          <w:lang w:eastAsia="ru-RU"/>
        </w:rPr>
        <w:fldChar w:fldCharType="separate"/>
      </w:r>
      <w:r w:rsidR="00B93E4F">
        <w:rPr>
          <w:noProof/>
        </w:rPr>
        <w:t>6</w:t>
      </w:r>
      <w:r w:rsidR="00294FA3">
        <w:rPr>
          <w:rFonts w:eastAsia="Times New Roman"/>
          <w:lang w:eastAsia="ru-RU"/>
        </w:rPr>
        <w:fldChar w:fldCharType="end"/>
      </w:r>
      <w:r w:rsidRPr="00EE09E7">
        <w:rPr>
          <w:rFonts w:eastAsia="Times New Roman"/>
          <w:lang w:eastAsia="ru-RU"/>
        </w:rPr>
        <w:t>.</w:t>
      </w:r>
    </w:p>
    <w:p w:rsidR="00294FA3" w:rsidRDefault="003315D0" w:rsidP="00294FA3">
      <w:pPr>
        <w:pStyle w:val="a6"/>
      </w:pPr>
      <w:r w:rsidRPr="002F6028">
        <w:rPr>
          <w:rFonts w:eastAsia="Times New Roman"/>
          <w:noProof/>
          <w:lang w:eastAsia="ru-RU"/>
        </w:rPr>
        <w:lastRenderedPageBreak/>
        <w:drawing>
          <wp:inline distT="0" distB="0" distL="0" distR="0" wp14:anchorId="3B02A2D5" wp14:editId="6F2DA236">
            <wp:extent cx="5881786" cy="2617212"/>
            <wp:effectExtent l="19050" t="0" r="23714" b="0"/>
            <wp:docPr id="369" name="Диаграмма 3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315D0" w:rsidRPr="002F6028" w:rsidRDefault="00294FA3" w:rsidP="00294FA3">
      <w:pPr>
        <w:pStyle w:val="a5"/>
        <w:rPr>
          <w:rFonts w:eastAsia="Times New Roman"/>
          <w:b w:val="0"/>
          <w:lang w:eastAsia="ru-RU"/>
        </w:rPr>
      </w:pPr>
      <w:r>
        <w:t xml:space="preserve">Диаграмма </w:t>
      </w:r>
      <w:bookmarkStart w:id="47" w:name="_Ref96678025"/>
      <w:r>
        <w:fldChar w:fldCharType="begin"/>
      </w:r>
      <w:r>
        <w:instrText xml:space="preserve"> SEQ Диаграмма \* ARABIC </w:instrText>
      </w:r>
      <w:r>
        <w:fldChar w:fldCharType="separate"/>
      </w:r>
      <w:bookmarkStart w:id="48" w:name="_Ref96678029"/>
      <w:r w:rsidR="00B93E4F">
        <w:rPr>
          <w:noProof/>
        </w:rPr>
        <w:t>6</w:t>
      </w:r>
      <w:bookmarkEnd w:id="48"/>
      <w:r>
        <w:fldChar w:fldCharType="end"/>
      </w:r>
      <w:r>
        <w:t xml:space="preserve">. </w:t>
      </w:r>
      <w:r w:rsidRPr="00294FA3">
        <w:t>Динамика обеспеченности населения жильем по Юргинскому муниципальному округу за период с 2017 по 2021 годы, кв. м.</w:t>
      </w:r>
      <w:bookmarkEnd w:id="47"/>
    </w:p>
    <w:p w:rsidR="007A15DC" w:rsidRDefault="003315D0" w:rsidP="00294FA3">
      <w:r w:rsidRPr="004172E7">
        <w:rPr>
          <w:rFonts w:eastAsia="Times New Roman"/>
          <w:lang w:eastAsia="ru-RU"/>
        </w:rPr>
        <w:t>В основном</w:t>
      </w:r>
      <w:r w:rsidR="00294FA3">
        <w:rPr>
          <w:rFonts w:eastAsia="Times New Roman"/>
          <w:lang w:eastAsia="ru-RU"/>
        </w:rPr>
        <w:t>,</w:t>
      </w:r>
      <w:r w:rsidRPr="004172E7">
        <w:rPr>
          <w:rFonts w:eastAsia="Times New Roman"/>
          <w:lang w:eastAsia="ru-RU"/>
        </w:rPr>
        <w:t xml:space="preserve"> достижение объемов ввода жилья выполняется за счет индивидуального жилищного строительства. Источниками финансирования являются средства, полученные застройщиками по материнскому капиталу,</w:t>
      </w:r>
      <w:r w:rsidR="006054DF">
        <w:rPr>
          <w:rFonts w:eastAsia="Times New Roman"/>
          <w:lang w:eastAsia="ru-RU"/>
        </w:rPr>
        <w:t xml:space="preserve"> </w:t>
      </w:r>
      <w:r w:rsidRPr="004172E7">
        <w:rPr>
          <w:rFonts w:eastAsia="Times New Roman"/>
          <w:lang w:eastAsia="ru-RU"/>
        </w:rPr>
        <w:t>за счет бюджетных средств, собственных средств</w:t>
      </w:r>
      <w:r w:rsidR="00C62309" w:rsidRPr="004172E7">
        <w:rPr>
          <w:rFonts w:eastAsia="Times New Roman"/>
          <w:lang w:eastAsia="ru-RU"/>
        </w:rPr>
        <w:t xml:space="preserve"> населения</w:t>
      </w:r>
      <w:r w:rsidRPr="004172E7">
        <w:rPr>
          <w:rFonts w:eastAsia="Times New Roman"/>
          <w:lang w:eastAsia="ru-RU"/>
        </w:rPr>
        <w:t>.</w:t>
      </w:r>
    </w:p>
    <w:p w:rsidR="0017560F" w:rsidRPr="009D37C6" w:rsidRDefault="004F3805" w:rsidP="00294FA3">
      <w:pPr>
        <w:pStyle w:val="2"/>
      </w:pPr>
      <w:bookmarkStart w:id="49" w:name="_Toc96697020"/>
      <w:r w:rsidRPr="009D37C6">
        <w:t>Жилищно</w:t>
      </w:r>
      <w:r w:rsidR="00294FA3">
        <w:t>-</w:t>
      </w:r>
      <w:r w:rsidRPr="009D37C6">
        <w:t>к</w:t>
      </w:r>
      <w:r w:rsidR="0017560F" w:rsidRPr="009D37C6">
        <w:t>оммунальн</w:t>
      </w:r>
      <w:r w:rsidRPr="009D37C6">
        <w:t>ое хозяйство</w:t>
      </w:r>
      <w:bookmarkEnd w:id="49"/>
    </w:p>
    <w:p w:rsidR="007A15DC" w:rsidRDefault="002E7DE1" w:rsidP="00294FA3">
      <w:r w:rsidRPr="002E7DE1">
        <w:t>На территории Юргинского муниципального округа жилищно-коммунальные услуги по теплоснабжению, водоснабжению и водоотведению оказывает Муниципальное Унитарное предприятие МУП «Комфорт».</w:t>
      </w:r>
    </w:p>
    <w:p w:rsidR="007A15DC" w:rsidRDefault="002E7DE1" w:rsidP="00294FA3">
      <w:r w:rsidRPr="002E7DE1">
        <w:t>Всего на территории округа находится:</w:t>
      </w:r>
    </w:p>
    <w:p w:rsidR="007A15DC" w:rsidRDefault="002E7DE1" w:rsidP="00133AD3">
      <w:pPr>
        <w:numPr>
          <w:ilvl w:val="0"/>
          <w:numId w:val="21"/>
        </w:numPr>
      </w:pPr>
      <w:r w:rsidRPr="002E7DE1">
        <w:t>23 котельные общей мощностью 73,11 Гкал/час</w:t>
      </w:r>
      <w:r w:rsidR="00294FA3">
        <w:t>;</w:t>
      </w:r>
    </w:p>
    <w:p w:rsidR="007A15DC" w:rsidRDefault="002E7DE1" w:rsidP="00133AD3">
      <w:pPr>
        <w:numPr>
          <w:ilvl w:val="0"/>
          <w:numId w:val="21"/>
        </w:numPr>
      </w:pPr>
      <w:r w:rsidRPr="002E7DE1">
        <w:t>90,94 км тепловых сетей, из них 31,7 км ветхие тепловые сети</w:t>
      </w:r>
      <w:r w:rsidR="00294FA3">
        <w:t>;</w:t>
      </w:r>
    </w:p>
    <w:p w:rsidR="007A15DC" w:rsidRDefault="00294FA3" w:rsidP="00133AD3">
      <w:pPr>
        <w:numPr>
          <w:ilvl w:val="0"/>
          <w:numId w:val="21"/>
        </w:numPr>
      </w:pPr>
      <w:r>
        <w:t>284,0 км</w:t>
      </w:r>
      <w:r w:rsidR="002E7DE1" w:rsidRPr="002E7DE1">
        <w:t xml:space="preserve"> водопроводных сетей, из них 200,2 км ветхих</w:t>
      </w:r>
      <w:r>
        <w:t>;</w:t>
      </w:r>
    </w:p>
    <w:p w:rsidR="007A15DC" w:rsidRDefault="002E7DE1" w:rsidP="00133AD3">
      <w:pPr>
        <w:numPr>
          <w:ilvl w:val="0"/>
          <w:numId w:val="21"/>
        </w:numPr>
      </w:pPr>
      <w:r w:rsidRPr="002E7DE1">
        <w:t>79 артезианских скважин</w:t>
      </w:r>
      <w:r w:rsidR="00294FA3">
        <w:t>;</w:t>
      </w:r>
    </w:p>
    <w:p w:rsidR="007A15DC" w:rsidRDefault="002E7DE1" w:rsidP="00133AD3">
      <w:pPr>
        <w:numPr>
          <w:ilvl w:val="0"/>
          <w:numId w:val="21"/>
        </w:numPr>
      </w:pPr>
      <w:r w:rsidRPr="002E7DE1">
        <w:t>54 водопроводных башен.</w:t>
      </w:r>
    </w:p>
    <w:p w:rsidR="007A15DC" w:rsidRDefault="002E7DE1" w:rsidP="00294FA3">
      <w:r w:rsidRPr="002E7DE1">
        <w:t>Состояние объектов жилищно-коммунального хозяйства имеет высокую степень износа. Износ тепловых сетей составляет 46%, теплотехнического оборудования в среднем 50%, уличных водопроводных сетей 70,5%, канализационных сетей 90%.</w:t>
      </w:r>
    </w:p>
    <w:p w:rsidR="007A15DC" w:rsidRDefault="002E7DE1" w:rsidP="00294FA3">
      <w:r w:rsidRPr="002E7DE1">
        <w:lastRenderedPageBreak/>
        <w:t xml:space="preserve">Только 55% жилых домов в населенных пунктах </w:t>
      </w:r>
      <w:proofErr w:type="gramStart"/>
      <w:r w:rsidRPr="002E7DE1">
        <w:t>подключены</w:t>
      </w:r>
      <w:proofErr w:type="gramEnd"/>
      <w:r w:rsidRPr="002E7DE1">
        <w:t xml:space="preserve"> к водопроводным сетям. Еще 12% населения пользуются услугами уличной водопроводной сети (водоразборными колонками), остальные 33% населения района получают воду из колодцев.</w:t>
      </w:r>
    </w:p>
    <w:p w:rsidR="007A15DC" w:rsidRDefault="002E7DE1" w:rsidP="00294FA3">
      <w:proofErr w:type="gramStart"/>
      <w:r w:rsidRPr="002E7DE1">
        <w:t xml:space="preserve">Централизованная система водоотведения имеется в </w:t>
      </w:r>
      <w:r w:rsidR="008D4D9A">
        <w:t>п. </w:t>
      </w:r>
      <w:r w:rsidR="0097416A">
        <w:t>ст. </w:t>
      </w:r>
      <w:r w:rsidRPr="002E7DE1">
        <w:t xml:space="preserve"> </w:t>
      </w:r>
      <w:proofErr w:type="spellStart"/>
      <w:r w:rsidRPr="002E7DE1">
        <w:t>Арлюк</w:t>
      </w:r>
      <w:proofErr w:type="spellEnd"/>
      <w:r w:rsidRPr="002E7DE1">
        <w:t xml:space="preserve">, </w:t>
      </w:r>
      <w:r w:rsidR="008D4D9A">
        <w:t>п. </w:t>
      </w:r>
      <w:r w:rsidR="0097416A">
        <w:t>ст. </w:t>
      </w:r>
      <w:r w:rsidRPr="002E7DE1">
        <w:t xml:space="preserve">Юрга-2, </w:t>
      </w:r>
      <w:r w:rsidR="0097416A">
        <w:t>с. </w:t>
      </w:r>
      <w:r w:rsidRPr="002E7DE1">
        <w:t xml:space="preserve">Проскоково, </w:t>
      </w:r>
      <w:r w:rsidR="00100C23">
        <w:t>д. Талая</w:t>
      </w:r>
      <w:r w:rsidRPr="002E7DE1">
        <w:t xml:space="preserve">, </w:t>
      </w:r>
      <w:r w:rsidR="0097416A">
        <w:t>с. </w:t>
      </w:r>
      <w:r w:rsidRPr="002E7DE1">
        <w:t xml:space="preserve">Поперечное, </w:t>
      </w:r>
      <w:r w:rsidR="00100C23">
        <w:t>д. </w:t>
      </w:r>
      <w:proofErr w:type="spellStart"/>
      <w:r w:rsidR="00100C23">
        <w:t>Новороманово</w:t>
      </w:r>
      <w:proofErr w:type="spellEnd"/>
      <w:r w:rsidRPr="002E7DE1">
        <w:t>.</w:t>
      </w:r>
      <w:proofErr w:type="gramEnd"/>
      <w:r w:rsidRPr="002E7DE1">
        <w:t xml:space="preserve"> В остальных населенных пунктах</w:t>
      </w:r>
      <w:r w:rsidR="006054DF">
        <w:t xml:space="preserve"> </w:t>
      </w:r>
      <w:r w:rsidRPr="002E7DE1">
        <w:t>стоки</w:t>
      </w:r>
      <w:r w:rsidR="006054DF">
        <w:t xml:space="preserve"> </w:t>
      </w:r>
      <w:r w:rsidRPr="002E7DE1">
        <w:t xml:space="preserve">сливаются в </w:t>
      </w:r>
      <w:proofErr w:type="spellStart"/>
      <w:r w:rsidRPr="002E7DE1">
        <w:t>приобъектные</w:t>
      </w:r>
      <w:proofErr w:type="spellEnd"/>
      <w:r w:rsidRPr="002E7DE1">
        <w:t xml:space="preserve"> септики (выгребы), из которых автотранспортом вывозятся к местам их слива. Канализационных насосных станций всего три: </w:t>
      </w:r>
      <w:r w:rsidR="008D4D9A">
        <w:t>п. </w:t>
      </w:r>
      <w:r w:rsidR="0097416A">
        <w:t>ст. </w:t>
      </w:r>
      <w:r w:rsidRPr="002E7DE1">
        <w:t xml:space="preserve">Юрга-2 (1 </w:t>
      </w:r>
      <w:r w:rsidR="00100C23">
        <w:t>ед.</w:t>
      </w:r>
      <w:r w:rsidRPr="002E7DE1">
        <w:t xml:space="preserve">), </w:t>
      </w:r>
      <w:r w:rsidR="00100C23">
        <w:t>д. </w:t>
      </w:r>
      <w:proofErr w:type="gramStart"/>
      <w:r w:rsidR="00100C23">
        <w:t>Талая</w:t>
      </w:r>
      <w:proofErr w:type="gramEnd"/>
      <w:r w:rsidRPr="002E7DE1">
        <w:t xml:space="preserve"> (2 </w:t>
      </w:r>
      <w:r w:rsidR="00100C23">
        <w:t>ед.</w:t>
      </w:r>
      <w:r w:rsidRPr="002E7DE1">
        <w:t>). Очистных сооружений на территории Юргинского муниципального</w:t>
      </w:r>
      <w:r w:rsidR="006054DF">
        <w:t xml:space="preserve"> </w:t>
      </w:r>
      <w:r w:rsidRPr="002E7DE1">
        <w:t>округа нет.</w:t>
      </w:r>
    </w:p>
    <w:p w:rsidR="002E7DE1" w:rsidRPr="002E7DE1" w:rsidRDefault="002E7DE1" w:rsidP="00294FA3">
      <w:r w:rsidRPr="002E7DE1">
        <w:t>Для улучшения комфортных условий проживания жителей округа в многоквартирных домах (МКД), проводится капитальный ремонт в рамках региональной программой капитального ремонта общего имущества в многоквартирных домах Кемеровской области</w:t>
      </w:r>
      <w:r>
        <w:t xml:space="preserve"> на 2018-2043 годы</w:t>
      </w:r>
      <w:r w:rsidRPr="002E7DE1">
        <w:t>. Так, с 2016 по 2021 год проведен капитальный ремонт кровли в 5 многоквартирных домах. С 2022 года по 2043 годы планируется осуществить в 332 многоквартирных домах</w:t>
      </w:r>
      <w:r w:rsidR="006054DF">
        <w:t xml:space="preserve"> </w:t>
      </w:r>
      <w:r w:rsidRPr="002E7DE1">
        <w:t>капитальный ремонт одного из выбранного собственниками помещений вида работ предложенной региональной программой.</w:t>
      </w:r>
    </w:p>
    <w:p w:rsidR="002E7DE1" w:rsidRPr="002E7DE1" w:rsidRDefault="002E7DE1" w:rsidP="00294FA3">
      <w:r w:rsidRPr="002E7DE1">
        <w:t xml:space="preserve">Для создания условий для приведения коммунальной инфраструктуры в соответствии со стандартами качества, обеспечивающими безопасные и комфортные условия проживания граждан, в период с 2018 по 2021 годы проведена замена теплотрасс протяженностью 2,98 км. Установлены 22 новых котла, </w:t>
      </w:r>
      <w:proofErr w:type="gramStart"/>
      <w:r w:rsidRPr="002E7DE1">
        <w:t>проведена</w:t>
      </w:r>
      <w:proofErr w:type="gramEnd"/>
      <w:r w:rsidRPr="002E7DE1">
        <w:t xml:space="preserve"> заменена 6 дымососов и 5-ти дымовых труб.</w:t>
      </w:r>
    </w:p>
    <w:p w:rsidR="002E7DE1" w:rsidRPr="002E7DE1" w:rsidRDefault="002E7DE1" w:rsidP="00294FA3">
      <w:r w:rsidRPr="002E7DE1">
        <w:t>Произведена замена водопроводных сетей</w:t>
      </w:r>
      <w:r w:rsidR="006054DF">
        <w:t xml:space="preserve"> </w:t>
      </w:r>
      <w:r w:rsidRPr="002E7DE1">
        <w:t xml:space="preserve">протяженностью 6,6 км, установлены 28 глубинных насосов, обустроена 1 артезианская скважина и произведена установка 5-ти модульных очистных сооружений водоснабжения. В результате качественным водоснабжением обеспечено </w:t>
      </w:r>
      <w:proofErr w:type="spellStart"/>
      <w:r w:rsidRPr="002E7DE1">
        <w:t>ещ</w:t>
      </w:r>
      <w:proofErr w:type="spellEnd"/>
      <w:r w:rsidRPr="002E7DE1">
        <w:t xml:space="preserve"> 2849 жителей, а износ водопроводных сетей снизился на 5,6 %.</w:t>
      </w:r>
    </w:p>
    <w:p w:rsidR="002E7DE1" w:rsidRDefault="002E7DE1" w:rsidP="00294FA3">
      <w:proofErr w:type="gramStart"/>
      <w:r w:rsidRPr="002E7DE1">
        <w:lastRenderedPageBreak/>
        <w:t>В рамках реализации муниципальной программы «Жилищно-коммунальный и дорожный комплекс, энергосбережение и повышение энергетической эффективности ЮМО» на 2022 и на плановый период 2023 и 2024 годов на модернизацию объектов коммунальной инфраструктуры и поддержке ЖКХ планируется потратить около 37 млн. рублей в 2022 году, около 25-ти в 2023 году, около 37-ми в 2024 году.</w:t>
      </w:r>
      <w:proofErr w:type="gramEnd"/>
    </w:p>
    <w:p w:rsidR="002E7DE1" w:rsidRPr="003D5DAA" w:rsidRDefault="002E7DE1" w:rsidP="00294FA3">
      <w:r w:rsidRPr="00A2603F">
        <w:t xml:space="preserve">С </w:t>
      </w:r>
      <w:r w:rsidR="00A2603F" w:rsidRPr="00A2603F">
        <w:t xml:space="preserve">января 2021 </w:t>
      </w:r>
      <w:r w:rsidRPr="00A2603F">
        <w:t xml:space="preserve">года на территорию Юргинского </w:t>
      </w:r>
      <w:r w:rsidRPr="003D5DAA">
        <w:t>муниципального округа вышла новая организация ООО «</w:t>
      </w:r>
      <w:proofErr w:type="spellStart"/>
      <w:r w:rsidRPr="003D5DAA">
        <w:t>Алавеста</w:t>
      </w:r>
      <w:proofErr w:type="spellEnd"/>
      <w:r w:rsidRPr="003D5DAA">
        <w:t>-Групп», предоставляющая возможность населению приобретать твердое топливо (каменный уголь), помимо существующей организац</w:t>
      </w:r>
      <w:proofErr w:type="gramStart"/>
      <w:r w:rsidRPr="003D5DAA">
        <w:t>ии ООО</w:t>
      </w:r>
      <w:proofErr w:type="gramEnd"/>
      <w:r w:rsidRPr="003D5DAA">
        <w:t xml:space="preserve"> «</w:t>
      </w:r>
      <w:proofErr w:type="spellStart"/>
      <w:r w:rsidRPr="003D5DAA">
        <w:t>Кузбасстопливосбыт</w:t>
      </w:r>
      <w:proofErr w:type="spellEnd"/>
      <w:r w:rsidRPr="003D5DAA">
        <w:t>». К концу 2021 год</w:t>
      </w:r>
      <w:proofErr w:type="gramStart"/>
      <w:r w:rsidRPr="003D5DAA">
        <w:t>а ООО</w:t>
      </w:r>
      <w:proofErr w:type="gramEnd"/>
      <w:r w:rsidRPr="003D5DAA">
        <w:t xml:space="preserve"> «</w:t>
      </w:r>
      <w:proofErr w:type="spellStart"/>
      <w:r w:rsidRPr="003D5DAA">
        <w:t>Алавеста</w:t>
      </w:r>
      <w:proofErr w:type="spellEnd"/>
      <w:r w:rsidRPr="003D5DAA">
        <w:t>-Групп» прекратило свое действие на территории округа.</w:t>
      </w:r>
    </w:p>
    <w:p w:rsidR="002E7DE1" w:rsidRPr="003D5DAA" w:rsidRDefault="002E7DE1" w:rsidP="00294FA3">
      <w:r w:rsidRPr="00294FA3">
        <w:t xml:space="preserve">Формирование комфортной среды один и главных показателей качества жизни граждан, и напрямую влияет на демографические показатели. С 2018 года </w:t>
      </w:r>
      <w:proofErr w:type="spellStart"/>
      <w:r w:rsidRPr="00294FA3">
        <w:t>Юргинский</w:t>
      </w:r>
      <w:proofErr w:type="spellEnd"/>
      <w:r w:rsidRPr="00294FA3">
        <w:t xml:space="preserve"> муниципальный округ принимает активное участие в реализации региональной программы «Формирование современной городской среды» национального проекта «Жилье и городская среда». </w:t>
      </w:r>
      <w:proofErr w:type="gramStart"/>
      <w:r w:rsidRPr="003D5DAA">
        <w:t xml:space="preserve">За отчетный период в округе проведены работы по благоустройству 7 общественных территорий, в </w:t>
      </w:r>
      <w:proofErr w:type="spellStart"/>
      <w:r w:rsidRPr="003D5DAA">
        <w:t>т.ч</w:t>
      </w:r>
      <w:proofErr w:type="spellEnd"/>
      <w:r w:rsidRPr="003D5DAA">
        <w:t xml:space="preserve">. в </w:t>
      </w:r>
      <w:r w:rsidR="008D4D9A">
        <w:t>п. </w:t>
      </w:r>
      <w:r w:rsidR="0097416A">
        <w:t>ст. </w:t>
      </w:r>
      <w:r w:rsidRPr="003D5DAA">
        <w:t xml:space="preserve"> Юрга 2-я, </w:t>
      </w:r>
      <w:r w:rsidR="008D4D9A">
        <w:t>п. </w:t>
      </w:r>
      <w:r w:rsidR="0097416A">
        <w:t>ст. </w:t>
      </w:r>
      <w:r w:rsidRPr="003D5DAA">
        <w:t xml:space="preserve"> </w:t>
      </w:r>
      <w:proofErr w:type="spellStart"/>
      <w:r w:rsidRPr="003D5DAA">
        <w:t>Арлюк</w:t>
      </w:r>
      <w:proofErr w:type="spellEnd"/>
      <w:r w:rsidRPr="003D5DAA">
        <w:t xml:space="preserve">, </w:t>
      </w:r>
      <w:r w:rsidR="00100C23">
        <w:t>д. </w:t>
      </w:r>
      <w:proofErr w:type="spellStart"/>
      <w:r w:rsidR="00100C23">
        <w:t>Новороманово</w:t>
      </w:r>
      <w:proofErr w:type="spellEnd"/>
      <w:r w:rsidRPr="003D5DAA">
        <w:t xml:space="preserve">, </w:t>
      </w:r>
      <w:r w:rsidR="00100C23">
        <w:t>д. Талая</w:t>
      </w:r>
      <w:r w:rsidRPr="003D5DAA">
        <w:t xml:space="preserve">, </w:t>
      </w:r>
      <w:r w:rsidR="0097416A">
        <w:t>с. </w:t>
      </w:r>
      <w:r w:rsidRPr="003D5DAA">
        <w:t xml:space="preserve">Поперечное, </w:t>
      </w:r>
      <w:r w:rsidR="0097416A">
        <w:t>с. </w:t>
      </w:r>
      <w:proofErr w:type="spellStart"/>
      <w:r w:rsidRPr="003D5DAA">
        <w:t>Мальцево</w:t>
      </w:r>
      <w:proofErr w:type="spellEnd"/>
      <w:r w:rsidRPr="003D5DAA">
        <w:t xml:space="preserve"> и п. </w:t>
      </w:r>
      <w:proofErr w:type="spellStart"/>
      <w:r w:rsidRPr="003D5DAA">
        <w:t>Юргинский</w:t>
      </w:r>
      <w:proofErr w:type="spellEnd"/>
      <w:r w:rsidRPr="003D5DAA">
        <w:t>.</w:t>
      </w:r>
      <w:proofErr w:type="gramEnd"/>
      <w:r w:rsidR="006054DF">
        <w:t xml:space="preserve"> </w:t>
      </w:r>
      <w:r w:rsidRPr="003D5DAA">
        <w:t>На этих территориях установлены малые архитектурные формы такие как: песочный дворик, детские игровые комплексы, качалки на пружине, качели на деревянных стойках, садово-парковые диваны, скамьи, урны и</w:t>
      </w:r>
      <w:r w:rsidR="006054DF">
        <w:t xml:space="preserve"> </w:t>
      </w:r>
      <w:r w:rsidRPr="003D5DAA">
        <w:t>велосипедные стойки, асфальтированы тротуары</w:t>
      </w:r>
      <w:r w:rsidR="00294FA3">
        <w:t>,</w:t>
      </w:r>
      <w:r w:rsidRPr="003D5DAA">
        <w:t xml:space="preserve"> смонтировано новое ограждение и освещение.</w:t>
      </w:r>
    </w:p>
    <w:p w:rsidR="002E7DE1" w:rsidRPr="003D5DAA" w:rsidRDefault="002E7DE1" w:rsidP="00294FA3">
      <w:pPr>
        <w:rPr>
          <w:b/>
          <w:bCs/>
        </w:rPr>
      </w:pPr>
      <w:r w:rsidRPr="003D5DAA">
        <w:t xml:space="preserve">На 2022 год запланировано благоустроить еще 2 общественные территории: парк «Славы» в </w:t>
      </w:r>
      <w:r w:rsidR="00AD14A8">
        <w:t>д. </w:t>
      </w:r>
      <w:proofErr w:type="spellStart"/>
      <w:r w:rsidR="00AD14A8">
        <w:t>Зеледеево</w:t>
      </w:r>
      <w:proofErr w:type="spellEnd"/>
      <w:r w:rsidRPr="003D5DAA">
        <w:t xml:space="preserve"> и сквер «Славы» </w:t>
      </w:r>
      <w:proofErr w:type="gramStart"/>
      <w:r w:rsidRPr="003D5DAA">
        <w:t>в</w:t>
      </w:r>
      <w:proofErr w:type="gramEnd"/>
      <w:r w:rsidRPr="003D5DAA">
        <w:t xml:space="preserve"> </w:t>
      </w:r>
      <w:r w:rsidR="0097416A">
        <w:t>с. </w:t>
      </w:r>
      <w:r w:rsidRPr="003D5DAA">
        <w:t>Проскоково.</w:t>
      </w:r>
    </w:p>
    <w:p w:rsidR="002E7DE1" w:rsidRPr="003D5DAA" w:rsidRDefault="002E7DE1" w:rsidP="00294FA3">
      <w:proofErr w:type="gramStart"/>
      <w:r w:rsidRPr="003D5DAA">
        <w:t xml:space="preserve">Также в рамках реализации программы «100 детских спортивных площадок» в </w:t>
      </w:r>
      <w:r w:rsidR="00AD14A8">
        <w:t>д. </w:t>
      </w:r>
      <w:proofErr w:type="spellStart"/>
      <w:r w:rsidR="00AD14A8">
        <w:t>Зеледеево</w:t>
      </w:r>
      <w:proofErr w:type="spellEnd"/>
      <w:r w:rsidRPr="003D5DAA">
        <w:t xml:space="preserve">, п. Юргинском, </w:t>
      </w:r>
      <w:r w:rsidR="0097416A">
        <w:t>с. </w:t>
      </w:r>
      <w:proofErr w:type="spellStart"/>
      <w:r w:rsidRPr="003D5DAA">
        <w:t>Мальцево</w:t>
      </w:r>
      <w:proofErr w:type="spellEnd"/>
      <w:r w:rsidRPr="003D5DAA">
        <w:t xml:space="preserve">, </w:t>
      </w:r>
      <w:r w:rsidR="0097416A">
        <w:t>с. </w:t>
      </w:r>
      <w:proofErr w:type="spellStart"/>
      <w:r w:rsidRPr="003D5DAA">
        <w:t>Варюхино</w:t>
      </w:r>
      <w:proofErr w:type="spellEnd"/>
      <w:r w:rsidRPr="003D5DAA">
        <w:t xml:space="preserve"> и </w:t>
      </w:r>
      <w:r w:rsidR="0097416A">
        <w:t>с. </w:t>
      </w:r>
      <w:r w:rsidRPr="003D5DAA">
        <w:t>Верх-Тайменка установлены 5 новых детских площадок.</w:t>
      </w:r>
      <w:proofErr w:type="gramEnd"/>
    </w:p>
    <w:p w:rsidR="002E7DE1" w:rsidRPr="006F2DE9" w:rsidRDefault="002E7DE1" w:rsidP="00294FA3">
      <w:r w:rsidRPr="00294FA3">
        <w:lastRenderedPageBreak/>
        <w:t>Деятельность в отношении автомобильных дорог местного значения также не остается незамеченной. В период с 2018 по 2021 годы капитально отремонтированы 2,5 км дорог с твердым покрытием.</w:t>
      </w:r>
      <w:r w:rsidRPr="006F2DE9">
        <w:t xml:space="preserve"> Ежегодно во всех населенных пунктах грейдируются и отсыпаются</w:t>
      </w:r>
      <w:r w:rsidR="006054DF">
        <w:t xml:space="preserve"> </w:t>
      </w:r>
      <w:r w:rsidRPr="006F2DE9">
        <w:t>щебнем проблемные участки дорог. Производится ямочный ремонт дорог. Особое внимание уделяется улицам, по которым проходят школьные маршруты.</w:t>
      </w:r>
      <w:r w:rsidRPr="006F2DE9">
        <w:tab/>
      </w:r>
    </w:p>
    <w:p w:rsidR="0017560F" w:rsidRPr="009D37C6" w:rsidRDefault="00294FA3" w:rsidP="00294FA3">
      <w:pPr>
        <w:pStyle w:val="2"/>
      </w:pPr>
      <w:bookmarkStart w:id="50" w:name="_Toc96697021"/>
      <w:r>
        <w:t>М</w:t>
      </w:r>
      <w:r w:rsidR="00770742" w:rsidRPr="009D37C6">
        <w:t>алое</w:t>
      </w:r>
      <w:r w:rsidR="006054DF">
        <w:t xml:space="preserve"> </w:t>
      </w:r>
      <w:r w:rsidR="00770742" w:rsidRPr="009D37C6">
        <w:t>предпринимательство</w:t>
      </w:r>
      <w:bookmarkEnd w:id="50"/>
    </w:p>
    <w:p w:rsidR="0017560F" w:rsidRPr="00F031B9" w:rsidRDefault="0017560F" w:rsidP="00294FA3">
      <w:r w:rsidRPr="00F031B9">
        <w:t xml:space="preserve">Сектор малого и среднего бизнеса является неотъемлемой частью экономической составляющей развития </w:t>
      </w:r>
      <w:r w:rsidR="00F031B9" w:rsidRPr="00F031B9">
        <w:t>муниципального образования</w:t>
      </w:r>
      <w:r w:rsidRPr="00F031B9">
        <w:t xml:space="preserve">. Предприятия малого бизнеса строят свою деятельность, исходя из потребности местного рынка, </w:t>
      </w:r>
      <w:r w:rsidR="00582B19" w:rsidRPr="00F031B9">
        <w:t>создают</w:t>
      </w:r>
      <w:r w:rsidRPr="00F031B9">
        <w:t xml:space="preserve"> новые рабочие места населению и являются одним из источников пополнения местного бюджета.</w:t>
      </w:r>
    </w:p>
    <w:p w:rsidR="00582B19" w:rsidRPr="002C70F8" w:rsidRDefault="00853660" w:rsidP="00294FA3">
      <w:r w:rsidRPr="002C70F8">
        <w:t xml:space="preserve">Приоритетными </w:t>
      </w:r>
      <w:r w:rsidR="00582B19" w:rsidRPr="002C70F8">
        <w:t>направлениями ведения</w:t>
      </w:r>
      <w:r w:rsidRPr="002C70F8">
        <w:t xml:space="preserve"> бизнеса на территории муниципального образования </w:t>
      </w:r>
      <w:r w:rsidR="00582B19" w:rsidRPr="002C70F8">
        <w:t>являются:</w:t>
      </w:r>
    </w:p>
    <w:p w:rsidR="00582B19" w:rsidRPr="002C70F8" w:rsidRDefault="00853660" w:rsidP="00133AD3">
      <w:pPr>
        <w:numPr>
          <w:ilvl w:val="0"/>
          <w:numId w:val="22"/>
        </w:numPr>
      </w:pPr>
      <w:r w:rsidRPr="002C70F8">
        <w:t>сельскохозяйственное производство</w:t>
      </w:r>
      <w:r w:rsidR="00582B19" w:rsidRPr="002C70F8">
        <w:t xml:space="preserve">, что составляет </w:t>
      </w:r>
      <w:r w:rsidRPr="002C70F8">
        <w:t>38 % от общего числа</w:t>
      </w:r>
      <w:r w:rsidR="006054DF">
        <w:t xml:space="preserve"> </w:t>
      </w:r>
      <w:r w:rsidRPr="002C70F8">
        <w:t>всех субъектов предпринимательства</w:t>
      </w:r>
      <w:r w:rsidR="00582B19" w:rsidRPr="002C70F8">
        <w:t>;</w:t>
      </w:r>
    </w:p>
    <w:p w:rsidR="007A15DC" w:rsidRDefault="00853660" w:rsidP="00133AD3">
      <w:pPr>
        <w:numPr>
          <w:ilvl w:val="0"/>
          <w:numId w:val="22"/>
        </w:numPr>
      </w:pPr>
      <w:r w:rsidRPr="002C70F8">
        <w:t>розничная торговля</w:t>
      </w:r>
      <w:r w:rsidR="008D4D9A">
        <w:t xml:space="preserve"> – </w:t>
      </w:r>
      <w:r w:rsidRPr="002C70F8">
        <w:t>30%.</w:t>
      </w:r>
    </w:p>
    <w:p w:rsidR="0097416A" w:rsidRDefault="00853660" w:rsidP="00294FA3">
      <w:r w:rsidRPr="002C70F8">
        <w:t xml:space="preserve">Развитие первого направления связано со спецификой </w:t>
      </w:r>
      <w:r w:rsidR="002C70F8" w:rsidRPr="002C70F8">
        <w:t>муниципального образования</w:t>
      </w:r>
      <w:r w:rsidR="008D4D9A">
        <w:t xml:space="preserve"> – </w:t>
      </w:r>
      <w:r w:rsidR="002C70F8" w:rsidRPr="002C70F8">
        <w:t>округ</w:t>
      </w:r>
      <w:r w:rsidRPr="002C70F8">
        <w:t xml:space="preserve"> является сельскохозяйственным.</w:t>
      </w:r>
    </w:p>
    <w:p w:rsidR="007A15DC" w:rsidRDefault="00853660" w:rsidP="00294FA3">
      <w:r w:rsidRPr="002C70F8">
        <w:t>Развитию торгово</w:t>
      </w:r>
      <w:r w:rsidR="00582B19" w:rsidRPr="002C70F8">
        <w:t>й деятельности</w:t>
      </w:r>
      <w:r w:rsidRPr="002C70F8">
        <w:t xml:space="preserve"> способствует быстрота получения прибыли при относительно низких затратах. Остальные 32 % субъектов предпринимательства осуществляют свой бизнес в таких сферах деятельности,</w:t>
      </w:r>
      <w:r w:rsidRPr="00C10B74">
        <w:t xml:space="preserve"> </w:t>
      </w:r>
      <w:r w:rsidRPr="002C70F8">
        <w:t xml:space="preserve">как </w:t>
      </w:r>
      <w:r w:rsidR="002C70F8" w:rsidRPr="002C70F8">
        <w:t>производство пищевых продуктов</w:t>
      </w:r>
      <w:r w:rsidRPr="002C70F8">
        <w:t>, грузоперевозки,</w:t>
      </w:r>
      <w:r w:rsidR="006054DF">
        <w:t xml:space="preserve"> </w:t>
      </w:r>
      <w:r w:rsidRPr="002C70F8">
        <w:t>строительство</w:t>
      </w:r>
      <w:r w:rsidR="002C70F8" w:rsidRPr="002C70F8">
        <w:t>, бытовые услуги</w:t>
      </w:r>
      <w:r w:rsidR="006054DF">
        <w:t xml:space="preserve"> </w:t>
      </w:r>
      <w:r w:rsidRPr="002C70F8">
        <w:t>и пр</w:t>
      </w:r>
      <w:r w:rsidR="005541CF" w:rsidRPr="002C70F8">
        <w:t>очие</w:t>
      </w:r>
      <w:r w:rsidRPr="002C70F8">
        <w:t>.</w:t>
      </w:r>
    </w:p>
    <w:p w:rsidR="00801DF0" w:rsidRPr="005C1F5F" w:rsidRDefault="00EC220E" w:rsidP="00294FA3">
      <w:r w:rsidRPr="005C1F5F">
        <w:rPr>
          <w:rFonts w:eastAsia="Times New Roman"/>
          <w:lang w:eastAsia="ru-RU"/>
        </w:rPr>
        <w:t>По данным Федеральной службы государственной статистики по К</w:t>
      </w:r>
      <w:r w:rsidR="00A83318" w:rsidRPr="005C1F5F">
        <w:rPr>
          <w:rFonts w:eastAsia="Times New Roman"/>
          <w:lang w:eastAsia="ru-RU"/>
        </w:rPr>
        <w:t>узбассу</w:t>
      </w:r>
      <w:r w:rsidRPr="005C1F5F">
        <w:rPr>
          <w:rFonts w:eastAsia="Times New Roman"/>
          <w:lang w:eastAsia="ru-RU"/>
        </w:rPr>
        <w:t xml:space="preserve"> на начало</w:t>
      </w:r>
      <w:r w:rsidRPr="005C1F5F">
        <w:rPr>
          <w:rFonts w:ascii="Arial" w:eastAsia="Times New Roman" w:hAnsi="Arial" w:cs="Arial"/>
          <w:lang w:eastAsia="ru-RU"/>
        </w:rPr>
        <w:t xml:space="preserve"> </w:t>
      </w:r>
      <w:r w:rsidR="0017560F" w:rsidRPr="005C1F5F">
        <w:t>20</w:t>
      </w:r>
      <w:r w:rsidR="00A83318" w:rsidRPr="005C1F5F">
        <w:t>2</w:t>
      </w:r>
      <w:r w:rsidR="00D45568">
        <w:t>2</w:t>
      </w:r>
      <w:r w:rsidRPr="005C1F5F">
        <w:t xml:space="preserve"> </w:t>
      </w:r>
      <w:r w:rsidR="0017560F" w:rsidRPr="005C1F5F">
        <w:t>г</w:t>
      </w:r>
      <w:r w:rsidRPr="005C1F5F">
        <w:t>ода</w:t>
      </w:r>
      <w:r w:rsidR="0017560F" w:rsidRPr="005C1F5F">
        <w:t xml:space="preserve"> число</w:t>
      </w:r>
      <w:r w:rsidR="006054DF">
        <w:t xml:space="preserve"> </w:t>
      </w:r>
      <w:r w:rsidR="0017560F" w:rsidRPr="005C1F5F">
        <w:t xml:space="preserve">субъектов предпринимательства (юридических и физических лиц) в </w:t>
      </w:r>
      <w:r w:rsidR="00A83318" w:rsidRPr="005C1F5F">
        <w:t>Юргинском муниципальном округе</w:t>
      </w:r>
      <w:r w:rsidR="006054DF">
        <w:t xml:space="preserve"> </w:t>
      </w:r>
      <w:r w:rsidR="0017560F" w:rsidRPr="005C1F5F">
        <w:t>насчитывалось 3</w:t>
      </w:r>
      <w:r w:rsidR="00095630" w:rsidRPr="005C1F5F">
        <w:t>0</w:t>
      </w:r>
      <w:r w:rsidR="005C1F5F" w:rsidRPr="005C1F5F">
        <w:t>8</w:t>
      </w:r>
      <w:r w:rsidR="0017560F" w:rsidRPr="005C1F5F">
        <w:t xml:space="preserve"> единиц</w:t>
      </w:r>
      <w:r w:rsidR="00095630" w:rsidRPr="005C1F5F">
        <w:t>, в том числе малых предприятий</w:t>
      </w:r>
      <w:r w:rsidR="008D4D9A">
        <w:t xml:space="preserve"> – </w:t>
      </w:r>
      <w:r w:rsidR="005C1F5F" w:rsidRPr="005C1F5F">
        <w:t>48</w:t>
      </w:r>
      <w:r w:rsidR="00095630" w:rsidRPr="005C1F5F">
        <w:t xml:space="preserve"> единиц, индивидуальных </w:t>
      </w:r>
      <w:r w:rsidR="0017560F" w:rsidRPr="005C1F5F">
        <w:t>предпринимател</w:t>
      </w:r>
      <w:r w:rsidR="00095630" w:rsidRPr="005C1F5F">
        <w:t>ей</w:t>
      </w:r>
      <w:r w:rsidR="0017560F" w:rsidRPr="005C1F5F">
        <w:t xml:space="preserve"> </w:t>
      </w:r>
      <w:r w:rsidR="00095630" w:rsidRPr="005C1F5F">
        <w:t xml:space="preserve">– </w:t>
      </w:r>
      <w:r w:rsidR="005C1F5F" w:rsidRPr="005C1F5F">
        <w:t>260</w:t>
      </w:r>
      <w:r w:rsidR="00095630" w:rsidRPr="005C1F5F">
        <w:t xml:space="preserve"> ед</w:t>
      </w:r>
      <w:r w:rsidR="00582B19" w:rsidRPr="005C1F5F">
        <w:t>иниц</w:t>
      </w:r>
      <w:r w:rsidR="00095630" w:rsidRPr="005C1F5F">
        <w:t>.</w:t>
      </w:r>
    </w:p>
    <w:p w:rsidR="00842A55" w:rsidRPr="00B31195" w:rsidRDefault="00801DF0" w:rsidP="00294FA3">
      <w:r w:rsidRPr="00B31195">
        <w:lastRenderedPageBreak/>
        <w:t>Динамика численности субъектов малого и среднего предпринимательства за 201</w:t>
      </w:r>
      <w:r w:rsidR="00B31195" w:rsidRPr="00B31195">
        <w:t>7</w:t>
      </w:r>
      <w:r w:rsidRPr="00B31195">
        <w:t>-20</w:t>
      </w:r>
      <w:r w:rsidR="00B31195" w:rsidRPr="00B31195">
        <w:t>21</w:t>
      </w:r>
      <w:r w:rsidRPr="00B31195">
        <w:t xml:space="preserve"> годы по Юргинскому </w:t>
      </w:r>
      <w:r w:rsidR="00B31195" w:rsidRPr="00B31195">
        <w:t>муниципальному округу</w:t>
      </w:r>
      <w:r w:rsidRPr="00B31195">
        <w:t xml:space="preserve"> представлена </w:t>
      </w:r>
      <w:r w:rsidR="00842A55" w:rsidRPr="00B31195">
        <w:t>на</w:t>
      </w:r>
      <w:r w:rsidR="00294FA3">
        <w:t xml:space="preserve"> диаграмме </w:t>
      </w:r>
      <w:r w:rsidR="00294FA3">
        <w:fldChar w:fldCharType="begin"/>
      </w:r>
      <w:r w:rsidR="00294FA3">
        <w:instrText xml:space="preserve"> REF _Ref96678265 \h </w:instrText>
      </w:r>
      <w:r w:rsidR="00294FA3">
        <w:fldChar w:fldCharType="separate"/>
      </w:r>
      <w:r w:rsidR="00B93E4F">
        <w:rPr>
          <w:noProof/>
        </w:rPr>
        <w:t>7</w:t>
      </w:r>
      <w:r w:rsidR="00294FA3">
        <w:fldChar w:fldCharType="end"/>
      </w:r>
      <w:r w:rsidRPr="00B31195">
        <w:t>.</w:t>
      </w:r>
    </w:p>
    <w:p w:rsidR="00294FA3" w:rsidRDefault="00801DF0" w:rsidP="00294FA3">
      <w:pPr>
        <w:pStyle w:val="a6"/>
      </w:pPr>
      <w:r w:rsidRPr="002F6028">
        <w:rPr>
          <w:noProof/>
          <w:lang w:eastAsia="ru-RU"/>
        </w:rPr>
        <w:drawing>
          <wp:inline distT="0" distB="0" distL="0" distR="0" wp14:anchorId="44B4F3D8" wp14:editId="6CFB7377">
            <wp:extent cx="4919730" cy="2537138"/>
            <wp:effectExtent l="0" t="0" r="14605" b="15875"/>
            <wp:docPr id="366" name="Диаграмма 3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01DF0" w:rsidRPr="002F6028" w:rsidRDefault="00294FA3" w:rsidP="00294FA3">
      <w:pPr>
        <w:pStyle w:val="a5"/>
        <w:rPr>
          <w:b w:val="0"/>
        </w:rPr>
      </w:pPr>
      <w:r>
        <w:t xml:space="preserve">Диаграмма </w:t>
      </w:r>
      <w:fldSimple w:instr=" SEQ Диаграмма \* ARABIC ">
        <w:bookmarkStart w:id="51" w:name="_Ref96678265"/>
        <w:r w:rsidR="00B93E4F">
          <w:rPr>
            <w:noProof/>
          </w:rPr>
          <w:t>7</w:t>
        </w:r>
        <w:bookmarkEnd w:id="51"/>
      </w:fldSimple>
      <w:r>
        <w:t xml:space="preserve">. </w:t>
      </w:r>
      <w:r w:rsidRPr="00294FA3">
        <w:t>Динамика численности субъектов малого и среднего предпринимательства в Юргинском муниципальном округе за 2017-2021 годы, единиц</w:t>
      </w:r>
      <w:r>
        <w:t>.</w:t>
      </w:r>
    </w:p>
    <w:p w:rsidR="007C7FB1" w:rsidRPr="007C7FB1" w:rsidRDefault="006F2DE9" w:rsidP="00294FA3">
      <w:r w:rsidRPr="00294FA3">
        <w:t>И</w:t>
      </w:r>
      <w:r w:rsidR="00ED78F4" w:rsidRPr="00294FA3">
        <w:t>з диаграммы</w:t>
      </w:r>
      <w:r w:rsidRPr="00294FA3">
        <w:t xml:space="preserve"> следует</w:t>
      </w:r>
      <w:r w:rsidR="00ED78F4" w:rsidRPr="00294FA3">
        <w:t>,</w:t>
      </w:r>
      <w:r w:rsidRPr="00294FA3">
        <w:t xml:space="preserve"> что</w:t>
      </w:r>
      <w:r w:rsidR="00ED78F4" w:rsidRPr="00294FA3">
        <w:t xml:space="preserve"> за последние годы на муниципальном уровне отмечается спад</w:t>
      </w:r>
      <w:r w:rsidR="00ED78F4" w:rsidRPr="00ED78F4">
        <w:t xml:space="preserve"> для малого и среднего предпринимательства, тенденция закрытия субъектов малого бизнеса преобладает над их открытием</w:t>
      </w:r>
      <w:r w:rsidR="00ED78F4" w:rsidRPr="007C7FB1">
        <w:t xml:space="preserve">. </w:t>
      </w:r>
      <w:r w:rsidR="007C7FB1" w:rsidRPr="007C7FB1">
        <w:t>Одной из основных преград на пути развития бизнеса на селе является меньший доход, по сравнению с городом, а также довольно низкая скорость развития.</w:t>
      </w:r>
    </w:p>
    <w:p w:rsidR="007A15DC" w:rsidRDefault="00726D89" w:rsidP="00294FA3">
      <w:r>
        <w:t>С</w:t>
      </w:r>
      <w:r w:rsidRPr="00726D89">
        <w:t xml:space="preserve"> 2020 года появилась новая категория налогоплательщиков – </w:t>
      </w:r>
      <w:proofErr w:type="spellStart"/>
      <w:r w:rsidRPr="00726D89">
        <w:t>самозанятые</w:t>
      </w:r>
      <w:proofErr w:type="spellEnd"/>
      <w:r w:rsidRPr="00726D89">
        <w:t xml:space="preserve">, и в первую очередь статус </w:t>
      </w:r>
      <w:proofErr w:type="spellStart"/>
      <w:r w:rsidRPr="00726D89">
        <w:t>самозанятого</w:t>
      </w:r>
      <w:proofErr w:type="spellEnd"/>
      <w:r w:rsidRPr="00726D89">
        <w:t xml:space="preserve"> имеют физические лица – граждане, которые применяют специальный режим "Налог на профессиональный доход".</w:t>
      </w:r>
    </w:p>
    <w:p w:rsidR="00726D89" w:rsidRPr="00726D89" w:rsidRDefault="00726D89" w:rsidP="00294FA3">
      <w:r w:rsidRPr="00726D89">
        <w:t xml:space="preserve">На 01 января 2022 года в качестве </w:t>
      </w:r>
      <w:proofErr w:type="spellStart"/>
      <w:r w:rsidRPr="00726D89">
        <w:t>самозанятых</w:t>
      </w:r>
      <w:proofErr w:type="spellEnd"/>
      <w:r w:rsidRPr="00726D89">
        <w:t xml:space="preserve"> зарегистрировано на территории МО 208 налогоплательщиков.</w:t>
      </w:r>
    </w:p>
    <w:p w:rsidR="007A15DC" w:rsidRDefault="00570868" w:rsidP="00294FA3">
      <w:r w:rsidRPr="00147D76">
        <w:t xml:space="preserve">В настоящее время численность работающих в сфере предпринимательства насчитывает </w:t>
      </w:r>
      <w:r w:rsidR="00147D76" w:rsidRPr="00147D76">
        <w:t>1</w:t>
      </w:r>
      <w:r w:rsidRPr="00147D76">
        <w:t>,</w:t>
      </w:r>
      <w:r w:rsidR="00147D76" w:rsidRPr="00147D76">
        <w:t>36</w:t>
      </w:r>
      <w:r w:rsidRPr="00147D76">
        <w:t xml:space="preserve"> тыс</w:t>
      </w:r>
      <w:r w:rsidR="00582B19" w:rsidRPr="00147D76">
        <w:t xml:space="preserve">яч </w:t>
      </w:r>
      <w:r w:rsidRPr="00147D76">
        <w:t>чел</w:t>
      </w:r>
      <w:r w:rsidR="00582B19" w:rsidRPr="00147D76">
        <w:t>овек</w:t>
      </w:r>
      <w:r w:rsidRPr="00147D76">
        <w:t>, что составляет</w:t>
      </w:r>
      <w:r w:rsidR="006054DF">
        <w:t xml:space="preserve"> </w:t>
      </w:r>
      <w:r w:rsidR="00147D76" w:rsidRPr="00147D76">
        <w:t>36</w:t>
      </w:r>
      <w:r w:rsidRPr="00147D76">
        <w:t xml:space="preserve"> %</w:t>
      </w:r>
      <w:r w:rsidR="006054DF">
        <w:t xml:space="preserve"> </w:t>
      </w:r>
      <w:r w:rsidRPr="00147D76">
        <w:t>от численности за</w:t>
      </w:r>
      <w:r w:rsidR="00EC220E" w:rsidRPr="00147D76">
        <w:t xml:space="preserve">нятых в экономике </w:t>
      </w:r>
      <w:r w:rsidR="00147D76" w:rsidRPr="00147D76">
        <w:t>муниципального округа</w:t>
      </w:r>
      <w:r w:rsidR="00EC220E" w:rsidRPr="00147D76">
        <w:t>.</w:t>
      </w:r>
      <w:r w:rsidR="007427E2" w:rsidRPr="00147D76">
        <w:t xml:space="preserve"> </w:t>
      </w:r>
      <w:r w:rsidR="00EC220E" w:rsidRPr="00147D76">
        <w:t xml:space="preserve">Таким образом, </w:t>
      </w:r>
      <w:r w:rsidR="00EC220E" w:rsidRPr="00147D76">
        <w:lastRenderedPageBreak/>
        <w:t xml:space="preserve">каждый </w:t>
      </w:r>
      <w:r w:rsidR="00147D76" w:rsidRPr="00147D76">
        <w:t>третий</w:t>
      </w:r>
      <w:r w:rsidR="006054DF">
        <w:t xml:space="preserve"> </w:t>
      </w:r>
      <w:r w:rsidR="00EC220E" w:rsidRPr="00147D76">
        <w:t xml:space="preserve">работник Юргинского </w:t>
      </w:r>
      <w:r w:rsidR="00147D76" w:rsidRPr="00147D76">
        <w:t>муниципального округа</w:t>
      </w:r>
      <w:r w:rsidR="00EC220E" w:rsidRPr="00147D76">
        <w:t xml:space="preserve"> в настоящее время занят </w:t>
      </w:r>
      <w:r w:rsidR="00582B19" w:rsidRPr="00147D76">
        <w:t>в секторе</w:t>
      </w:r>
      <w:r w:rsidRPr="00147D76">
        <w:t xml:space="preserve"> малого бизнеса.</w:t>
      </w:r>
    </w:p>
    <w:p w:rsidR="002630E8" w:rsidRPr="002630E8" w:rsidRDefault="002630E8" w:rsidP="00294FA3">
      <w:r w:rsidRPr="002630E8">
        <w:t xml:space="preserve">В рамках реализации Национального проекта «Малое и среднее предпринимательство и поддержка индивидуальной предпринимательской инициативы» в 2020 году </w:t>
      </w:r>
      <w:r w:rsidRPr="002630E8">
        <w:rPr>
          <w:shd w:val="clear" w:color="auto" w:fill="FFFFFF"/>
        </w:rPr>
        <w:t>была оказана поддержка представителям малого предпринимательства, реализующим проекты в сфере ведения семейного бизнеса. Выдано 2 гранта (крестьянско-фермерские хозяйства) в размере 300 тысяч рублей каждый.</w:t>
      </w:r>
      <w:r w:rsidRPr="002630E8">
        <w:t xml:space="preserve"> Полученные средства были использованы на покупку сельскохозяйственной техники.</w:t>
      </w:r>
    </w:p>
    <w:p w:rsidR="002630E8" w:rsidRDefault="002630E8" w:rsidP="00294FA3">
      <w:r w:rsidRPr="002630E8">
        <w:t>По итогам участия в специализированной выставке-ярмарке «Сделано в Кузбассе, сделано качественно» за экспозицию продуктов пчеловодства, представленную на выставке, Юргинскому муниципальному округу был вручен диплом и серебряная медаль.</w:t>
      </w:r>
    </w:p>
    <w:p w:rsidR="007A15DC" w:rsidRDefault="005839C1" w:rsidP="00294FA3">
      <w:r w:rsidRPr="00387967">
        <w:t>В 2021 году поддержка субъектов малого и среднего предпринимательства Кузбасса осуществляется по трем региональным проектам в рамках национального проекта «Малое и среднее предпринимательство и поддержка индивидуальной предпринимательской инициативы»:</w:t>
      </w:r>
    </w:p>
    <w:p w:rsidR="007A15DC" w:rsidRDefault="005839C1" w:rsidP="00133AD3">
      <w:pPr>
        <w:numPr>
          <w:ilvl w:val="0"/>
          <w:numId w:val="23"/>
        </w:numPr>
      </w:pPr>
      <w:r w:rsidRPr="00387967">
        <w:t xml:space="preserve">«Акселерация субъектов малого </w:t>
      </w:r>
      <w:r w:rsidR="00294FA3">
        <w:t>и среднего предпринимательства»,</w:t>
      </w:r>
    </w:p>
    <w:p w:rsidR="007A15DC" w:rsidRDefault="005839C1" w:rsidP="00133AD3">
      <w:pPr>
        <w:numPr>
          <w:ilvl w:val="0"/>
          <w:numId w:val="23"/>
        </w:numPr>
      </w:pPr>
      <w:r w:rsidRPr="00387967">
        <w:t xml:space="preserve">«Создание благоприятных условий для осуществления деятельности </w:t>
      </w:r>
      <w:proofErr w:type="spellStart"/>
      <w:r w:rsidRPr="00387967">
        <w:t>самозанятыми</w:t>
      </w:r>
      <w:proofErr w:type="spellEnd"/>
      <w:r w:rsidRPr="00387967">
        <w:t xml:space="preserve"> гражданами»,</w:t>
      </w:r>
    </w:p>
    <w:p w:rsidR="007A15DC" w:rsidRDefault="005839C1" w:rsidP="00133AD3">
      <w:pPr>
        <w:numPr>
          <w:ilvl w:val="0"/>
          <w:numId w:val="23"/>
        </w:numPr>
      </w:pPr>
      <w:r w:rsidRPr="00387967">
        <w:t xml:space="preserve">«Создание условий для легкого старта </w:t>
      </w:r>
      <w:r w:rsidR="00294FA3">
        <w:t>и комфортного ведения бизнеса».</w:t>
      </w:r>
    </w:p>
    <w:p w:rsidR="00387967" w:rsidRPr="00387967" w:rsidRDefault="00387967" w:rsidP="00294FA3">
      <w:r w:rsidRPr="00387967">
        <w:t xml:space="preserve">Администрация Юргинского муниципального округа проводит разъяснительную и информационную работу с субъектами малого бизнеса </w:t>
      </w:r>
      <w:r w:rsidRPr="00387967">
        <w:rPr>
          <w:b/>
        </w:rPr>
        <w:t xml:space="preserve">с </w:t>
      </w:r>
      <w:r w:rsidRPr="00387967">
        <w:t>целью получения ими услуг в региональных организациях инфраструктуры поддержки предпринимательства.</w:t>
      </w:r>
    </w:p>
    <w:p w:rsidR="00387967" w:rsidRPr="00387967" w:rsidRDefault="00387967" w:rsidP="00294FA3">
      <w:r w:rsidRPr="00387967">
        <w:t xml:space="preserve">На сайте администрации для категории </w:t>
      </w:r>
      <w:r>
        <w:t>«</w:t>
      </w:r>
      <w:proofErr w:type="spellStart"/>
      <w:r>
        <w:t>с</w:t>
      </w:r>
      <w:r w:rsidRPr="00387967">
        <w:t>амозанятые</w:t>
      </w:r>
      <w:proofErr w:type="spellEnd"/>
      <w:r>
        <w:t>»</w:t>
      </w:r>
      <w:r w:rsidRPr="00387967">
        <w:t xml:space="preserve"> разработан информационный раздел «Развитие </w:t>
      </w:r>
      <w:proofErr w:type="spellStart"/>
      <w:r w:rsidRPr="00387967">
        <w:t>самозанятых</w:t>
      </w:r>
      <w:proofErr w:type="spellEnd"/>
      <w:r w:rsidRPr="00387967">
        <w:t xml:space="preserve"> граждан»,</w:t>
      </w:r>
      <w:r w:rsidRPr="00387967">
        <w:rPr>
          <w:b/>
        </w:rPr>
        <w:t xml:space="preserve"> </w:t>
      </w:r>
      <w:r w:rsidRPr="00387967">
        <w:t>где размещены комплекс мер поддержи данной категории.</w:t>
      </w:r>
    </w:p>
    <w:p w:rsidR="007A15DC" w:rsidRDefault="00387967" w:rsidP="00294FA3">
      <w:pPr>
        <w:rPr>
          <w:kern w:val="24"/>
        </w:rPr>
      </w:pPr>
      <w:r w:rsidRPr="00387967">
        <w:rPr>
          <w:rFonts w:eastAsia="Calibri"/>
        </w:rPr>
        <w:t>В юбилейный год «300-летия образования Кузбасса» и в честь празднования «Дня Российского предпринимательства»</w:t>
      </w:r>
      <w:r w:rsidRPr="00387967">
        <w:rPr>
          <w:kern w:val="24"/>
        </w:rPr>
        <w:t xml:space="preserve"> нашим </w:t>
      </w:r>
      <w:r w:rsidRPr="00387967">
        <w:rPr>
          <w:kern w:val="24"/>
        </w:rPr>
        <w:lastRenderedPageBreak/>
        <w:t xml:space="preserve">предпринимателям за результативную работу в малом бизнесе были вручены </w:t>
      </w:r>
      <w:r w:rsidRPr="00367D88">
        <w:rPr>
          <w:kern w:val="24"/>
        </w:rPr>
        <w:t>юбилейные медали «300 лет образования Кузбасса»:</w:t>
      </w:r>
    </w:p>
    <w:p w:rsidR="00387967" w:rsidRPr="00367D88" w:rsidRDefault="00387967" w:rsidP="00294FA3">
      <w:pPr>
        <w:rPr>
          <w:kern w:val="24"/>
        </w:rPr>
      </w:pPr>
      <w:r w:rsidRPr="00367D88">
        <w:rPr>
          <w:kern w:val="24"/>
        </w:rPr>
        <w:t xml:space="preserve">Серовой </w:t>
      </w:r>
      <w:r w:rsidR="0097416A">
        <w:rPr>
          <w:kern w:val="24"/>
        </w:rPr>
        <w:t>С. </w:t>
      </w:r>
      <w:r w:rsidRPr="00367D88">
        <w:rPr>
          <w:kern w:val="24"/>
        </w:rPr>
        <w:t>В.</w:t>
      </w:r>
      <w:r w:rsidR="008D4D9A">
        <w:rPr>
          <w:kern w:val="24"/>
        </w:rPr>
        <w:t xml:space="preserve"> – </w:t>
      </w:r>
      <w:r w:rsidRPr="00367D88">
        <w:rPr>
          <w:kern w:val="24"/>
        </w:rPr>
        <w:t>директор</w:t>
      </w:r>
      <w:proofErr w:type="gramStart"/>
      <w:r w:rsidR="00367D88">
        <w:rPr>
          <w:kern w:val="24"/>
        </w:rPr>
        <w:t>у ООО</w:t>
      </w:r>
      <w:proofErr w:type="gramEnd"/>
      <w:r w:rsidR="00367D88">
        <w:rPr>
          <w:kern w:val="24"/>
        </w:rPr>
        <w:t xml:space="preserve"> «Алиса» сетевых магазинов</w:t>
      </w:r>
      <w:r w:rsidRPr="00367D88">
        <w:rPr>
          <w:kern w:val="24"/>
        </w:rPr>
        <w:t>,</w:t>
      </w:r>
      <w:r w:rsidR="00367D88">
        <w:rPr>
          <w:kern w:val="24"/>
        </w:rPr>
        <w:t xml:space="preserve"> </w:t>
      </w:r>
      <w:r w:rsidRPr="00367D88">
        <w:rPr>
          <w:kern w:val="24"/>
        </w:rPr>
        <w:t>Веремейчик Л</w:t>
      </w:r>
      <w:r w:rsidR="00367D88" w:rsidRPr="00367D88">
        <w:rPr>
          <w:kern w:val="24"/>
        </w:rPr>
        <w:t>.</w:t>
      </w:r>
      <w:r w:rsidRPr="00367D88">
        <w:rPr>
          <w:kern w:val="24"/>
        </w:rPr>
        <w:t xml:space="preserve"> Р</w:t>
      </w:r>
      <w:r w:rsidR="00367D88" w:rsidRPr="00367D88">
        <w:rPr>
          <w:kern w:val="24"/>
        </w:rPr>
        <w:t>.</w:t>
      </w:r>
      <w:r w:rsidR="008D4D9A">
        <w:rPr>
          <w:kern w:val="24"/>
        </w:rPr>
        <w:t xml:space="preserve"> – </w:t>
      </w:r>
      <w:r w:rsidRPr="00367D88">
        <w:rPr>
          <w:kern w:val="24"/>
        </w:rPr>
        <w:t xml:space="preserve">руководителю магазинов в </w:t>
      </w:r>
      <w:r w:rsidR="0097416A">
        <w:rPr>
          <w:kern w:val="24"/>
        </w:rPr>
        <w:t>с. </w:t>
      </w:r>
      <w:proofErr w:type="spellStart"/>
      <w:r w:rsidRPr="00367D88">
        <w:rPr>
          <w:kern w:val="24"/>
        </w:rPr>
        <w:t>Безменово</w:t>
      </w:r>
      <w:proofErr w:type="spellEnd"/>
      <w:r w:rsidRPr="00367D88">
        <w:rPr>
          <w:kern w:val="24"/>
        </w:rPr>
        <w:t xml:space="preserve"> и Сокольники,</w:t>
      </w:r>
    </w:p>
    <w:p w:rsidR="00387967" w:rsidRPr="00367D88" w:rsidRDefault="00387967" w:rsidP="00294FA3">
      <w:pPr>
        <w:rPr>
          <w:kern w:val="24"/>
        </w:rPr>
      </w:pPr>
      <w:proofErr w:type="spellStart"/>
      <w:r w:rsidRPr="00367D88">
        <w:rPr>
          <w:kern w:val="24"/>
        </w:rPr>
        <w:t>Шенвальд</w:t>
      </w:r>
      <w:proofErr w:type="spellEnd"/>
      <w:r w:rsidRPr="00367D88">
        <w:rPr>
          <w:kern w:val="24"/>
        </w:rPr>
        <w:t xml:space="preserve"> Е</w:t>
      </w:r>
      <w:r w:rsidR="00367D88" w:rsidRPr="00367D88">
        <w:rPr>
          <w:kern w:val="24"/>
        </w:rPr>
        <w:t>.</w:t>
      </w:r>
      <w:r w:rsidRPr="00367D88">
        <w:rPr>
          <w:kern w:val="24"/>
        </w:rPr>
        <w:t>Н</w:t>
      </w:r>
      <w:r w:rsidR="00367D88" w:rsidRPr="00367D88">
        <w:rPr>
          <w:kern w:val="24"/>
        </w:rPr>
        <w:t>.</w:t>
      </w:r>
      <w:r w:rsidRPr="00367D88">
        <w:rPr>
          <w:kern w:val="24"/>
        </w:rPr>
        <w:t xml:space="preserve"> – руководителю магазина «Тополек» в </w:t>
      </w:r>
      <w:r w:rsidR="008D4D9A">
        <w:rPr>
          <w:kern w:val="24"/>
        </w:rPr>
        <w:t>п. </w:t>
      </w:r>
      <w:r w:rsidR="0097416A">
        <w:rPr>
          <w:kern w:val="24"/>
        </w:rPr>
        <w:t>ст. </w:t>
      </w:r>
      <w:r w:rsidRPr="00367D88">
        <w:rPr>
          <w:kern w:val="24"/>
        </w:rPr>
        <w:t xml:space="preserve"> </w:t>
      </w:r>
      <w:proofErr w:type="spellStart"/>
      <w:r w:rsidRPr="00367D88">
        <w:rPr>
          <w:kern w:val="24"/>
        </w:rPr>
        <w:t>Арлюк</w:t>
      </w:r>
      <w:proofErr w:type="spellEnd"/>
      <w:r w:rsidRPr="00367D88">
        <w:rPr>
          <w:kern w:val="24"/>
        </w:rPr>
        <w:t>,</w:t>
      </w:r>
      <w:r w:rsidR="006054DF">
        <w:rPr>
          <w:kern w:val="24"/>
        </w:rPr>
        <w:t xml:space="preserve"> </w:t>
      </w:r>
      <w:proofErr w:type="spellStart"/>
      <w:r w:rsidRPr="00367D88">
        <w:rPr>
          <w:kern w:val="24"/>
        </w:rPr>
        <w:t>Куделиной</w:t>
      </w:r>
      <w:proofErr w:type="spellEnd"/>
      <w:r w:rsidRPr="00367D88">
        <w:rPr>
          <w:kern w:val="24"/>
        </w:rPr>
        <w:t xml:space="preserve"> </w:t>
      </w:r>
      <w:r w:rsidR="0097416A">
        <w:rPr>
          <w:kern w:val="24"/>
        </w:rPr>
        <w:t>С. </w:t>
      </w:r>
      <w:r w:rsidR="00367D88" w:rsidRPr="00367D88">
        <w:rPr>
          <w:kern w:val="24"/>
        </w:rPr>
        <w:t>М.</w:t>
      </w:r>
      <w:r w:rsidRPr="00367D88">
        <w:rPr>
          <w:kern w:val="24"/>
        </w:rPr>
        <w:t xml:space="preserve"> – руководителю магазина «Светлана» в </w:t>
      </w:r>
      <w:r w:rsidR="00100C23">
        <w:rPr>
          <w:kern w:val="24"/>
        </w:rPr>
        <w:t>д. </w:t>
      </w:r>
      <w:proofErr w:type="spellStart"/>
      <w:r w:rsidR="00100C23">
        <w:rPr>
          <w:kern w:val="24"/>
        </w:rPr>
        <w:t>Новороманово</w:t>
      </w:r>
      <w:proofErr w:type="spellEnd"/>
      <w:r w:rsidRPr="00367D88">
        <w:rPr>
          <w:kern w:val="24"/>
        </w:rPr>
        <w:t>.</w:t>
      </w:r>
    </w:p>
    <w:p w:rsidR="007A15DC" w:rsidRDefault="00367D88" w:rsidP="00294FA3">
      <w:pPr>
        <w:rPr>
          <w:rFonts w:eastAsia="Calibri"/>
          <w:bCs/>
        </w:rPr>
      </w:pPr>
      <w:r>
        <w:rPr>
          <w:rFonts w:eastAsia="Calibri"/>
        </w:rPr>
        <w:t>Кроме того, постоянно в</w:t>
      </w:r>
      <w:r w:rsidR="002630E8" w:rsidRPr="002630E8">
        <w:rPr>
          <w:rFonts w:eastAsia="Calibri"/>
        </w:rPr>
        <w:t xml:space="preserve">едется работа по вовлечению населения округа в бизнес, реализация образовательных программ онлайн, </w:t>
      </w:r>
      <w:r w:rsidR="002630E8" w:rsidRPr="002630E8">
        <w:rPr>
          <w:rFonts w:eastAsia="Calibri"/>
          <w:bCs/>
        </w:rPr>
        <w:t xml:space="preserve">в том числе для действующих предпринимателей, школьников, лиц в возрасте до 30 лет и старше 45 лет, безработных, инвалидов, выпускников и воспитанников детских домов и иных категорий граждан, желающих организовать свой </w:t>
      </w:r>
      <w:proofErr w:type="spellStart"/>
      <w:r w:rsidR="002630E8" w:rsidRPr="002630E8">
        <w:rPr>
          <w:rFonts w:eastAsia="Calibri"/>
          <w:bCs/>
        </w:rPr>
        <w:t>бизн</w:t>
      </w:r>
      <w:r w:rsidR="00100C23">
        <w:rPr>
          <w:rFonts w:eastAsia="Calibri"/>
          <w:bCs/>
        </w:rPr>
        <w:t>ед</w:t>
      </w:r>
      <w:proofErr w:type="spellEnd"/>
      <w:r w:rsidR="00100C23">
        <w:rPr>
          <w:rFonts w:eastAsia="Calibri"/>
          <w:bCs/>
        </w:rPr>
        <w:t>.</w:t>
      </w:r>
    </w:p>
    <w:p w:rsidR="007A15DC" w:rsidRDefault="002630E8" w:rsidP="00294FA3">
      <w:r w:rsidRPr="002630E8">
        <w:rPr>
          <w:rFonts w:eastAsia="Calibri"/>
          <w:bCs/>
        </w:rPr>
        <w:t>Для предоставления имущественной поддержки субъектам малого и среднего бизнеса организована совместная работа с Комитетом по управлению муниципальным имуществом. У</w:t>
      </w:r>
      <w:r w:rsidRPr="002630E8">
        <w:t>твержден перечень имущества, предназначенного для передачи во владение</w:t>
      </w:r>
      <w:r w:rsidR="006054DF">
        <w:t xml:space="preserve"> </w:t>
      </w:r>
      <w:r w:rsidRPr="002630E8">
        <w:t>субъектам МСП. Данная информация размещена на сайте администрации Юргинского муниципального округа.</w:t>
      </w:r>
    </w:p>
    <w:p w:rsidR="002630E8" w:rsidRDefault="002630E8" w:rsidP="00294FA3">
      <w:pPr>
        <w:rPr>
          <w:rFonts w:eastAsia="Times New Roman"/>
          <w:lang w:eastAsia="ru-RU"/>
        </w:rPr>
      </w:pPr>
      <w:r w:rsidRPr="002630E8">
        <w:rPr>
          <w:rFonts w:eastAsia="Times New Roman"/>
          <w:lang w:eastAsia="ru-RU"/>
        </w:rPr>
        <w:t>Для информационной поддержки и оповещения субъектов предпринимательства на сайте администрации Юргинского муниципального округа существует раздел «Предпринимательство», где размещается вся нормативная база по развитию и поддержке предпринимательства, финансовая и имущественная система поддержки бизнеса, новости, объявления и предстоящие конкурсы на го</w:t>
      </w:r>
      <w:r w:rsidR="0097416A">
        <w:rPr>
          <w:rFonts w:eastAsia="Times New Roman"/>
          <w:lang w:eastAsia="ru-RU"/>
        </w:rPr>
        <w:t>с. </w:t>
      </w:r>
    </w:p>
    <w:p w:rsidR="0097416A" w:rsidRDefault="005839C1" w:rsidP="00294FA3">
      <w:r w:rsidRPr="00367D88">
        <w:t>Руководители малых предприятий, крестьянских (фермерских) хозяйств, индивидуальные предприниматели</w:t>
      </w:r>
      <w:r w:rsidR="006054DF">
        <w:t xml:space="preserve"> </w:t>
      </w:r>
      <w:r w:rsidRPr="00367D88">
        <w:t>принимают активное участие в решении многих социальных вопросов и жизни селян: материальной поддержки многодетных и малообеспеченных семей, пожилых граждан; оказывают</w:t>
      </w:r>
      <w:r w:rsidR="006054DF">
        <w:t xml:space="preserve"> </w:t>
      </w:r>
      <w:r w:rsidRPr="00367D88">
        <w:t xml:space="preserve">спонсорскую помощь в проведении различных </w:t>
      </w:r>
      <w:proofErr w:type="spellStart"/>
      <w:r w:rsidRPr="00367D88">
        <w:t>общерайонных</w:t>
      </w:r>
      <w:proofErr w:type="spellEnd"/>
      <w:r w:rsidRPr="00367D88">
        <w:t xml:space="preserve"> мероприятий.</w:t>
      </w:r>
    </w:p>
    <w:p w:rsidR="00801DF0" w:rsidRPr="001A72D7" w:rsidRDefault="00801DF0" w:rsidP="00294FA3">
      <w:r w:rsidRPr="001A72D7">
        <w:t xml:space="preserve">Особенностями развития малого и среднего предпринимательства в </w:t>
      </w:r>
      <w:r w:rsidR="00984478" w:rsidRPr="001A72D7">
        <w:t xml:space="preserve">Юргинском муниципальном </w:t>
      </w:r>
      <w:r w:rsidR="001A72D7" w:rsidRPr="001A72D7">
        <w:t>округе</w:t>
      </w:r>
      <w:r w:rsidRPr="001A72D7">
        <w:t xml:space="preserve"> </w:t>
      </w:r>
      <w:r w:rsidR="007427E2" w:rsidRPr="001A72D7">
        <w:t>являются</w:t>
      </w:r>
      <w:r w:rsidRPr="001A72D7">
        <w:t>:</w:t>
      </w:r>
    </w:p>
    <w:p w:rsidR="007427E2" w:rsidRPr="001A72D7" w:rsidRDefault="007427E2" w:rsidP="00133AD3">
      <w:pPr>
        <w:numPr>
          <w:ilvl w:val="0"/>
          <w:numId w:val="24"/>
        </w:numPr>
      </w:pPr>
      <w:r w:rsidRPr="001A72D7">
        <w:lastRenderedPageBreak/>
        <w:t xml:space="preserve">значительная доля в структуре основных видов деятельности составляет сельскохозяйственное производство и </w:t>
      </w:r>
      <w:r w:rsidR="00EC220E" w:rsidRPr="001A72D7">
        <w:t xml:space="preserve">розничная </w:t>
      </w:r>
      <w:r w:rsidRPr="001A72D7">
        <w:t>торговля;</w:t>
      </w:r>
    </w:p>
    <w:p w:rsidR="00801DF0" w:rsidRPr="00482A25" w:rsidRDefault="00482A25" w:rsidP="00133AD3">
      <w:pPr>
        <w:numPr>
          <w:ilvl w:val="0"/>
          <w:numId w:val="24"/>
        </w:numPr>
      </w:pPr>
      <w:r w:rsidRPr="00482A25">
        <w:t>концентрация сферы и объектов малого предпринимательства в крупных населенных пунктах</w:t>
      </w:r>
      <w:r w:rsidR="007427E2" w:rsidRPr="00482A25">
        <w:t>.</w:t>
      </w:r>
    </w:p>
    <w:p w:rsidR="00F83E80" w:rsidRDefault="00E7107A" w:rsidP="00294FA3">
      <w:pPr>
        <w:pStyle w:val="2"/>
      </w:pPr>
      <w:bookmarkStart w:id="52" w:name="_Toc96697022"/>
      <w:r>
        <w:t>Бюджет</w:t>
      </w:r>
      <w:bookmarkEnd w:id="52"/>
    </w:p>
    <w:p w:rsidR="00E7107A" w:rsidRPr="00E7107A" w:rsidRDefault="00E7107A" w:rsidP="00E7107A">
      <w:pPr>
        <w:pStyle w:val="3"/>
      </w:pPr>
      <w:bookmarkStart w:id="53" w:name="_Toc96697023"/>
      <w:r>
        <w:t>Доходы бюджета</w:t>
      </w:r>
      <w:bookmarkEnd w:id="53"/>
    </w:p>
    <w:p w:rsidR="007A15DC" w:rsidRDefault="002A0AB3" w:rsidP="00294FA3">
      <w:pPr>
        <w:rPr>
          <w:rFonts w:eastAsia="Times New Roman"/>
          <w:lang w:eastAsia="ru-RU"/>
        </w:rPr>
      </w:pPr>
      <w:r w:rsidRPr="002A0AB3">
        <w:rPr>
          <w:rFonts w:eastAsia="Times New Roman"/>
          <w:lang w:eastAsia="ru-RU"/>
        </w:rPr>
        <w:t>Бюджет Юргинского муниципального округа в 2021 году по доходам составил 1 116,968 млн. рублей, в том числе налоговые – 137,475 млн. рублей, неналоговые – 35,939 млн. рублей, безвозмездные перечисления – 943,554 млн. рублей.</w:t>
      </w:r>
    </w:p>
    <w:p w:rsidR="002A0AB3" w:rsidRPr="002A0AB3" w:rsidRDefault="002A0AB3" w:rsidP="00294FA3">
      <w:r w:rsidRPr="002A0AB3">
        <w:rPr>
          <w:rFonts w:eastAsia="Times New Roman"/>
          <w:lang w:eastAsia="ru-RU"/>
        </w:rPr>
        <w:t xml:space="preserve">Уровень </w:t>
      </w:r>
      <w:proofErr w:type="spellStart"/>
      <w:r w:rsidRPr="002A0AB3">
        <w:rPr>
          <w:rFonts w:eastAsia="Times New Roman"/>
          <w:lang w:eastAsia="ru-RU"/>
        </w:rPr>
        <w:t>дотационности</w:t>
      </w:r>
      <w:proofErr w:type="spellEnd"/>
      <w:r w:rsidRPr="002A0AB3">
        <w:rPr>
          <w:rFonts w:eastAsia="Times New Roman"/>
          <w:lang w:eastAsia="ru-RU"/>
        </w:rPr>
        <w:t xml:space="preserve"> местного бюджета по итогам года составил 84,5%. Таким образом, н</w:t>
      </w:r>
      <w:r w:rsidRPr="002A0AB3">
        <w:t>алоговые и неналоговые доходы бюджета Юргинского муниципального округа не в полной мере обеспечивают исполнение принятых расходных обязательств.</w:t>
      </w:r>
    </w:p>
    <w:p w:rsidR="007A15DC" w:rsidRDefault="002A0AB3" w:rsidP="00294FA3">
      <w:pPr>
        <w:rPr>
          <w:rFonts w:eastAsia="Times New Roman"/>
          <w:lang w:eastAsia="ru-RU"/>
        </w:rPr>
      </w:pPr>
      <w:r w:rsidRPr="002A0AB3">
        <w:t>Структура доходов</w:t>
      </w:r>
      <w:r w:rsidR="006054DF">
        <w:t xml:space="preserve"> </w:t>
      </w:r>
      <w:r w:rsidRPr="002A0AB3">
        <w:t xml:space="preserve">бюджета округа в 2021 году представлена на диаграмме </w:t>
      </w:r>
      <w:r w:rsidR="00294FA3">
        <w:fldChar w:fldCharType="begin"/>
      </w:r>
      <w:r w:rsidR="00294FA3">
        <w:instrText xml:space="preserve"> REF _Ref96678431 \h </w:instrText>
      </w:r>
      <w:r w:rsidR="00294FA3">
        <w:fldChar w:fldCharType="separate"/>
      </w:r>
      <w:r w:rsidR="00B93E4F">
        <w:rPr>
          <w:noProof/>
        </w:rPr>
        <w:t>8</w:t>
      </w:r>
      <w:r w:rsidR="00294FA3">
        <w:fldChar w:fldCharType="end"/>
      </w:r>
      <w:r w:rsidRPr="002A0AB3">
        <w:t>.</w:t>
      </w:r>
    </w:p>
    <w:p w:rsidR="002A0AB3" w:rsidRPr="006D37EC" w:rsidRDefault="002A0AB3" w:rsidP="002A0AB3">
      <w:pPr>
        <w:ind w:firstLine="709"/>
        <w:rPr>
          <w:rFonts w:ascii="Times New Roman" w:eastAsia="Times New Roman" w:hAnsi="Times New Roman" w:cs="Times New Roman"/>
          <w:b/>
          <w:bCs/>
          <w:sz w:val="16"/>
          <w:szCs w:val="16"/>
          <w:lang w:eastAsia="ru-RU"/>
        </w:rPr>
      </w:pPr>
    </w:p>
    <w:p w:rsidR="00294FA3" w:rsidRDefault="002A0AB3" w:rsidP="00294FA3">
      <w:pPr>
        <w:pStyle w:val="a6"/>
      </w:pPr>
      <w:r w:rsidRPr="00DF66FC">
        <w:rPr>
          <w:rFonts w:eastAsia="Times New Roman"/>
          <w:noProof/>
          <w:lang w:eastAsia="ru-RU"/>
        </w:rPr>
        <w:drawing>
          <wp:inline distT="0" distB="0" distL="0" distR="0" wp14:anchorId="05899FCF" wp14:editId="0BC47A2E">
            <wp:extent cx="5267459" cy="2691684"/>
            <wp:effectExtent l="0" t="0" r="9525" b="13970"/>
            <wp:docPr id="1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A0AB3" w:rsidRPr="00856006" w:rsidRDefault="00294FA3" w:rsidP="00294FA3">
      <w:pPr>
        <w:pStyle w:val="a5"/>
        <w:rPr>
          <w:rFonts w:eastAsia="Times New Roman"/>
          <w:b w:val="0"/>
          <w:bCs w:val="0"/>
          <w:lang w:eastAsia="ru-RU"/>
        </w:rPr>
      </w:pPr>
      <w:r>
        <w:t xml:space="preserve">Диаграмма </w:t>
      </w:r>
      <w:fldSimple w:instr=" SEQ Диаграмма \* ARABIC ">
        <w:bookmarkStart w:id="54" w:name="_Ref96678431"/>
        <w:r w:rsidR="00B93E4F">
          <w:rPr>
            <w:noProof/>
          </w:rPr>
          <w:t>8</w:t>
        </w:r>
        <w:bookmarkEnd w:id="54"/>
      </w:fldSimple>
      <w:r>
        <w:t xml:space="preserve">. </w:t>
      </w:r>
      <w:r w:rsidRPr="00294FA3">
        <w:t>Структура доходов бюджета Юргинского муниципального округа за 2021 год, млн. рублей</w:t>
      </w:r>
    </w:p>
    <w:p w:rsidR="002A0AB3" w:rsidRPr="002A0AB3" w:rsidRDefault="002A0AB3" w:rsidP="00294FA3">
      <w:r w:rsidRPr="002A0AB3">
        <w:lastRenderedPageBreak/>
        <w:t>Основными источниками</w:t>
      </w:r>
      <w:r w:rsidR="006054DF">
        <w:t xml:space="preserve"> </w:t>
      </w:r>
      <w:r w:rsidRPr="00294FA3">
        <w:t>налоговых и неналоговых доходов</w:t>
      </w:r>
      <w:r w:rsidRPr="002A0AB3">
        <w:t xml:space="preserve"> консолидированного муниципального бюджета являются:</w:t>
      </w:r>
    </w:p>
    <w:p w:rsidR="007A15DC" w:rsidRDefault="002A0AB3" w:rsidP="00133AD3">
      <w:pPr>
        <w:numPr>
          <w:ilvl w:val="0"/>
          <w:numId w:val="25"/>
        </w:numPr>
      </w:pPr>
      <w:r w:rsidRPr="002A0AB3">
        <w:t>налог на доходы физических лиц</w:t>
      </w:r>
      <w:r w:rsidR="008D4D9A">
        <w:t xml:space="preserve"> – </w:t>
      </w:r>
      <w:r w:rsidRPr="002A0AB3">
        <w:t>55,2% от общих поступлений;</w:t>
      </w:r>
    </w:p>
    <w:p w:rsidR="002A0AB3" w:rsidRPr="002A0AB3" w:rsidRDefault="002A0AB3" w:rsidP="00133AD3">
      <w:pPr>
        <w:numPr>
          <w:ilvl w:val="0"/>
          <w:numId w:val="25"/>
        </w:numPr>
      </w:pPr>
      <w:r w:rsidRPr="002A0AB3">
        <w:t>акцизы – 14,0% от общих поступлений;</w:t>
      </w:r>
    </w:p>
    <w:p w:rsidR="002A0AB3" w:rsidRPr="002A0AB3" w:rsidRDefault="002A0AB3" w:rsidP="00133AD3">
      <w:pPr>
        <w:numPr>
          <w:ilvl w:val="0"/>
          <w:numId w:val="25"/>
        </w:numPr>
      </w:pPr>
      <w:r w:rsidRPr="002A0AB3">
        <w:t>доходы от оказания платных услуг и компенсации затрат государства 9,5 %</w:t>
      </w:r>
      <w:r w:rsidR="00294FA3">
        <w:t xml:space="preserve"> </w:t>
      </w:r>
      <w:proofErr w:type="gramStart"/>
      <w:r w:rsidRPr="002A0AB3">
        <w:t>от</w:t>
      </w:r>
      <w:proofErr w:type="gramEnd"/>
      <w:r w:rsidRPr="002A0AB3">
        <w:t xml:space="preserve"> общих поступление;</w:t>
      </w:r>
    </w:p>
    <w:p w:rsidR="007A15DC" w:rsidRDefault="002A0AB3" w:rsidP="00133AD3">
      <w:pPr>
        <w:numPr>
          <w:ilvl w:val="0"/>
          <w:numId w:val="25"/>
        </w:numPr>
      </w:pPr>
      <w:r w:rsidRPr="002A0AB3">
        <w:t>доходы от использования имущества – 9,1% от общих поступлений;</w:t>
      </w:r>
    </w:p>
    <w:p w:rsidR="002A0AB3" w:rsidRPr="002A0AB3" w:rsidRDefault="002A0AB3" w:rsidP="00133AD3">
      <w:pPr>
        <w:numPr>
          <w:ilvl w:val="0"/>
          <w:numId w:val="25"/>
        </w:numPr>
      </w:pPr>
      <w:r w:rsidRPr="002A0AB3">
        <w:t>земельный налог – 3,9% от общих поступлений.</w:t>
      </w:r>
    </w:p>
    <w:p w:rsidR="002A0AB3" w:rsidRPr="002A0AB3" w:rsidRDefault="002A0AB3" w:rsidP="00294FA3">
      <w:pPr>
        <w:rPr>
          <w:rFonts w:eastAsia="Times New Roman"/>
          <w:lang w:eastAsia="ru-RU"/>
        </w:rPr>
      </w:pPr>
      <w:proofErr w:type="gramStart"/>
      <w:r w:rsidRPr="002A0AB3">
        <w:rPr>
          <w:rFonts w:eastAsia="Times New Roman"/>
          <w:lang w:eastAsia="ru-RU"/>
        </w:rPr>
        <w:t>Налоговые доходы исполнены в сумме 137,475 млн. руб. По сравнению с 2020 годом поступления налоговых доходов увеличилось на 7 847,1 ты</w:t>
      </w:r>
      <w:r w:rsidR="0097416A">
        <w:rPr>
          <w:rFonts w:eastAsia="Times New Roman"/>
          <w:lang w:eastAsia="ru-RU"/>
        </w:rPr>
        <w:t>с. </w:t>
      </w:r>
      <w:r w:rsidRPr="002A0AB3">
        <w:rPr>
          <w:rFonts w:eastAsia="Times New Roman"/>
          <w:lang w:eastAsia="ru-RU"/>
        </w:rPr>
        <w:t>рублей или на 6,1%. Увеличение произошло по доходам от акцизов на нефтепродукты, по</w:t>
      </w:r>
      <w:r w:rsidR="006054DF">
        <w:rPr>
          <w:rFonts w:eastAsia="Times New Roman"/>
          <w:lang w:eastAsia="ru-RU"/>
        </w:rPr>
        <w:t xml:space="preserve"> </w:t>
      </w:r>
      <w:r w:rsidRPr="002A0AB3">
        <w:rPr>
          <w:rFonts w:eastAsia="Times New Roman"/>
          <w:lang w:eastAsia="ru-RU"/>
        </w:rPr>
        <w:t>налогу, взимаемому в связи с применением</w:t>
      </w:r>
      <w:r w:rsidR="006054DF">
        <w:rPr>
          <w:rFonts w:eastAsia="Times New Roman"/>
          <w:lang w:eastAsia="ru-RU"/>
        </w:rPr>
        <w:t xml:space="preserve"> </w:t>
      </w:r>
      <w:r w:rsidRPr="002A0AB3">
        <w:rPr>
          <w:rFonts w:eastAsia="Times New Roman"/>
          <w:lang w:eastAsia="ru-RU"/>
        </w:rPr>
        <w:t>упрощенной системы налогообложения, по единому сельскохозяйственному налогу, по налогу, взимаемый в связи с применением патентной</w:t>
      </w:r>
      <w:r w:rsidR="006054DF">
        <w:rPr>
          <w:rFonts w:eastAsia="Times New Roman"/>
          <w:lang w:eastAsia="ru-RU"/>
        </w:rPr>
        <w:t xml:space="preserve"> </w:t>
      </w:r>
      <w:r w:rsidRPr="002A0AB3">
        <w:rPr>
          <w:rFonts w:eastAsia="Times New Roman"/>
          <w:lang w:eastAsia="ru-RU"/>
        </w:rPr>
        <w:t>системы налогообложения, по земельному налогу</w:t>
      </w:r>
      <w:proofErr w:type="gramEnd"/>
      <w:r w:rsidRPr="002A0AB3">
        <w:rPr>
          <w:rFonts w:eastAsia="Times New Roman"/>
          <w:lang w:eastAsia="ru-RU"/>
        </w:rPr>
        <w:t>. Распределение налоговых доходов</w:t>
      </w:r>
      <w:r w:rsidR="006054DF">
        <w:rPr>
          <w:rFonts w:eastAsia="Times New Roman"/>
          <w:lang w:eastAsia="ru-RU"/>
        </w:rPr>
        <w:t xml:space="preserve"> </w:t>
      </w:r>
      <w:r w:rsidRPr="002A0AB3">
        <w:rPr>
          <w:rFonts w:eastAsia="Times New Roman"/>
          <w:lang w:eastAsia="ru-RU"/>
        </w:rPr>
        <w:t xml:space="preserve">приведено на диаграмме </w:t>
      </w:r>
      <w:r w:rsidR="006B0E48">
        <w:rPr>
          <w:rFonts w:eastAsia="Times New Roman"/>
          <w:lang w:eastAsia="ru-RU"/>
        </w:rPr>
        <w:fldChar w:fldCharType="begin"/>
      </w:r>
      <w:r w:rsidR="006B0E48">
        <w:rPr>
          <w:rFonts w:eastAsia="Times New Roman"/>
          <w:lang w:eastAsia="ru-RU"/>
        </w:rPr>
        <w:instrText xml:space="preserve"> REF _Ref96678648 \h </w:instrText>
      </w:r>
      <w:r w:rsidR="006B0E48">
        <w:rPr>
          <w:rFonts w:eastAsia="Times New Roman"/>
          <w:lang w:eastAsia="ru-RU"/>
        </w:rPr>
      </w:r>
      <w:r w:rsidR="006B0E48">
        <w:rPr>
          <w:rFonts w:eastAsia="Times New Roman"/>
          <w:lang w:eastAsia="ru-RU"/>
        </w:rPr>
        <w:fldChar w:fldCharType="separate"/>
      </w:r>
      <w:r w:rsidR="00B93E4F">
        <w:rPr>
          <w:noProof/>
        </w:rPr>
        <w:t>9</w:t>
      </w:r>
      <w:r w:rsidR="006B0E48">
        <w:rPr>
          <w:rFonts w:eastAsia="Times New Roman"/>
          <w:lang w:eastAsia="ru-RU"/>
        </w:rPr>
        <w:fldChar w:fldCharType="end"/>
      </w:r>
      <w:r w:rsidRPr="002A0AB3">
        <w:rPr>
          <w:rFonts w:eastAsia="Times New Roman"/>
          <w:lang w:eastAsia="ru-RU"/>
        </w:rPr>
        <w:t>.</w:t>
      </w:r>
    </w:p>
    <w:p w:rsidR="006B0E48" w:rsidRDefault="002A0AB3" w:rsidP="006B0E48">
      <w:pPr>
        <w:pStyle w:val="a6"/>
      </w:pPr>
      <w:r>
        <w:rPr>
          <w:rFonts w:eastAsia="Times New Roman"/>
          <w:noProof/>
          <w:lang w:eastAsia="ru-RU"/>
        </w:rPr>
        <w:drawing>
          <wp:inline distT="0" distB="0" distL="0" distR="0" wp14:anchorId="0B8FF01C" wp14:editId="2BFB1AE5">
            <wp:extent cx="5947646" cy="2880764"/>
            <wp:effectExtent l="0" t="0" r="15240" b="15240"/>
            <wp:docPr id="1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A0AB3" w:rsidRPr="006B0E48" w:rsidRDefault="006B0E48" w:rsidP="006B0E48">
      <w:pPr>
        <w:pStyle w:val="a5"/>
      </w:pPr>
      <w:r>
        <w:t xml:space="preserve">Диаграмма </w:t>
      </w:r>
      <w:fldSimple w:instr=" SEQ Диаграмма \* ARABIC ">
        <w:bookmarkStart w:id="55" w:name="_Ref96678648"/>
        <w:r w:rsidR="00B93E4F">
          <w:rPr>
            <w:noProof/>
          </w:rPr>
          <w:t>9</w:t>
        </w:r>
        <w:bookmarkEnd w:id="55"/>
      </w:fldSimple>
      <w:r>
        <w:t xml:space="preserve">. </w:t>
      </w:r>
      <w:r w:rsidRPr="006B0E48">
        <w:t>Структура налоговых поступлений бюджета Юргинского муниципального округа за 2021 год, млн. рублей</w:t>
      </w:r>
      <w:r>
        <w:t>.</w:t>
      </w:r>
    </w:p>
    <w:p w:rsidR="002A0AB3" w:rsidRPr="002A0AB3" w:rsidRDefault="002A0AB3" w:rsidP="006B0E48">
      <w:pPr>
        <w:rPr>
          <w:rFonts w:eastAsia="Times New Roman"/>
          <w:bCs/>
          <w:lang w:eastAsia="ru-RU"/>
        </w:rPr>
      </w:pPr>
      <w:r w:rsidRPr="002A0AB3">
        <w:rPr>
          <w:rFonts w:eastAsia="Times New Roman"/>
          <w:bCs/>
          <w:lang w:eastAsia="ru-RU"/>
        </w:rPr>
        <w:lastRenderedPageBreak/>
        <w:t>Неналоговые доходы исполнены в сумме 35,94 млн. рублей.</w:t>
      </w:r>
      <w:r w:rsidR="006054DF">
        <w:rPr>
          <w:rFonts w:eastAsia="Times New Roman"/>
          <w:bCs/>
          <w:lang w:eastAsia="ru-RU"/>
        </w:rPr>
        <w:t xml:space="preserve"> </w:t>
      </w:r>
      <w:r w:rsidRPr="002A0AB3">
        <w:t xml:space="preserve">По неналоговым доходам по сравнению с 2020 годом наблюдалось увеличение поступлений на 12,089 млн. руб. (50,7%). Увеличение произошло по доходам от сдачи в аренду земельных участков и доходов от компенсации затрат государства. Распределение неналоговых доходов приведено на диаграмме </w:t>
      </w:r>
      <w:r w:rsidR="006B0E48">
        <w:fldChar w:fldCharType="begin"/>
      </w:r>
      <w:r w:rsidR="006B0E48">
        <w:instrText xml:space="preserve"> REF _Ref96678688 \h </w:instrText>
      </w:r>
      <w:r w:rsidR="006B0E48">
        <w:fldChar w:fldCharType="separate"/>
      </w:r>
      <w:r w:rsidR="00B93E4F">
        <w:rPr>
          <w:noProof/>
        </w:rPr>
        <w:t>10</w:t>
      </w:r>
      <w:r w:rsidR="006B0E48">
        <w:fldChar w:fldCharType="end"/>
      </w:r>
      <w:r w:rsidRPr="002A0AB3">
        <w:t>.</w:t>
      </w:r>
    </w:p>
    <w:p w:rsidR="006B0E48" w:rsidRDefault="002A0AB3" w:rsidP="006B0E48">
      <w:pPr>
        <w:pStyle w:val="a6"/>
      </w:pPr>
      <w:r>
        <w:rPr>
          <w:rFonts w:eastAsia="Times New Roman"/>
          <w:noProof/>
          <w:lang w:eastAsia="ru-RU"/>
        </w:rPr>
        <w:drawing>
          <wp:inline distT="0" distB="0" distL="0" distR="0" wp14:anchorId="5B4389EC" wp14:editId="490F0E8E">
            <wp:extent cx="5891002" cy="2492346"/>
            <wp:effectExtent l="0" t="0" r="14605" b="22860"/>
            <wp:docPr id="12"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B0E48" w:rsidRDefault="006B0E48" w:rsidP="006B0E48">
      <w:pPr>
        <w:pStyle w:val="a5"/>
      </w:pPr>
      <w:r>
        <w:t xml:space="preserve">Диаграмма </w:t>
      </w:r>
      <w:fldSimple w:instr=" SEQ Диаграмма \* ARABIC ">
        <w:bookmarkStart w:id="56" w:name="_Ref96678688"/>
        <w:r w:rsidR="00B93E4F">
          <w:rPr>
            <w:noProof/>
          </w:rPr>
          <w:t>10</w:t>
        </w:r>
        <w:bookmarkEnd w:id="56"/>
      </w:fldSimple>
      <w:r>
        <w:t xml:space="preserve">. </w:t>
      </w:r>
      <w:r w:rsidRPr="006B0E48">
        <w:t>Структура неналоговых доходов бюджета Юргинского муниципального округа за 2021 год, млн. рублей</w:t>
      </w:r>
    </w:p>
    <w:p w:rsidR="002A0AB3" w:rsidRPr="002A0AB3" w:rsidRDefault="002A0AB3" w:rsidP="006B0E48">
      <w:r w:rsidRPr="002A0AB3">
        <w:t>Безвозмездные поступления в бюджет ежегодно составляют более 80% от доходной части бюджета и имеют тенденцию к снижению. Если в 2017 году доля безвозмездных поступлений составляла 87,8 % от общей суммы доходной части бюджета, то по итогам 2021 года она составила 84,5 %.</w:t>
      </w:r>
    </w:p>
    <w:p w:rsidR="002A0AB3" w:rsidRPr="002A0AB3" w:rsidRDefault="002A0AB3" w:rsidP="006B0E48">
      <w:pPr>
        <w:rPr>
          <w:rFonts w:eastAsia="Times New Roman"/>
          <w:lang w:eastAsia="ru-RU"/>
        </w:rPr>
      </w:pPr>
      <w:r w:rsidRPr="002A0AB3">
        <w:rPr>
          <w:rFonts w:eastAsia="Times New Roman"/>
          <w:lang w:eastAsia="ru-RU"/>
        </w:rPr>
        <w:t>За 2021 год безвозмездные поступления составили в сумме 943,554 млн. рублей, в том числе:</w:t>
      </w:r>
    </w:p>
    <w:p w:rsidR="002A0AB3" w:rsidRPr="00400961" w:rsidRDefault="002A0AB3" w:rsidP="00133AD3">
      <w:pPr>
        <w:numPr>
          <w:ilvl w:val="0"/>
          <w:numId w:val="26"/>
        </w:numPr>
      </w:pPr>
      <w:r w:rsidRPr="00400961">
        <w:t>дотация на выравнивание бюджетной обеспеченности в сумме 314,3 млн. рублей;</w:t>
      </w:r>
    </w:p>
    <w:p w:rsidR="002A0AB3" w:rsidRPr="00400961" w:rsidRDefault="002A0AB3" w:rsidP="00133AD3">
      <w:pPr>
        <w:numPr>
          <w:ilvl w:val="0"/>
          <w:numId w:val="26"/>
        </w:numPr>
      </w:pPr>
      <w:r w:rsidRPr="00400961">
        <w:t>дотация на поддержку мер по обеспечению сбалансированности в сумме 43,3 млн. рублей;</w:t>
      </w:r>
    </w:p>
    <w:p w:rsidR="007A15DC" w:rsidRPr="00400961" w:rsidRDefault="002A0AB3" w:rsidP="00133AD3">
      <w:pPr>
        <w:numPr>
          <w:ilvl w:val="0"/>
          <w:numId w:val="26"/>
        </w:numPr>
      </w:pPr>
      <w:r w:rsidRPr="00400961">
        <w:t>субсидии в сумме 43,6 млн. рублей;</w:t>
      </w:r>
    </w:p>
    <w:p w:rsidR="007A15DC" w:rsidRPr="00400961" w:rsidRDefault="002A0AB3" w:rsidP="00133AD3">
      <w:pPr>
        <w:numPr>
          <w:ilvl w:val="0"/>
          <w:numId w:val="26"/>
        </w:numPr>
      </w:pPr>
      <w:r w:rsidRPr="00400961">
        <w:t>субвенции в сумме 539,2 млн. рублей;</w:t>
      </w:r>
    </w:p>
    <w:p w:rsidR="002A0AB3" w:rsidRPr="00400961" w:rsidRDefault="002A0AB3" w:rsidP="00133AD3">
      <w:pPr>
        <w:numPr>
          <w:ilvl w:val="0"/>
          <w:numId w:val="26"/>
        </w:numPr>
      </w:pPr>
      <w:r w:rsidRPr="00400961">
        <w:t>иные межбюджетные трансферты в сумме 14,1 млн. рублей;</w:t>
      </w:r>
    </w:p>
    <w:p w:rsidR="002A0AB3" w:rsidRPr="00400961" w:rsidRDefault="002A0AB3" w:rsidP="00133AD3">
      <w:pPr>
        <w:numPr>
          <w:ilvl w:val="0"/>
          <w:numId w:val="26"/>
        </w:numPr>
      </w:pPr>
      <w:r w:rsidRPr="00400961">
        <w:t>прочие безвозмездные поступления в сумме – 1,4 млн. рублей.</w:t>
      </w:r>
    </w:p>
    <w:p w:rsidR="002A0AB3" w:rsidRPr="002A0AB3" w:rsidRDefault="002A0AB3" w:rsidP="006B0E48">
      <w:pPr>
        <w:rPr>
          <w:rFonts w:eastAsia="Times New Roman"/>
          <w:lang w:eastAsia="ru-RU"/>
        </w:rPr>
      </w:pPr>
      <w:r w:rsidRPr="002A0AB3">
        <w:rPr>
          <w:rFonts w:eastAsia="Times New Roman"/>
          <w:lang w:eastAsia="ru-RU"/>
        </w:rPr>
        <w:lastRenderedPageBreak/>
        <w:t>Распределение безвозмездных поступлений в бюджет округа представлено на ди</w:t>
      </w:r>
      <w:r w:rsidR="006B0E48">
        <w:rPr>
          <w:rFonts w:eastAsia="Times New Roman"/>
          <w:lang w:eastAsia="ru-RU"/>
        </w:rPr>
        <w:t xml:space="preserve">аграмме </w:t>
      </w:r>
      <w:r w:rsidR="006B0E48">
        <w:rPr>
          <w:rFonts w:eastAsia="Times New Roman"/>
          <w:lang w:eastAsia="ru-RU"/>
        </w:rPr>
        <w:fldChar w:fldCharType="begin"/>
      </w:r>
      <w:r w:rsidR="006B0E48">
        <w:rPr>
          <w:rFonts w:eastAsia="Times New Roman"/>
          <w:lang w:eastAsia="ru-RU"/>
        </w:rPr>
        <w:instrText xml:space="preserve"> REF _Ref96678746 \h </w:instrText>
      </w:r>
      <w:r w:rsidR="006B0E48">
        <w:rPr>
          <w:rFonts w:eastAsia="Times New Roman"/>
          <w:lang w:eastAsia="ru-RU"/>
        </w:rPr>
      </w:r>
      <w:r w:rsidR="006B0E48">
        <w:rPr>
          <w:rFonts w:eastAsia="Times New Roman"/>
          <w:lang w:eastAsia="ru-RU"/>
        </w:rPr>
        <w:fldChar w:fldCharType="separate"/>
      </w:r>
      <w:r w:rsidR="00B93E4F">
        <w:rPr>
          <w:noProof/>
        </w:rPr>
        <w:t>11</w:t>
      </w:r>
      <w:r w:rsidR="006B0E48">
        <w:rPr>
          <w:rFonts w:eastAsia="Times New Roman"/>
          <w:lang w:eastAsia="ru-RU"/>
        </w:rPr>
        <w:fldChar w:fldCharType="end"/>
      </w:r>
      <w:r w:rsidRPr="002A0AB3">
        <w:rPr>
          <w:rFonts w:eastAsia="Times New Roman"/>
          <w:lang w:eastAsia="ru-RU"/>
        </w:rPr>
        <w:t>.</w:t>
      </w:r>
    </w:p>
    <w:p w:rsidR="006B0E48" w:rsidRDefault="002A0AB3" w:rsidP="006B0E48">
      <w:pPr>
        <w:pStyle w:val="a6"/>
      </w:pPr>
      <w:r>
        <w:rPr>
          <w:noProof/>
          <w:lang w:eastAsia="ru-RU"/>
        </w:rPr>
        <w:drawing>
          <wp:inline distT="0" distB="0" distL="0" distR="0" wp14:anchorId="61AE4609" wp14:editId="75C1A90C">
            <wp:extent cx="5189192" cy="2435702"/>
            <wp:effectExtent l="0" t="0" r="12065" b="222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A0AB3" w:rsidRDefault="006B0E48" w:rsidP="006B0E48">
      <w:pPr>
        <w:pStyle w:val="a5"/>
        <w:rPr>
          <w:b w:val="0"/>
        </w:rPr>
      </w:pPr>
      <w:r>
        <w:t xml:space="preserve">Диаграмма </w:t>
      </w:r>
      <w:fldSimple w:instr=" SEQ Диаграмма \* ARABIC ">
        <w:bookmarkStart w:id="57" w:name="_Ref96678746"/>
        <w:r w:rsidR="00B93E4F">
          <w:rPr>
            <w:noProof/>
          </w:rPr>
          <w:t>11</w:t>
        </w:r>
        <w:bookmarkEnd w:id="57"/>
      </w:fldSimple>
      <w:r>
        <w:t xml:space="preserve">. </w:t>
      </w:r>
      <w:r w:rsidRPr="006B0E48">
        <w:t>Виды безвозмездных поступлений бюджета Юргинского муниципального округа в 2021 год, млн. руб.</w:t>
      </w:r>
    </w:p>
    <w:p w:rsidR="002A0AB3" w:rsidRPr="002A0AB3" w:rsidRDefault="002A0AB3" w:rsidP="006B0E48">
      <w:r w:rsidRPr="002A0AB3">
        <w:t>В течение пяти последних лет в Юргинском муниципальном округе реализовывался комплекс мер по росту доходов, развитию собственной доходной базы бюджета в рамках следующих региональных и муниципальных документов:</w:t>
      </w:r>
    </w:p>
    <w:p w:rsidR="002A0AB3" w:rsidRPr="002A0AB3" w:rsidRDefault="002A0AB3" w:rsidP="00133AD3">
      <w:pPr>
        <w:numPr>
          <w:ilvl w:val="0"/>
          <w:numId w:val="27"/>
        </w:numPr>
      </w:pPr>
      <w:r w:rsidRPr="002A0AB3">
        <w:t>государственной программы Кемеровской области – Кузбасса «Управление государственными финансами Кузбасса» на 2014-2024 годы, утвержденной постановлением Коллегии Администрации Кемеровской области от 08.10.2013 № 421.</w:t>
      </w:r>
    </w:p>
    <w:p w:rsidR="002A0AB3" w:rsidRPr="002A0AB3" w:rsidRDefault="002A0AB3" w:rsidP="00133AD3">
      <w:pPr>
        <w:numPr>
          <w:ilvl w:val="0"/>
          <w:numId w:val="27"/>
        </w:numPr>
      </w:pPr>
      <w:r w:rsidRPr="002A0AB3">
        <w:t>программы финансового оздоровления Юргинского муниципального округа до 2024 года утвержденная Постановление администрации Юргинского муниципального округа от 28.02.2020 N 125.</w:t>
      </w:r>
    </w:p>
    <w:p w:rsidR="002A0AB3" w:rsidRPr="002A0AB3" w:rsidRDefault="002A0AB3" w:rsidP="006B0E48">
      <w:r w:rsidRPr="002A0AB3">
        <w:t>На территории Юргинского муниципального округа ежегодно проводится оценка эффективности предоставленных налоговых льгот в соответствии с Положением о формировании перечня налоговых расходов Юргинского муниципального округа и оценки</w:t>
      </w:r>
      <w:r w:rsidR="006054DF">
        <w:t xml:space="preserve"> </w:t>
      </w:r>
      <w:r w:rsidRPr="002A0AB3">
        <w:t>налоговых расходов, утвержденным постановлением администрации Юргинского муниципального округа от 09.07.2020 N 19-МНА.</w:t>
      </w:r>
      <w:r w:rsidR="006054DF">
        <w:rPr>
          <w:sz w:val="26"/>
          <w:szCs w:val="26"/>
        </w:rPr>
        <w:t xml:space="preserve"> </w:t>
      </w:r>
      <w:r w:rsidRPr="002A0AB3">
        <w:t xml:space="preserve">По итогам оценки, за 2019 год сохранены налоговые </w:t>
      </w:r>
      <w:r w:rsidRPr="002A0AB3">
        <w:lastRenderedPageBreak/>
        <w:t>льготы по земельному налогу физическим и юридическим лицам в отношении муниципальных социальных учреждений округа, органов местного самоуправления, земельных участков, используемых под садоводство и огородничество, налоговые льготы по земельному налогу ветеранам и инвалидам Великой Отечественной войны.</w:t>
      </w:r>
    </w:p>
    <w:p w:rsidR="007A15DC" w:rsidRDefault="002A0AB3" w:rsidP="006B0E48">
      <w:proofErr w:type="gramStart"/>
      <w:r w:rsidRPr="002A0AB3">
        <w:t>В Решениях Совета народных депутатов Юргинского муниципального округа об установлении земельного налога и налога на имущество на территории округа сохранена существующая система льгот, предусмотренных Федеральным законодательством и органами местного самоуправления для определённой категории налогоплательщиков, которая является социальной поддержкой и той мерой, которая способна не допустить резкого увеличения нагрузки на семейный бюджет.</w:t>
      </w:r>
      <w:proofErr w:type="gramEnd"/>
      <w:r w:rsidRPr="002A0AB3">
        <w:t xml:space="preserve"> В отношении муниципальных социальных учреждений округа, органов местного самоуправления применяется льгота в виде полного их освобождения их от уплаты земельного налога.</w:t>
      </w:r>
    </w:p>
    <w:p w:rsidR="002A0AB3" w:rsidRPr="00A97BF2" w:rsidRDefault="002A0AB3" w:rsidP="006B0E48">
      <w:bookmarkStart w:id="58" w:name="_Toc96671200"/>
      <w:r w:rsidRPr="00A97BF2">
        <w:t>Основными итогами реализации налоговой политики в 2021 году являются:</w:t>
      </w:r>
      <w:bookmarkEnd w:id="58"/>
    </w:p>
    <w:p w:rsidR="002A0AB3" w:rsidRPr="00A97BF2" w:rsidRDefault="002A0AB3" w:rsidP="00133AD3">
      <w:pPr>
        <w:numPr>
          <w:ilvl w:val="0"/>
          <w:numId w:val="28"/>
        </w:numPr>
      </w:pPr>
      <w:bookmarkStart w:id="59" w:name="_Toc96671201"/>
      <w:r w:rsidRPr="00A97BF2">
        <w:t>продолжение работы штаба по финансовому мониторингу и выработке мер поддержки отраслей экономики в отношении организаций, имеющих задолженность по налоговым и неналоговым платежам в бюджет Юргинского муниципального округа, проведение претензионной работы с должниками;</w:t>
      </w:r>
      <w:bookmarkEnd w:id="59"/>
    </w:p>
    <w:p w:rsidR="002A0AB3" w:rsidRPr="00A97BF2" w:rsidRDefault="002A0AB3" w:rsidP="00133AD3">
      <w:pPr>
        <w:numPr>
          <w:ilvl w:val="0"/>
          <w:numId w:val="28"/>
        </w:numPr>
      </w:pPr>
      <w:bookmarkStart w:id="60" w:name="_Toc96671202"/>
      <w:r w:rsidRPr="00A97BF2">
        <w:t>проведение инвентаризации действующих налоговых льгот по местным налогам, предоставленных на основании решений Совета депутатов</w:t>
      </w:r>
      <w:r w:rsidR="006054DF">
        <w:t xml:space="preserve"> </w:t>
      </w:r>
      <w:r w:rsidRPr="00A97BF2">
        <w:t>Юргинского муниципального округа, и осуществление оценки их эффективности;</w:t>
      </w:r>
      <w:bookmarkEnd w:id="60"/>
    </w:p>
    <w:p w:rsidR="002A0AB3" w:rsidRPr="00A97BF2" w:rsidRDefault="002A0AB3" w:rsidP="00133AD3">
      <w:pPr>
        <w:numPr>
          <w:ilvl w:val="0"/>
          <w:numId w:val="28"/>
        </w:numPr>
      </w:pPr>
      <w:bookmarkStart w:id="61" w:name="_Toc96671203"/>
      <w:r w:rsidRPr="00A97BF2">
        <w:t>выявление организаций, осуществляющих деятельность на территории Юргинского муниципального округа и (или) имеющих объекты недвижимого имущества на территории округа, но не зарегистрированных и (или) не представляющих налоговую отчетность и сведения в территориальный налоговый орган Федеральной налоговой службы.</w:t>
      </w:r>
      <w:bookmarkEnd w:id="61"/>
    </w:p>
    <w:p w:rsidR="002A0AB3" w:rsidRPr="00A97BF2" w:rsidRDefault="002A0AB3" w:rsidP="00133AD3">
      <w:pPr>
        <w:numPr>
          <w:ilvl w:val="0"/>
          <w:numId w:val="28"/>
        </w:numPr>
      </w:pPr>
      <w:bookmarkStart w:id="62" w:name="_Toc96671204"/>
      <w:r w:rsidRPr="00A97BF2">
        <w:lastRenderedPageBreak/>
        <w:t>вовлечение в налоговый оборот неиспользуемых объектов недвижимости и земельных участков, в том числе уточнение сведений об объектах недвижимости, осуществление муниципального земельного контроля.</w:t>
      </w:r>
      <w:bookmarkEnd w:id="62"/>
    </w:p>
    <w:p w:rsidR="007A15DC" w:rsidRDefault="002A0AB3" w:rsidP="006B0E48">
      <w:bookmarkStart w:id="63" w:name="_Toc96671205"/>
      <w:r w:rsidRPr="00A97BF2">
        <w:t>Налоговая политика в последующие годы будет направлена на обеспечение</w:t>
      </w:r>
      <w:r w:rsidR="006054DF">
        <w:t xml:space="preserve"> </w:t>
      </w:r>
      <w:r w:rsidRPr="00A97BF2">
        <w:t>поступления в бюджет Юргинского муниципального округа всех доходных источников в запланированных объемах.</w:t>
      </w:r>
      <w:bookmarkEnd w:id="63"/>
    </w:p>
    <w:p w:rsidR="002A0AB3" w:rsidRPr="00A97BF2" w:rsidRDefault="002A0AB3" w:rsidP="006B0E48">
      <w:pPr>
        <w:pStyle w:val="3"/>
      </w:pPr>
      <w:bookmarkStart w:id="64" w:name="_Toc96671206"/>
      <w:bookmarkStart w:id="65" w:name="_Toc96697024"/>
      <w:r w:rsidRPr="00A97BF2">
        <w:t>Расходы бюджета</w:t>
      </w:r>
      <w:bookmarkEnd w:id="64"/>
      <w:bookmarkEnd w:id="65"/>
    </w:p>
    <w:p w:rsidR="002A0AB3" w:rsidRPr="00A97BF2" w:rsidRDefault="002A0AB3" w:rsidP="006B0E48">
      <w:r w:rsidRPr="00A97BF2">
        <w:t>При формировании бюджета на очередной финансовый год и плановый период используется практика подготовки главными распорядителями обоснований бюджетных ассигнований, в которых указываются данные о динамике планируемых бюджетных расходов, а также приводятся значения показателей, характеризующих непосредственный результат осуществления расходов и конечный результат деятельности главного распорядителя в отчетном году и плановом периоде.</w:t>
      </w:r>
    </w:p>
    <w:p w:rsidR="007A15DC" w:rsidRDefault="002A0AB3" w:rsidP="006B0E48">
      <w:r w:rsidRPr="00A97BF2">
        <w:t xml:space="preserve">Бюджетная политика Юргинского муниципального округа в области расходов направлена </w:t>
      </w:r>
      <w:proofErr w:type="gramStart"/>
      <w:r w:rsidRPr="00A97BF2">
        <w:t>на</w:t>
      </w:r>
      <w:proofErr w:type="gramEnd"/>
      <w:r w:rsidRPr="00A97BF2">
        <w:t>:</w:t>
      </w:r>
    </w:p>
    <w:p w:rsidR="002A0AB3" w:rsidRPr="00A97BF2" w:rsidRDefault="002A0AB3" w:rsidP="00133AD3">
      <w:pPr>
        <w:numPr>
          <w:ilvl w:val="0"/>
          <w:numId w:val="29"/>
        </w:numPr>
      </w:pPr>
      <w:r w:rsidRPr="00A97BF2">
        <w:t>сохранение социальной стабильности в округе</w:t>
      </w:r>
    </w:p>
    <w:p w:rsidR="002A0AB3" w:rsidRPr="00A97BF2" w:rsidRDefault="002A0AB3" w:rsidP="00133AD3">
      <w:pPr>
        <w:numPr>
          <w:ilvl w:val="0"/>
          <w:numId w:val="29"/>
        </w:numPr>
      </w:pPr>
      <w:r w:rsidRPr="00A97BF2">
        <w:t>решение приоритетных задач социальной сферы</w:t>
      </w:r>
    </w:p>
    <w:p w:rsidR="002A0AB3" w:rsidRPr="00A97BF2" w:rsidRDefault="002A0AB3" w:rsidP="00133AD3">
      <w:pPr>
        <w:numPr>
          <w:ilvl w:val="0"/>
          <w:numId w:val="29"/>
        </w:numPr>
      </w:pPr>
      <w:r w:rsidRPr="00A97BF2">
        <w:t>безусловное выполнение принятых обязательств</w:t>
      </w:r>
    </w:p>
    <w:p w:rsidR="002A0AB3" w:rsidRPr="00A97BF2" w:rsidRDefault="002A0AB3" w:rsidP="00133AD3">
      <w:pPr>
        <w:numPr>
          <w:ilvl w:val="0"/>
          <w:numId w:val="29"/>
        </w:numPr>
      </w:pPr>
      <w:r w:rsidRPr="00A97BF2">
        <w:t>повышение эффективности и результативности бюджетных расходов.</w:t>
      </w:r>
    </w:p>
    <w:p w:rsidR="007A15DC" w:rsidRDefault="002A0AB3" w:rsidP="006B0E48">
      <w:pPr>
        <w:rPr>
          <w:bCs/>
          <w:shd w:val="clear" w:color="auto" w:fill="FFFFFF"/>
        </w:rPr>
      </w:pPr>
      <w:r w:rsidRPr="00A97BF2">
        <w:rPr>
          <w:rFonts w:eastAsia="Times New Roman"/>
          <w:lang w:eastAsia="ru-RU"/>
        </w:rPr>
        <w:t>Бюджет Юргинского муниципального округа по расходам за 2021 год исполнен в объеме 1113,3 млн. рублей и в течение рассматриваемого периода времени сохраняет свою социальную направленность. Расходы на социальную сферу ежегодно составляют около 70% от общей суммы расх</w:t>
      </w:r>
      <w:r w:rsidR="006B0E48">
        <w:rPr>
          <w:rFonts w:eastAsia="Times New Roman"/>
          <w:lang w:eastAsia="ru-RU"/>
        </w:rPr>
        <w:t>одной части бюджета (диаграмма</w:t>
      </w:r>
      <w:proofErr w:type="gramStart"/>
      <w:r w:rsidR="006B0E48">
        <w:rPr>
          <w:rFonts w:eastAsia="Times New Roman"/>
          <w:lang w:eastAsia="ru-RU"/>
        </w:rPr>
        <w:t xml:space="preserve"> </w:t>
      </w:r>
      <w:r w:rsidRPr="00A97BF2">
        <w:rPr>
          <w:rFonts w:eastAsia="Times New Roman"/>
          <w:lang w:eastAsia="ru-RU"/>
        </w:rPr>
        <w:t>)</w:t>
      </w:r>
      <w:proofErr w:type="gramEnd"/>
      <w:r w:rsidRPr="00A97BF2">
        <w:rPr>
          <w:rFonts w:eastAsia="Times New Roman"/>
          <w:lang w:eastAsia="ru-RU"/>
        </w:rPr>
        <w:t>.</w:t>
      </w:r>
    </w:p>
    <w:p w:rsidR="006B0E48" w:rsidRDefault="002A0AB3" w:rsidP="006B0E48">
      <w:pPr>
        <w:pStyle w:val="a6"/>
      </w:pPr>
      <w:r>
        <w:rPr>
          <w:rFonts w:eastAsia="Times New Roman"/>
          <w:noProof/>
          <w:lang w:eastAsia="ru-RU"/>
        </w:rPr>
        <w:lastRenderedPageBreak/>
        <w:drawing>
          <wp:inline distT="0" distB="0" distL="0" distR="0" wp14:anchorId="217F3323" wp14:editId="27D99045">
            <wp:extent cx="6125671" cy="3236814"/>
            <wp:effectExtent l="0" t="0" r="27940" b="2095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A0AB3" w:rsidRPr="006B0E48" w:rsidRDefault="006B0E48" w:rsidP="006B0E48">
      <w:pPr>
        <w:pStyle w:val="a5"/>
      </w:pPr>
      <w:r>
        <w:t xml:space="preserve">Диаграмма </w:t>
      </w:r>
      <w:fldSimple w:instr=" SEQ Диаграмма \* ARABIC ">
        <w:r w:rsidR="00B93E4F">
          <w:rPr>
            <w:noProof/>
          </w:rPr>
          <w:t>12</w:t>
        </w:r>
      </w:fldSimple>
      <w:r>
        <w:t>. Динамика суммы расходов на социальную сферу бюджета Юргинского муниципального округа с 2012 по 2021 годы, млн. рублей</w:t>
      </w:r>
    </w:p>
    <w:p w:rsidR="007A15DC" w:rsidRDefault="002A0AB3" w:rsidP="006B0E48">
      <w:r w:rsidRPr="00A97BF2">
        <w:t>В с</w:t>
      </w:r>
      <w:r w:rsidR="006B0E48">
        <w:t>у</w:t>
      </w:r>
      <w:r w:rsidRPr="00A97BF2">
        <w:t>мме расходов на социальную сферу основная доля приходится на образование. Если в 201</w:t>
      </w:r>
      <w:r w:rsidR="00A97BF2" w:rsidRPr="00A97BF2">
        <w:t>7</w:t>
      </w:r>
      <w:r w:rsidRPr="00A97BF2">
        <w:t xml:space="preserve"> году доля расходов на образование состав</w:t>
      </w:r>
      <w:r w:rsidR="00A5284A">
        <w:t>ляла</w:t>
      </w:r>
      <w:r w:rsidRPr="00A97BF2">
        <w:t xml:space="preserve"> </w:t>
      </w:r>
      <w:r w:rsidR="00A5284A" w:rsidRPr="00A5284A">
        <w:t>54</w:t>
      </w:r>
      <w:r w:rsidRPr="00A5284A">
        <w:t>,</w:t>
      </w:r>
      <w:r w:rsidR="00A5284A" w:rsidRPr="00A5284A">
        <w:t>7</w:t>
      </w:r>
      <w:r w:rsidRPr="00A97BF2">
        <w:t xml:space="preserve"> % от суммы произведенных расходов на социальную сферу без учета расходов на ЖКХ, то по итогам 2021 года доля составила 65,</w:t>
      </w:r>
      <w:r w:rsidR="00A5284A">
        <w:t>8</w:t>
      </w:r>
      <w:r w:rsidRPr="00A97BF2">
        <w:t> %.</w:t>
      </w:r>
    </w:p>
    <w:p w:rsidR="002A0AB3" w:rsidRPr="00A97BF2" w:rsidRDefault="002A0AB3" w:rsidP="006B0E48">
      <w:proofErr w:type="gramStart"/>
      <w:r w:rsidRPr="00A97BF2">
        <w:t>В целях обеспечения сбалансированности местного бюджета в течение последнего периода продолжалась работа по выявлению и использованию возможности оптимизации бюджетных расходов и перераспределению высвобождающихся ресурсов на решение приоритетных задач государственной и муниципальной политики, в первую очередь на реализацию указов Президента Российской Федерации от 07.05.2012 № 594-606 в условиях ограничения роста бюджетных расходов, не обеспеченных доходными источниками.</w:t>
      </w:r>
      <w:proofErr w:type="gramEnd"/>
    </w:p>
    <w:p w:rsidR="007A15DC" w:rsidRDefault="002A0AB3" w:rsidP="006B0E48">
      <w:r w:rsidRPr="00A97BF2">
        <w:t xml:space="preserve">Продолжается оптимизация бюджетной сети муниципальных учреждений за счет укрупнения или присоединения небольших учреждений </w:t>
      </w:r>
      <w:proofErr w:type="gramStart"/>
      <w:r w:rsidRPr="00A97BF2">
        <w:t>к</w:t>
      </w:r>
      <w:proofErr w:type="gramEnd"/>
      <w:r w:rsidRPr="00A97BF2">
        <w:t xml:space="preserve"> более крупным.</w:t>
      </w:r>
    </w:p>
    <w:p w:rsidR="002A0AB3" w:rsidRPr="00A97BF2" w:rsidRDefault="002A0AB3" w:rsidP="006B0E48">
      <w:r w:rsidRPr="00A97BF2">
        <w:t>Результатами реализации на территории Юргинского муниципального округа среднесрочных бюджетных реформ на сегодняшний день стали:</w:t>
      </w:r>
    </w:p>
    <w:p w:rsidR="002A0AB3" w:rsidRPr="00A97BF2" w:rsidRDefault="002A0AB3" w:rsidP="00133AD3">
      <w:pPr>
        <w:numPr>
          <w:ilvl w:val="0"/>
          <w:numId w:val="30"/>
        </w:numPr>
      </w:pPr>
      <w:r w:rsidRPr="00A97BF2">
        <w:lastRenderedPageBreak/>
        <w:t>создание целостной системы регулирования бюджетных правоотношений, установления единых принципов бюджетной системы и четкого определения статуса и полномочий участников бюджетного процесса;</w:t>
      </w:r>
    </w:p>
    <w:p w:rsidR="002A0AB3" w:rsidRPr="00A97BF2" w:rsidRDefault="002A0AB3" w:rsidP="00133AD3">
      <w:pPr>
        <w:numPr>
          <w:ilvl w:val="0"/>
          <w:numId w:val="30"/>
        </w:numPr>
      </w:pPr>
      <w:r w:rsidRPr="00A97BF2">
        <w:t>эффективный учет и контроль в процессе исполнения расходных обязательств районного бюджета;</w:t>
      </w:r>
    </w:p>
    <w:p w:rsidR="002A0AB3" w:rsidRPr="00A97BF2" w:rsidRDefault="002A0AB3" w:rsidP="00133AD3">
      <w:pPr>
        <w:numPr>
          <w:ilvl w:val="0"/>
          <w:numId w:val="30"/>
        </w:numPr>
      </w:pPr>
      <w:r w:rsidRPr="00A97BF2">
        <w:t>формирование достоверной и прозрачной бюджетной отчетности;</w:t>
      </w:r>
    </w:p>
    <w:p w:rsidR="002A0AB3" w:rsidRPr="00A97BF2" w:rsidRDefault="002A0AB3" w:rsidP="00133AD3">
      <w:pPr>
        <w:numPr>
          <w:ilvl w:val="0"/>
          <w:numId w:val="30"/>
        </w:numPr>
      </w:pPr>
      <w:r w:rsidRPr="00A97BF2">
        <w:t>начало внедрения инструментов бюджетирования, ориентированного на результаты;</w:t>
      </w:r>
    </w:p>
    <w:p w:rsidR="002A0AB3" w:rsidRPr="00A97BF2" w:rsidRDefault="002A0AB3" w:rsidP="00133AD3">
      <w:pPr>
        <w:numPr>
          <w:ilvl w:val="0"/>
          <w:numId w:val="30"/>
        </w:numPr>
      </w:pPr>
      <w:r w:rsidRPr="00A97BF2">
        <w:t xml:space="preserve">произведен переход от годового к среднесрочному финансовому планированию, утверждению бюджета Юргинского муниципального округа на очередной финансовый год </w:t>
      </w:r>
      <w:r w:rsidR="006B0E48">
        <w:t>и на плановый период в формате «скользящей трехлетки»</w:t>
      </w:r>
      <w:r w:rsidRPr="00A97BF2">
        <w:t>.</w:t>
      </w:r>
    </w:p>
    <w:p w:rsidR="002A0AB3" w:rsidRPr="00A97BF2" w:rsidRDefault="002A0AB3" w:rsidP="006B0E48">
      <w:r w:rsidRPr="00A97BF2">
        <w:t>Кроме того, создана система управления объемами и качеством муниципальных услуг (работ), оказываемых (выполняемых) за счет средств бюджета муниципального округа.</w:t>
      </w:r>
    </w:p>
    <w:p w:rsidR="002A0AB3" w:rsidRPr="00A97BF2" w:rsidRDefault="002A0AB3" w:rsidP="006B0E48">
      <w:r w:rsidRPr="00A97BF2">
        <w:t xml:space="preserve">Усилен контроль </w:t>
      </w:r>
      <w:r w:rsidR="00C43862">
        <w:t>по</w:t>
      </w:r>
      <w:r w:rsidRPr="00A97BF2">
        <w:t xml:space="preserve"> расходовани</w:t>
      </w:r>
      <w:r w:rsidR="00C43862">
        <w:t>ю</w:t>
      </w:r>
      <w:r w:rsidRPr="00A97BF2">
        <w:t xml:space="preserve"> бюджетных средств на всех стадиях осуществления муниципальных закупок.</w:t>
      </w:r>
    </w:p>
    <w:p w:rsidR="002A0AB3" w:rsidRPr="00A97BF2" w:rsidRDefault="002A0AB3" w:rsidP="006B0E48">
      <w:r w:rsidRPr="00A97BF2">
        <w:t xml:space="preserve">Осуществляется контроль </w:t>
      </w:r>
      <w:r w:rsidR="00C43862">
        <w:t>по</w:t>
      </w:r>
      <w:r w:rsidRPr="00A97BF2">
        <w:t xml:space="preserve"> соблюдени</w:t>
      </w:r>
      <w:r w:rsidR="00C43862">
        <w:t>ю</w:t>
      </w:r>
      <w:r w:rsidRPr="00A97BF2">
        <w:t xml:space="preserve"> норматива формирования расходов на содержание органов местного самоуправления округа.</w:t>
      </w:r>
    </w:p>
    <w:p w:rsidR="002A0AB3" w:rsidRPr="00A97BF2" w:rsidRDefault="002A0AB3" w:rsidP="006B0E48">
      <w:r w:rsidRPr="00A97BF2">
        <w:t>Проводится мониторинг качества финансового менеджмента, осуществляемого главными распорядителями бюджетных средств.</w:t>
      </w:r>
    </w:p>
    <w:p w:rsidR="007A15DC" w:rsidRDefault="002A0AB3" w:rsidP="006B0E48">
      <w:r w:rsidRPr="00A97BF2">
        <w:t>Несмотря на принимаемые меры, решить проблему дисбаланса доходов и расходов бюджета полностью не удается.</w:t>
      </w:r>
    </w:p>
    <w:p w:rsidR="00F83E80" w:rsidRPr="009D37C6" w:rsidRDefault="00BB564E" w:rsidP="00E7107A">
      <w:pPr>
        <w:pStyle w:val="2"/>
      </w:pPr>
      <w:bookmarkStart w:id="66" w:name="_Toc96697025"/>
      <w:r w:rsidRPr="009D37C6">
        <w:t>Инвестиционный потенциал</w:t>
      </w:r>
      <w:bookmarkEnd w:id="66"/>
    </w:p>
    <w:p w:rsidR="007A15DC" w:rsidRDefault="00CD6FA3" w:rsidP="006B0E48">
      <w:r w:rsidRPr="008E09F8">
        <w:t xml:space="preserve">Важным направлением развития экономики Юргинского муниципального </w:t>
      </w:r>
      <w:r w:rsidR="008E09F8">
        <w:t>округа</w:t>
      </w:r>
      <w:r w:rsidRPr="008E09F8">
        <w:t xml:space="preserve"> является создание благоприятного климата для привлечения инвестиций.</w:t>
      </w:r>
    </w:p>
    <w:p w:rsidR="007A15DC" w:rsidRDefault="00CD6FA3" w:rsidP="006B0E48">
      <w:r w:rsidRPr="008E09F8">
        <w:t>В</w:t>
      </w:r>
      <w:r w:rsidR="00E35A55" w:rsidRPr="008E09F8">
        <w:t xml:space="preserve">ысокая инвестиционная активность достигается посредством роста объемов реализуемых инвестиционных ресурсов и наиболее эффективного их </w:t>
      </w:r>
      <w:r w:rsidR="00E35A55" w:rsidRPr="008E09F8">
        <w:lastRenderedPageBreak/>
        <w:t>использования в приоритетных сферах материального производства и со</w:t>
      </w:r>
      <w:r w:rsidR="006B0E48">
        <w:t>ц</w:t>
      </w:r>
      <w:r w:rsidR="00E35A55" w:rsidRPr="008E09F8">
        <w:t>иальной сферы.</w:t>
      </w:r>
    </w:p>
    <w:p w:rsidR="00B54028" w:rsidRDefault="006B0E48" w:rsidP="006B0E48">
      <w:r>
        <w:t>З</w:t>
      </w:r>
      <w:r w:rsidR="003344A9" w:rsidRPr="008E09F8">
        <w:t xml:space="preserve">а последние годы в Юргинском муниципальном районе наблюдается спад </w:t>
      </w:r>
      <w:r w:rsidR="003344A9" w:rsidRPr="00B54028">
        <w:t>инвестиционной активности. В 20</w:t>
      </w:r>
      <w:r w:rsidR="00B54028" w:rsidRPr="00B54028">
        <w:t>21</w:t>
      </w:r>
      <w:r w:rsidR="003344A9" w:rsidRPr="00B54028">
        <w:t xml:space="preserve"> году объем инвестиций в основной капитал составил </w:t>
      </w:r>
      <w:r w:rsidR="00B54028" w:rsidRPr="00B54028">
        <w:t>по оценке 1460</w:t>
      </w:r>
      <w:r w:rsidR="003344A9" w:rsidRPr="00B54028">
        <w:t xml:space="preserve">,1 млн. рублей </w:t>
      </w:r>
      <w:r w:rsidR="00CD6FA3" w:rsidRPr="00B54028">
        <w:t xml:space="preserve">и уменьшился на </w:t>
      </w:r>
      <w:r w:rsidR="00B54028" w:rsidRPr="00B54028">
        <w:t>10</w:t>
      </w:r>
      <w:r w:rsidR="00CD6FA3" w:rsidRPr="00B54028">
        <w:t>,</w:t>
      </w:r>
      <w:r w:rsidR="00B54028" w:rsidRPr="00B54028">
        <w:t>8</w:t>
      </w:r>
      <w:r w:rsidR="00CD6FA3" w:rsidRPr="00B54028">
        <w:t xml:space="preserve"> % относительно 20</w:t>
      </w:r>
      <w:r w:rsidR="00B54028" w:rsidRPr="00B54028">
        <w:t>20</w:t>
      </w:r>
      <w:r w:rsidR="00CD6FA3" w:rsidRPr="00B54028">
        <w:t xml:space="preserve"> года.</w:t>
      </w:r>
      <w:r w:rsidR="00CD6FA3" w:rsidRPr="00B54028">
        <w:rPr>
          <w:rFonts w:ascii="Arial" w:hAnsi="Arial" w:cs="Arial"/>
          <w:sz w:val="23"/>
          <w:szCs w:val="23"/>
        </w:rPr>
        <w:t xml:space="preserve"> </w:t>
      </w:r>
      <w:proofErr w:type="gramStart"/>
      <w:r w:rsidR="008C7356" w:rsidRPr="00B54028">
        <w:t xml:space="preserve">По источникам финансирования – </w:t>
      </w:r>
      <w:r w:rsidR="00B54028" w:rsidRPr="00B54028">
        <w:t>52</w:t>
      </w:r>
      <w:r w:rsidR="008C7356" w:rsidRPr="00B54028">
        <w:t>,</w:t>
      </w:r>
      <w:r w:rsidR="00B54028" w:rsidRPr="00B54028">
        <w:t>7</w:t>
      </w:r>
      <w:r w:rsidR="008C7356" w:rsidRPr="00B54028">
        <w:t>% составляют собственные средства предприятий</w:t>
      </w:r>
      <w:r w:rsidR="003344A9" w:rsidRPr="00B54028">
        <w:t>,</w:t>
      </w:r>
      <w:r w:rsidR="008C7356" w:rsidRPr="00B54028">
        <w:t xml:space="preserve"> </w:t>
      </w:r>
      <w:r w:rsidR="00B54028" w:rsidRPr="00B54028">
        <w:t>привлеченные</w:t>
      </w:r>
      <w:r w:rsidR="003344A9" w:rsidRPr="00B54028">
        <w:t xml:space="preserve">), </w:t>
      </w:r>
      <w:r w:rsidR="00B54028" w:rsidRPr="00B54028">
        <w:t>47</w:t>
      </w:r>
      <w:r w:rsidR="003344A9" w:rsidRPr="00B54028">
        <w:t>,</w:t>
      </w:r>
      <w:r w:rsidR="00B54028" w:rsidRPr="00B54028">
        <w:t>3</w:t>
      </w:r>
      <w:r w:rsidR="003344A9" w:rsidRPr="00B54028">
        <w:t>%</w:t>
      </w:r>
      <w:r w:rsidR="008D4D9A">
        <w:t xml:space="preserve"> – </w:t>
      </w:r>
      <w:r w:rsidR="003344A9" w:rsidRPr="00B54028">
        <w:t>бюджетные вложения</w:t>
      </w:r>
      <w:r w:rsidR="008C7356" w:rsidRPr="00B54028">
        <w:t>.</w:t>
      </w:r>
      <w:proofErr w:type="gramEnd"/>
      <w:r w:rsidR="00B54028">
        <w:t xml:space="preserve"> В 2020 – 2021 годах произошел резкий рост бюджетных инвестиций, что не характерно для Юргинского муниципального округа. Увеличение произошло </w:t>
      </w:r>
      <w:r w:rsidR="00B54028" w:rsidRPr="006B0E48">
        <w:t xml:space="preserve">за счет </w:t>
      </w:r>
      <w:r w:rsidR="00E906FF" w:rsidRPr="006B0E48">
        <w:t xml:space="preserve">проведение дорожных работ по </w:t>
      </w:r>
      <w:r w:rsidR="00B54028" w:rsidRPr="00E906FF">
        <w:t xml:space="preserve">реконструкции федеральной автомобильной дороги Р-255 "Сибирь" на участке </w:t>
      </w:r>
      <w:proofErr w:type="gramStart"/>
      <w:r w:rsidR="00B54028" w:rsidRPr="00E906FF">
        <w:t>км</w:t>
      </w:r>
      <w:proofErr w:type="gramEnd"/>
      <w:r w:rsidR="00B54028" w:rsidRPr="00E906FF">
        <w:t>.149 +700</w:t>
      </w:r>
      <w:r w:rsidR="008D4D9A">
        <w:t xml:space="preserve"> – </w:t>
      </w:r>
      <w:r w:rsidR="00B54028" w:rsidRPr="00E906FF">
        <w:t>км.158 +200 (участок находится на территории Юргинского муниципального округа). По Федеральной адресной инвестиционной программе России (ФАИП)</w:t>
      </w:r>
      <w:r w:rsidR="006054DF">
        <w:t xml:space="preserve"> </w:t>
      </w:r>
      <w:r w:rsidR="00E906FF" w:rsidRPr="00E906FF">
        <w:t xml:space="preserve">было </w:t>
      </w:r>
      <w:r w:rsidR="00B54028" w:rsidRPr="00E906FF">
        <w:t xml:space="preserve">освоено в 2020 году 1078,8 млн. руб., в 2021 году – 601,6 млн. руб., в 2022 году </w:t>
      </w:r>
      <w:r w:rsidR="00E906FF" w:rsidRPr="00E906FF">
        <w:t xml:space="preserve">планируется </w:t>
      </w:r>
      <w:r w:rsidR="00B54028" w:rsidRPr="00E906FF">
        <w:t>– 1000,0 млн. руб. (окончание реконструкции и сдача объекта).</w:t>
      </w:r>
    </w:p>
    <w:p w:rsidR="007A15DC" w:rsidRDefault="00967B68" w:rsidP="006B0E48">
      <w:pPr>
        <w:rPr>
          <w:rFonts w:eastAsia="TimesNewRomanPSMT"/>
        </w:rPr>
      </w:pPr>
      <w:r w:rsidRPr="00967B68">
        <w:rPr>
          <w:rFonts w:eastAsia="TimesNewRomanPSMT"/>
        </w:rPr>
        <w:t>Приоритетными направлениями инвестиционной деятельности предприятий и организаций являются расширение существующего производства, интенсификация и модернизация производства. Основной формой инвестиций в основной капитал выступают средства, направленные на приобретение машин, оборудования, транспортных средств, главным образом, за счет собственных средств.</w:t>
      </w:r>
    </w:p>
    <w:p w:rsidR="008C7356" w:rsidRPr="00967B68" w:rsidRDefault="008C7356" w:rsidP="006B0E48">
      <w:r w:rsidRPr="00967B68">
        <w:t xml:space="preserve">Динамика инвестиций в основной капитал по Юргинскому муниципальному </w:t>
      </w:r>
      <w:r w:rsidR="00967B68" w:rsidRPr="00967B68">
        <w:t xml:space="preserve">округу </w:t>
      </w:r>
      <w:r w:rsidRPr="00967B68">
        <w:t>за 201</w:t>
      </w:r>
      <w:r w:rsidR="00967B68" w:rsidRPr="00967B68">
        <w:t>7</w:t>
      </w:r>
      <w:r w:rsidRPr="00967B68">
        <w:t>-20</w:t>
      </w:r>
      <w:r w:rsidR="00967B68" w:rsidRPr="00967B68">
        <w:t>21</w:t>
      </w:r>
      <w:r w:rsidRPr="00967B68">
        <w:t xml:space="preserve"> годы представлена </w:t>
      </w:r>
      <w:r w:rsidR="001F0D78" w:rsidRPr="00967B68">
        <w:t>на</w:t>
      </w:r>
      <w:r w:rsidRPr="00967B68">
        <w:t xml:space="preserve"> диаграмме</w:t>
      </w:r>
      <w:r w:rsidR="001F0D78" w:rsidRPr="00967B68">
        <w:t xml:space="preserve"> 13</w:t>
      </w:r>
      <w:r w:rsidRPr="00967B68">
        <w:t>.</w:t>
      </w:r>
    </w:p>
    <w:p w:rsidR="006B0E48" w:rsidRDefault="00967B68" w:rsidP="006B0E48">
      <w:pPr>
        <w:pStyle w:val="a6"/>
      </w:pPr>
      <w:r>
        <w:rPr>
          <w:noProof/>
          <w:lang w:eastAsia="ru-RU"/>
        </w:rPr>
        <w:lastRenderedPageBreak/>
        <w:drawing>
          <wp:inline distT="0" distB="0" distL="0" distR="0" wp14:anchorId="608076A3" wp14:editId="3B5447AC">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67B68" w:rsidRDefault="006B0E48" w:rsidP="006B0E48">
      <w:pPr>
        <w:pStyle w:val="a5"/>
        <w:rPr>
          <w:b w:val="0"/>
        </w:rPr>
      </w:pPr>
      <w:r>
        <w:t xml:space="preserve">Диаграмма </w:t>
      </w:r>
      <w:fldSimple w:instr=" SEQ Диаграмма \* ARABIC ">
        <w:r w:rsidR="00B93E4F">
          <w:rPr>
            <w:noProof/>
          </w:rPr>
          <w:t>13</w:t>
        </w:r>
      </w:fldSimple>
      <w:r>
        <w:t xml:space="preserve">. </w:t>
      </w:r>
      <w:r w:rsidRPr="006B0E48">
        <w:t>Динамика инвестиций по Юргинскому муниципальному округу за 2017-2021 годы, млн. руб.</w:t>
      </w:r>
    </w:p>
    <w:p w:rsidR="007A15DC" w:rsidRDefault="00571C22" w:rsidP="006B0E48">
      <w:pPr>
        <w:rPr>
          <w:b/>
        </w:rPr>
      </w:pPr>
      <w:r w:rsidRPr="00967B68">
        <w:t>Объем бюджетных инвестиций</w:t>
      </w:r>
      <w:r w:rsidR="006054DF">
        <w:t xml:space="preserve"> </w:t>
      </w:r>
      <w:r w:rsidR="00967B68" w:rsidRPr="00967B68">
        <w:t xml:space="preserve">в основном </w:t>
      </w:r>
      <w:r w:rsidRPr="00967B68">
        <w:t>зависит от потребности в строительстве и реконструкции объектов инфраструктуры и социальной сферы. Инвестиции из бюджета предоставляются на основании решения органов исполнительной власти К</w:t>
      </w:r>
      <w:r w:rsidR="00967B68" w:rsidRPr="00967B68">
        <w:t>узбасса</w:t>
      </w:r>
      <w:r w:rsidRPr="00967B68">
        <w:t xml:space="preserve"> и органов местного самоуправления.</w:t>
      </w:r>
    </w:p>
    <w:p w:rsidR="00967B68" w:rsidRPr="00967B68" w:rsidRDefault="00967B68" w:rsidP="006B0E48">
      <w:r w:rsidRPr="00967B68">
        <w:t>Основными затратами на инвестиционную деятельность в 2021 году в различных сферах стали:</w:t>
      </w:r>
    </w:p>
    <w:p w:rsidR="00967B68" w:rsidRPr="00967B68" w:rsidRDefault="00967B68" w:rsidP="00133AD3">
      <w:pPr>
        <w:numPr>
          <w:ilvl w:val="0"/>
          <w:numId w:val="3"/>
        </w:numPr>
      </w:pPr>
      <w:r w:rsidRPr="00967B68">
        <w:t xml:space="preserve">в жилищно-коммунальном комплексе в рамках по подготовке к зиме были выполнены работы по замене теплотрасс – 3 км, замена 27 глубинных насосов, замена теплотрасс протяженностью 1,8 км., замена 2-х котлов на котельной в </w:t>
      </w:r>
      <w:proofErr w:type="spellStart"/>
      <w:r w:rsidRPr="00967B68">
        <w:t>п</w:t>
      </w:r>
      <w:proofErr w:type="gramStart"/>
      <w:r w:rsidRPr="00967B68">
        <w:t>.Р</w:t>
      </w:r>
      <w:proofErr w:type="gramEnd"/>
      <w:r w:rsidRPr="00967B68">
        <w:t>ечной</w:t>
      </w:r>
      <w:proofErr w:type="spellEnd"/>
      <w:r w:rsidRPr="00967B68">
        <w:t xml:space="preserve">, приобретено новое насосное оборудование на котельных </w:t>
      </w:r>
      <w:r w:rsidR="0097416A">
        <w:t>с. </w:t>
      </w:r>
      <w:r w:rsidRPr="00967B68">
        <w:t xml:space="preserve">Проскоково, </w:t>
      </w:r>
      <w:r w:rsidR="008D4D9A">
        <w:t>п. </w:t>
      </w:r>
      <w:r w:rsidR="0097416A">
        <w:t>ст. </w:t>
      </w:r>
      <w:proofErr w:type="spellStart"/>
      <w:r w:rsidRPr="00967B68">
        <w:t>Арлюк</w:t>
      </w:r>
      <w:proofErr w:type="spellEnd"/>
      <w:r w:rsidRPr="00967B68">
        <w:t>.</w:t>
      </w:r>
    </w:p>
    <w:p w:rsidR="007A15DC" w:rsidRPr="00100C23" w:rsidRDefault="00967B68" w:rsidP="00133AD3">
      <w:pPr>
        <w:numPr>
          <w:ilvl w:val="0"/>
          <w:numId w:val="3"/>
        </w:numPr>
      </w:pPr>
      <w:r w:rsidRPr="00100C23">
        <w:t>в социальной сфере:</w:t>
      </w:r>
    </w:p>
    <w:p w:rsidR="00967B68" w:rsidRPr="00100C23" w:rsidRDefault="00967B68" w:rsidP="00133AD3">
      <w:pPr>
        <w:numPr>
          <w:ilvl w:val="0"/>
          <w:numId w:val="3"/>
        </w:numPr>
      </w:pPr>
      <w:r w:rsidRPr="00100C23">
        <w:t>в рамках Федеральной программы «Школьный автобус»</w:t>
      </w:r>
      <w:r w:rsidR="006054DF" w:rsidRPr="00100C23">
        <w:t xml:space="preserve"> </w:t>
      </w:r>
      <w:r w:rsidRPr="00100C23">
        <w:t>получено 4 новых школьных автобуса;</w:t>
      </w:r>
    </w:p>
    <w:p w:rsidR="00967B68" w:rsidRPr="00100C23" w:rsidRDefault="00967B68" w:rsidP="00133AD3">
      <w:pPr>
        <w:numPr>
          <w:ilvl w:val="0"/>
          <w:numId w:val="3"/>
        </w:numPr>
      </w:pPr>
      <w:proofErr w:type="gramStart"/>
      <w:r w:rsidRPr="00100C23">
        <w:t xml:space="preserve">в рамках реализации национального проекта «Образование» по направлению «Успех каждого ребенка» произведена поставка оборудования в четыре общеобразовательных учреждения округа для создания новых мест в </w:t>
      </w:r>
      <w:r w:rsidRPr="00100C23">
        <w:lastRenderedPageBreak/>
        <w:t>образовательных организациях различных типов для реализации дополнительных общеразвивающих программ всех направленностей – в МБУ «Детско-юношеская спортивная школа», МБОУ ДО «Детско-юношеский Центр», МБОУ «</w:t>
      </w:r>
      <w:proofErr w:type="spellStart"/>
      <w:r w:rsidRPr="00100C23">
        <w:t>Арлюкская</w:t>
      </w:r>
      <w:proofErr w:type="spellEnd"/>
      <w:r w:rsidRPr="00100C23">
        <w:t xml:space="preserve"> средняя общеобразовательная школа», МБОУ «</w:t>
      </w:r>
      <w:proofErr w:type="spellStart"/>
      <w:r w:rsidRPr="00100C23">
        <w:t>Искитимская</w:t>
      </w:r>
      <w:proofErr w:type="spellEnd"/>
      <w:r w:rsidRPr="00100C23">
        <w:t xml:space="preserve"> средняя общеобразовательная школа»;</w:t>
      </w:r>
      <w:proofErr w:type="gramEnd"/>
    </w:p>
    <w:p w:rsidR="007A15DC" w:rsidRPr="00100C23" w:rsidRDefault="00967B68" w:rsidP="00133AD3">
      <w:pPr>
        <w:numPr>
          <w:ilvl w:val="0"/>
          <w:numId w:val="3"/>
        </w:numPr>
      </w:pPr>
      <w:r w:rsidRPr="00100C23">
        <w:t>в рамках проекта «Цифровая образовательная среда» оснащены цифровым оборудованием образовательные учреждения: МБОУ «</w:t>
      </w:r>
      <w:proofErr w:type="spellStart"/>
      <w:r w:rsidRPr="00100C23">
        <w:t>Юргинская</w:t>
      </w:r>
      <w:proofErr w:type="spellEnd"/>
      <w:r w:rsidRPr="00100C23">
        <w:t xml:space="preserve"> СОШ» на сумму 2 697 ты</w:t>
      </w:r>
      <w:r w:rsidR="0097416A" w:rsidRPr="00100C23">
        <w:t>с. </w:t>
      </w:r>
      <w:r w:rsidRPr="00100C23">
        <w:t>руб., МБОУ «</w:t>
      </w:r>
      <w:proofErr w:type="spellStart"/>
      <w:r w:rsidRPr="00100C23">
        <w:t>Проскоковская</w:t>
      </w:r>
      <w:proofErr w:type="spellEnd"/>
      <w:r w:rsidRPr="00100C23">
        <w:t xml:space="preserve"> ООШ» на сумму 3 821,1 ты</w:t>
      </w:r>
      <w:r w:rsidR="0097416A" w:rsidRPr="00100C23">
        <w:t>с. </w:t>
      </w:r>
      <w:r w:rsidRPr="00100C23">
        <w:t xml:space="preserve">руб. за </w:t>
      </w:r>
      <w:r w:rsidR="00F01D98" w:rsidRPr="00100C23">
        <w:t>счет средств областного бюджета;</w:t>
      </w:r>
    </w:p>
    <w:p w:rsidR="007A15DC" w:rsidRPr="00100C23" w:rsidRDefault="00967B68" w:rsidP="00133AD3">
      <w:pPr>
        <w:numPr>
          <w:ilvl w:val="0"/>
          <w:numId w:val="3"/>
        </w:numPr>
      </w:pPr>
      <w:r w:rsidRPr="00100C23">
        <w:t>по региональному проекту «Развитие системы оказания первичной медико-санитарной помощи» в ГБУЗ КО «</w:t>
      </w:r>
      <w:proofErr w:type="spellStart"/>
      <w:r w:rsidRPr="00100C23">
        <w:t>Юргинская</w:t>
      </w:r>
      <w:proofErr w:type="spellEnd"/>
      <w:r w:rsidRPr="00100C23">
        <w:t xml:space="preserve"> городская больница» поступил аппарат рентгеновский для флюорографии легких цифровой, система рентгеновская </w:t>
      </w:r>
      <w:proofErr w:type="spellStart"/>
      <w:r w:rsidRPr="00100C23">
        <w:t>скрининговая</w:t>
      </w:r>
      <w:proofErr w:type="spellEnd"/>
      <w:r w:rsidRPr="00100C23">
        <w:t xml:space="preserve"> для органов грудной клетки, аппарат рентгеновский цифровой для исследования грудной клетки ФЦ «ОКО» на сумму 6 975,00 ты</w:t>
      </w:r>
      <w:r w:rsidR="0097416A" w:rsidRPr="00100C23">
        <w:t>с. </w:t>
      </w:r>
      <w:r w:rsidRPr="00100C23">
        <w:t>рублей за счет средств федерального бюджета.</w:t>
      </w:r>
    </w:p>
    <w:p w:rsidR="008C7356" w:rsidRPr="008340E5" w:rsidRDefault="00BE6A7D" w:rsidP="00133AD3">
      <w:pPr>
        <w:numPr>
          <w:ilvl w:val="0"/>
          <w:numId w:val="3"/>
        </w:numPr>
      </w:pPr>
      <w:proofErr w:type="spellStart"/>
      <w:r w:rsidRPr="008340E5">
        <w:t>Юргинский</w:t>
      </w:r>
      <w:proofErr w:type="spellEnd"/>
      <w:r w:rsidRPr="008340E5">
        <w:t xml:space="preserve"> муниципальный </w:t>
      </w:r>
      <w:r w:rsidR="008340E5" w:rsidRPr="008340E5">
        <w:t>округ</w:t>
      </w:r>
      <w:r w:rsidR="008C7356" w:rsidRPr="008340E5">
        <w:t xml:space="preserve"> имеет достаточный инвестиционный потенциал:</w:t>
      </w:r>
    </w:p>
    <w:p w:rsidR="007A15DC" w:rsidRDefault="00BE6A7D" w:rsidP="00133AD3">
      <w:pPr>
        <w:numPr>
          <w:ilvl w:val="0"/>
          <w:numId w:val="3"/>
        </w:numPr>
      </w:pPr>
      <w:r w:rsidRPr="008340E5">
        <w:t>н</w:t>
      </w:r>
      <w:r w:rsidR="008C7356" w:rsidRPr="008340E5">
        <w:t xml:space="preserve">а территории </w:t>
      </w:r>
      <w:r w:rsidR="008340E5" w:rsidRPr="008340E5">
        <w:t>муниципального образования</w:t>
      </w:r>
      <w:r w:rsidR="008C7356" w:rsidRPr="008340E5">
        <w:t xml:space="preserve"> достаточно свободных земель, которые могут быть предложены потенциальным инвесторам;</w:t>
      </w:r>
    </w:p>
    <w:p w:rsidR="00521F26" w:rsidRPr="00100C23" w:rsidRDefault="00BE6A7D" w:rsidP="00133AD3">
      <w:pPr>
        <w:numPr>
          <w:ilvl w:val="0"/>
          <w:numId w:val="3"/>
        </w:numPr>
      </w:pPr>
      <w:r w:rsidRPr="008340E5">
        <w:t>о</w:t>
      </w:r>
      <w:r w:rsidR="008C7356" w:rsidRPr="008340E5">
        <w:t xml:space="preserve">рганы местного самоуправления оказывают </w:t>
      </w:r>
      <w:r w:rsidRPr="008340E5">
        <w:t xml:space="preserve">всестороннее </w:t>
      </w:r>
      <w:r w:rsidR="008C7356" w:rsidRPr="008340E5">
        <w:t>содействие в реализации</w:t>
      </w:r>
      <w:r w:rsidR="006054DF">
        <w:t xml:space="preserve"> </w:t>
      </w:r>
      <w:r w:rsidR="008C7356" w:rsidRPr="008340E5">
        <w:t>инвестиционных проектов</w:t>
      </w:r>
      <w:r w:rsidR="00521F26" w:rsidRPr="008340E5">
        <w:t xml:space="preserve"> (с</w:t>
      </w:r>
      <w:r w:rsidR="00521F26" w:rsidRPr="00100C23">
        <w:t>опровождение инвестиционных проектов по принципу «одного окна»).</w:t>
      </w:r>
    </w:p>
    <w:p w:rsidR="008340E5" w:rsidRPr="008340E5" w:rsidRDefault="008340E5" w:rsidP="006B0E48">
      <w:pPr>
        <w:rPr>
          <w:rFonts w:eastAsia="Times New Roman"/>
          <w:lang w:eastAsia="ru-RU"/>
        </w:rPr>
      </w:pPr>
      <w:r w:rsidRPr="008340E5">
        <w:rPr>
          <w:rFonts w:eastAsia="Times New Roman"/>
          <w:lang w:eastAsia="ru-RU"/>
        </w:rPr>
        <w:t xml:space="preserve">В целях создания канала прямой связи инвесторов и органов местного самоуправления для оперативного </w:t>
      </w:r>
      <w:proofErr w:type="gramStart"/>
      <w:r w:rsidRPr="008340E5">
        <w:rPr>
          <w:rFonts w:eastAsia="Times New Roman"/>
          <w:lang w:eastAsia="ru-RU"/>
        </w:rPr>
        <w:t>решения</w:t>
      </w:r>
      <w:proofErr w:type="gramEnd"/>
      <w:r w:rsidRPr="008340E5">
        <w:rPr>
          <w:rFonts w:eastAsia="Times New Roman"/>
          <w:lang w:eastAsia="ru-RU"/>
        </w:rPr>
        <w:t xml:space="preserve"> возникающих в процессе инвестиционной деятельности проблем и вопросов назначен инвестиционный уполномоченный в Юргинском муниципальном округе (заместитель главы Юргинского муниципального округа по экономическим вопросам, транспорту и связи).</w:t>
      </w:r>
    </w:p>
    <w:p w:rsidR="0017560F" w:rsidRPr="009D37C6" w:rsidRDefault="00B779AC" w:rsidP="006B0E48">
      <w:pPr>
        <w:pStyle w:val="2"/>
      </w:pPr>
      <w:bookmarkStart w:id="67" w:name="_Toc96697026"/>
      <w:r w:rsidRPr="009D37C6">
        <w:lastRenderedPageBreak/>
        <w:t xml:space="preserve">Ресурсный потенциал Юргинского муниципального </w:t>
      </w:r>
      <w:r w:rsidR="00803B68" w:rsidRPr="009D37C6">
        <w:t>округа</w:t>
      </w:r>
      <w:bookmarkEnd w:id="67"/>
    </w:p>
    <w:p w:rsidR="00163EE8" w:rsidRPr="009D37C6" w:rsidRDefault="00B779AC" w:rsidP="006B0E48">
      <w:pPr>
        <w:pStyle w:val="3"/>
      </w:pPr>
      <w:bookmarkStart w:id="68" w:name="_Toc96697027"/>
      <w:r w:rsidRPr="009D37C6">
        <w:t>Природные</w:t>
      </w:r>
      <w:r w:rsidR="0012621B" w:rsidRPr="009D37C6">
        <w:t>, земельные</w:t>
      </w:r>
      <w:r w:rsidR="006054DF">
        <w:t xml:space="preserve"> </w:t>
      </w:r>
      <w:r w:rsidRPr="009D37C6">
        <w:t>ресурсы</w:t>
      </w:r>
      <w:bookmarkEnd w:id="68"/>
    </w:p>
    <w:p w:rsidR="007A15DC" w:rsidRDefault="00696398" w:rsidP="0097416A">
      <w:proofErr w:type="spellStart"/>
      <w:r w:rsidRPr="00803B68">
        <w:t>Юргинский</w:t>
      </w:r>
      <w:proofErr w:type="spellEnd"/>
      <w:r w:rsidRPr="00803B68">
        <w:t xml:space="preserve"> </w:t>
      </w:r>
      <w:r w:rsidR="0012621B" w:rsidRPr="00803B68">
        <w:t>муниципальный</w:t>
      </w:r>
      <w:r w:rsidR="00803B68" w:rsidRPr="00803B68">
        <w:t xml:space="preserve"> округ</w:t>
      </w:r>
      <w:r w:rsidRPr="00803B68">
        <w:t xml:space="preserve"> расположен в юго-восточной части Западно-Сибирской равнины, рельеф которой преимущественно равнинный, слегка всхолмленный.</w:t>
      </w:r>
    </w:p>
    <w:p w:rsidR="007A15DC" w:rsidRDefault="00CB0F3A" w:rsidP="0097416A">
      <w:r w:rsidRPr="00A5284A">
        <w:t xml:space="preserve">Большая часть территории относиться к степной местности, и лишь незначительные площади на северо-западе и юго-востоке являются лесостепными. </w:t>
      </w:r>
      <w:r w:rsidR="00696398" w:rsidRPr="00A5284A">
        <w:t>Площадь</w:t>
      </w:r>
      <w:r w:rsidR="006054DF">
        <w:t xml:space="preserve"> </w:t>
      </w:r>
      <w:r w:rsidR="00696398" w:rsidRPr="00A5284A">
        <w:t xml:space="preserve">лесов Юргинского </w:t>
      </w:r>
      <w:r w:rsidR="00A5284A" w:rsidRPr="00A5284A">
        <w:t>муниципального округа</w:t>
      </w:r>
      <w:r w:rsidR="006054DF">
        <w:t xml:space="preserve"> </w:t>
      </w:r>
      <w:r w:rsidR="00696398" w:rsidRPr="00A5284A">
        <w:t>составляет 52,8</w:t>
      </w:r>
      <w:r w:rsidR="00633364" w:rsidRPr="00A5284A">
        <w:t xml:space="preserve"> гектаров</w:t>
      </w:r>
      <w:r w:rsidR="00696398" w:rsidRPr="00A5284A">
        <w:t xml:space="preserve"> (запасы древесины составляют 5,92 млн. </w:t>
      </w:r>
      <w:proofErr w:type="spellStart"/>
      <w:r w:rsidR="00696398" w:rsidRPr="00A5284A">
        <w:t>куб.м</w:t>
      </w:r>
      <w:proofErr w:type="spellEnd"/>
      <w:r w:rsidR="00696398" w:rsidRPr="00A5284A">
        <w:t xml:space="preserve">.). </w:t>
      </w:r>
      <w:proofErr w:type="spellStart"/>
      <w:r w:rsidR="00696398" w:rsidRPr="00A5284A">
        <w:t>Юргинские</w:t>
      </w:r>
      <w:proofErr w:type="spellEnd"/>
      <w:r w:rsidR="00696398" w:rsidRPr="00A5284A">
        <w:t xml:space="preserve"> леса классифицируются как группа лесов 1 и 2, относятся к категории </w:t>
      </w:r>
      <w:proofErr w:type="spellStart"/>
      <w:r w:rsidR="00696398" w:rsidRPr="00A5284A">
        <w:t>особозащищенных</w:t>
      </w:r>
      <w:proofErr w:type="spellEnd"/>
      <w:r w:rsidR="00696398" w:rsidRPr="00A5284A">
        <w:t xml:space="preserve"> и эксплуатируемых лесов. Общая площадь </w:t>
      </w:r>
      <w:proofErr w:type="spellStart"/>
      <w:r w:rsidR="00696398" w:rsidRPr="00A5284A">
        <w:t>лесовосстановления</w:t>
      </w:r>
      <w:proofErr w:type="spellEnd"/>
      <w:r w:rsidR="00696398" w:rsidRPr="00A5284A">
        <w:t xml:space="preserve"> – 80 г</w:t>
      </w:r>
      <w:r w:rsidR="00633364" w:rsidRPr="00A5284A">
        <w:t>ектаров</w:t>
      </w:r>
      <w:r w:rsidR="0097416A">
        <w:t>.</w:t>
      </w:r>
    </w:p>
    <w:p w:rsidR="007A15DC" w:rsidRPr="006B0E48" w:rsidRDefault="00696398" w:rsidP="006B0E48">
      <w:r w:rsidRPr="006B0E48">
        <w:t xml:space="preserve">Подземные воды </w:t>
      </w:r>
      <w:r w:rsidR="00A5284A" w:rsidRPr="006B0E48">
        <w:t>округа</w:t>
      </w:r>
      <w:r w:rsidRPr="006B0E48">
        <w:t xml:space="preserve"> характеризуются высоким уровнем кальция и магния, определ</w:t>
      </w:r>
      <w:r w:rsidR="00FC683A" w:rsidRPr="006B0E48">
        <w:t>яющим повышенную жесткость воды.</w:t>
      </w:r>
      <w:r w:rsidRPr="006B0E48">
        <w:t xml:space="preserve"> </w:t>
      </w:r>
      <w:r w:rsidR="00FC683A" w:rsidRPr="006B0E48">
        <w:t xml:space="preserve">Жесткая вода содержит элементы, переизбыток которых негативно влияет на здоровье человека, </w:t>
      </w:r>
      <w:r w:rsidRPr="006B0E48">
        <w:t xml:space="preserve">что </w:t>
      </w:r>
      <w:r w:rsidR="00FC683A" w:rsidRPr="006B0E48">
        <w:t xml:space="preserve">является отрицательным фактором </w:t>
      </w:r>
      <w:r w:rsidRPr="006B0E48">
        <w:t>питьевого водоснабжения населения.</w:t>
      </w:r>
    </w:p>
    <w:p w:rsidR="00696398" w:rsidRPr="00A5284A" w:rsidRDefault="00A5284A" w:rsidP="0097416A">
      <w:r w:rsidRPr="00A5284A">
        <w:rPr>
          <w:rFonts w:eastAsia="TimesNewRomanPSMT"/>
        </w:rPr>
        <w:t xml:space="preserve">На территории округа </w:t>
      </w:r>
      <w:r w:rsidR="0012621B" w:rsidRPr="00A5284A">
        <w:rPr>
          <w:rFonts w:eastAsia="TimesNewRomanPSMT"/>
        </w:rPr>
        <w:t>сравнительно мало месторождений общераспространенных полезных ископаемых. И</w:t>
      </w:r>
      <w:r w:rsidR="00696398" w:rsidRPr="00A5284A">
        <w:t xml:space="preserve">меются запасы известняка, песчаника, галечника (гравий, песок), кирпичной глины, которые </w:t>
      </w:r>
      <w:r w:rsidR="0012621B" w:rsidRPr="00A5284A">
        <w:t xml:space="preserve">могут быть </w:t>
      </w:r>
      <w:r w:rsidR="00696398" w:rsidRPr="00A5284A">
        <w:t>использ</w:t>
      </w:r>
      <w:r w:rsidR="0012621B" w:rsidRPr="00A5284A">
        <w:t>ованы</w:t>
      </w:r>
      <w:r w:rsidR="00696398" w:rsidRPr="00A5284A">
        <w:t xml:space="preserve"> для производства строительных материалов</w:t>
      </w:r>
      <w:r w:rsidR="0012621B" w:rsidRPr="00A5284A">
        <w:t xml:space="preserve"> различного назначения, в дорожном строительстве</w:t>
      </w:r>
      <w:r w:rsidR="00696398" w:rsidRPr="00A5284A">
        <w:t>.</w:t>
      </w:r>
    </w:p>
    <w:p w:rsidR="007A15DC" w:rsidRDefault="00696398" w:rsidP="0097416A">
      <w:r w:rsidRPr="00A5284A">
        <w:t xml:space="preserve">Почвенный покров Юргинского </w:t>
      </w:r>
      <w:r w:rsidR="00A5284A" w:rsidRPr="00A5284A">
        <w:t>муниципального округа</w:t>
      </w:r>
      <w:r w:rsidRPr="00A5284A">
        <w:t xml:space="preserve"> довольно сложный</w:t>
      </w:r>
      <w:r w:rsidR="006054DF">
        <w:t xml:space="preserve"> </w:t>
      </w:r>
      <w:r w:rsidRPr="00A5284A">
        <w:t>и неоднородный. По водоразделам, плоским вершинам увалов и их пологим склонам формируются серые, темно-серые лесные почвы. На отдельных участках и склонах южной и западной стороны залегают оподзоленные черноземы.</w:t>
      </w:r>
    </w:p>
    <w:p w:rsidR="00696398" w:rsidRPr="00CF1B8F" w:rsidRDefault="00696398" w:rsidP="0097416A">
      <w:r w:rsidRPr="00CF1B8F">
        <w:t>Почвы по преимуществу тяжелого механического состава, структурные и характеризуются в основном хорошим потенциальным плодородием.</w:t>
      </w:r>
    </w:p>
    <w:p w:rsidR="007A15DC" w:rsidRDefault="00696398" w:rsidP="0097416A">
      <w:r w:rsidRPr="00CF1B8F">
        <w:t xml:space="preserve">Землепользование – особая сфера хозяйственной деятельности, включающая учет и оценку земель, определение эффективных форм земельной </w:t>
      </w:r>
      <w:r w:rsidRPr="00CF1B8F">
        <w:lastRenderedPageBreak/>
        <w:t>собственности, управление развитием земельных отношений и использование земель для хозяйственных целей.</w:t>
      </w:r>
    </w:p>
    <w:p w:rsidR="00B779AC" w:rsidRPr="00CF1B8F" w:rsidRDefault="001B74F7" w:rsidP="0097416A">
      <w:pPr>
        <w:rPr>
          <w:rFonts w:eastAsia="TimesNewRomanPSMT"/>
        </w:rPr>
      </w:pPr>
      <w:r w:rsidRPr="00CF1B8F">
        <w:rPr>
          <w:rFonts w:eastAsia="TimesNewRomanPSMT"/>
        </w:rPr>
        <w:t xml:space="preserve">Природный потенциал Юргинского муниципального </w:t>
      </w:r>
      <w:r w:rsidR="00CF1B8F" w:rsidRPr="00CF1B8F">
        <w:rPr>
          <w:rFonts w:eastAsia="TimesNewRomanPSMT"/>
        </w:rPr>
        <w:t>округа</w:t>
      </w:r>
      <w:r w:rsidRPr="00CF1B8F">
        <w:rPr>
          <w:rFonts w:eastAsia="TimesNewRomanPSMT"/>
        </w:rPr>
        <w:t xml:space="preserve"> предопределяет развитие традиционных видов деятельности: сельскохозяйственного производства, пищевой и перерабатывающей промышленности, в меньшей степени</w:t>
      </w:r>
      <w:r w:rsidR="008D4D9A">
        <w:rPr>
          <w:rFonts w:eastAsia="TimesNewRomanPSMT"/>
        </w:rPr>
        <w:t xml:space="preserve"> – </w:t>
      </w:r>
      <w:r w:rsidRPr="00CF1B8F">
        <w:rPr>
          <w:rFonts w:eastAsia="TimesNewRomanPSMT"/>
        </w:rPr>
        <w:t>лесного хозяйства и деревообработки.</w:t>
      </w:r>
    </w:p>
    <w:p w:rsidR="00B779AC" w:rsidRPr="009D37C6" w:rsidRDefault="0053290B" w:rsidP="0097416A">
      <w:pPr>
        <w:pStyle w:val="3"/>
      </w:pPr>
      <w:bookmarkStart w:id="69" w:name="_Toc96697028"/>
      <w:r w:rsidRPr="009D37C6">
        <w:t>Экологическая ситуаци</w:t>
      </w:r>
      <w:r w:rsidR="00292C87" w:rsidRPr="009D37C6">
        <w:t>я и природоохранная деятельность</w:t>
      </w:r>
      <w:bookmarkEnd w:id="69"/>
    </w:p>
    <w:p w:rsidR="003C72AB" w:rsidRPr="003C72AB" w:rsidRDefault="003C72AB" w:rsidP="0097416A">
      <w:r w:rsidRPr="003C72AB">
        <w:t>Экологически ориентированное муниципальное управление</w:t>
      </w:r>
      <w:r w:rsidR="008D4D9A">
        <w:t xml:space="preserve"> – </w:t>
      </w:r>
      <w:r w:rsidRPr="003C72AB">
        <w:t>область управления, предполагающая регулирование воздействия хозяйствующих субъектов на окружающую среду для защиты интересов населения при одновременном обеспечении устойчивого, сбалансированного развития территории.</w:t>
      </w:r>
    </w:p>
    <w:p w:rsidR="007A15DC" w:rsidRDefault="003C72AB" w:rsidP="0097416A">
      <w:r w:rsidRPr="003C72AB">
        <w:t>В настоящее время работа объектов жилищно-коммунального хозяйства, автотранспорта на территории Юргинского муниципального округа, бытовые отходы населения приводят к ухудшению</w:t>
      </w:r>
      <w:r w:rsidR="006054DF">
        <w:t xml:space="preserve"> </w:t>
      </w:r>
      <w:r w:rsidRPr="003C72AB">
        <w:t>качества окружающей среды.</w:t>
      </w:r>
    </w:p>
    <w:p w:rsidR="003C72AB" w:rsidRPr="003C72AB" w:rsidRDefault="003C72AB" w:rsidP="0097416A">
      <w:pPr>
        <w:pStyle w:val="a8"/>
      </w:pPr>
      <w:r w:rsidRPr="003C72AB">
        <w:t>Система сбора и утилизации бытовых отходов:</w:t>
      </w:r>
    </w:p>
    <w:p w:rsidR="003C72AB" w:rsidRPr="003C72AB" w:rsidRDefault="003C72AB" w:rsidP="0097416A">
      <w:r w:rsidRPr="003C72AB">
        <w:t>Охрана окружающей среды (при утилизации отходов) – система государственных, ведомственных и общественных мер, обеспечивающих отсутствие или сведение к минимуму риска нанесения ущерба окружающей среде и здоровью персонала, населения, проживающего в опасной близости к производству, где осуществляются процессы утилизации отходов.</w:t>
      </w:r>
    </w:p>
    <w:p w:rsidR="007A15DC" w:rsidRDefault="003C72AB" w:rsidP="0097416A">
      <w:r w:rsidRPr="003C72AB">
        <w:t xml:space="preserve">С 01.07.2018 года в Кемеровской области была внедрена новая схема обращения с отходами в соответствии с требованиями Федерального закона от 24.06.1998 № 89-ФЗ «Об отходах производства и потребления». Основным документом, регламентирующим работу в сфере обращения с отходами, включая твердые коммунальные отходы (ТКО), является Территориальная схема обращения с отходами производства и потребления, в том числе с твердыми коммунальными отходами Кемеровской области, которая утверждена </w:t>
      </w:r>
      <w:r w:rsidRPr="003C72AB">
        <w:lastRenderedPageBreak/>
        <w:t>постановлением Коллегии Администрации Кемеровской области от 26.09.2016 № 367</w:t>
      </w:r>
      <w:r w:rsidR="005D3C13">
        <w:t>.</w:t>
      </w:r>
      <w:r w:rsidR="005D3C13" w:rsidRPr="005D3C13">
        <w:t xml:space="preserve"> До этого времени население оплачивало за вывоз и захоронение мусора в составе жилищной услуги – плате за содержание жилья с квадратного метра общей площади жилья.</w:t>
      </w:r>
    </w:p>
    <w:p w:rsidR="003C72AB" w:rsidRPr="003C72AB" w:rsidRDefault="003C72AB" w:rsidP="0097416A">
      <w:r w:rsidRPr="003C72AB">
        <w:t xml:space="preserve">В октябре 2018 года по результатам проведения конкурсного отбора статус регионального оператора по обращению с ТКО на территории зоны «Север» Кемеровской области сроком на 10 лет присвоен ООО «Чистый город Кемерово». </w:t>
      </w:r>
      <w:r w:rsidR="005D3C13">
        <w:t>В настоящее время р</w:t>
      </w:r>
      <w:r w:rsidRPr="003C72AB">
        <w:t>егиональны</w:t>
      </w:r>
      <w:r w:rsidR="005D3C13">
        <w:t>м</w:t>
      </w:r>
      <w:r w:rsidRPr="003C72AB">
        <w:t xml:space="preserve"> оператор</w:t>
      </w:r>
      <w:r w:rsidR="005D3C13">
        <w:t>ом</w:t>
      </w:r>
      <w:r w:rsidRPr="003C72AB">
        <w:t xml:space="preserve"> «Чистый город Кемерово» оказыва</w:t>
      </w:r>
      <w:r w:rsidR="005D3C13">
        <w:t>ются</w:t>
      </w:r>
      <w:r w:rsidRPr="003C72AB">
        <w:t xml:space="preserve"> услуги по сбору, транспортировке, утилизации, обезвреживании и захоронение ТКО в Юргинском муниципальном округе.</w:t>
      </w:r>
    </w:p>
    <w:p w:rsidR="007A15DC" w:rsidRDefault="003C72AB" w:rsidP="0097416A">
      <w:r w:rsidRPr="005D3C13">
        <w:t>Общий объем отходов, вывозимых на свалку, составляет 17 227,85</w:t>
      </w:r>
      <w:r w:rsidR="006054DF">
        <w:t xml:space="preserve"> </w:t>
      </w:r>
      <w:r w:rsidRPr="005D3C13">
        <w:t>м</w:t>
      </w:r>
      <w:r w:rsidRPr="005D3C13">
        <w:rPr>
          <w:vertAlign w:val="superscript"/>
        </w:rPr>
        <w:t>3</w:t>
      </w:r>
      <w:r w:rsidRPr="005D3C13">
        <w:t>/го</w:t>
      </w:r>
      <w:r w:rsidR="0097416A">
        <w:t>с. </w:t>
      </w:r>
    </w:p>
    <w:p w:rsidR="003C72AB" w:rsidRPr="005D3C13" w:rsidRDefault="003C72AB" w:rsidP="0097416A">
      <w:r w:rsidRPr="005D3C13">
        <w:t xml:space="preserve">В настоящее время норма накопления отходов по </w:t>
      </w:r>
      <w:r w:rsidR="005D3C13" w:rsidRPr="005D3C13">
        <w:t xml:space="preserve">населенным пунктам муниципального образования </w:t>
      </w:r>
      <w:r w:rsidRPr="005D3C13">
        <w:t>составляет 2,073 м</w:t>
      </w:r>
      <w:r w:rsidRPr="005D3C13">
        <w:rPr>
          <w:vertAlign w:val="superscript"/>
        </w:rPr>
        <w:t>3</w:t>
      </w:r>
      <w:r w:rsidRPr="005D3C13">
        <w:t>/год/чел.</w:t>
      </w:r>
    </w:p>
    <w:p w:rsidR="007A15DC" w:rsidRDefault="003C72AB" w:rsidP="0097416A">
      <w:r w:rsidRPr="005D3C13">
        <w:t xml:space="preserve">Одним из основных направлений обеспечения экологической устойчивости сельских </w:t>
      </w:r>
      <w:r w:rsidR="005D3C13" w:rsidRPr="005D3C13">
        <w:t>территорий</w:t>
      </w:r>
      <w:r w:rsidRPr="005D3C13">
        <w:t xml:space="preserve"> являются утилизация, обезвреживание, экологически безопасное захоронение и размещение ТКО, ликвидация несанкционированных свалок.</w:t>
      </w:r>
    </w:p>
    <w:p w:rsidR="003C72AB" w:rsidRPr="005D3C13" w:rsidRDefault="003C72AB" w:rsidP="0097416A">
      <w:pPr>
        <w:pStyle w:val="a8"/>
      </w:pPr>
      <w:r w:rsidRPr="005D3C13">
        <w:rPr>
          <w:lang w:eastAsia="ru-RU"/>
        </w:rPr>
        <w:t>Состояние поверхностных водных объектов:</w:t>
      </w:r>
    </w:p>
    <w:p w:rsidR="007A15DC" w:rsidRDefault="003C72AB" w:rsidP="0097416A">
      <w:r w:rsidRPr="005D3C13">
        <w:t xml:space="preserve">Поверхностные водоемы Юргинского </w:t>
      </w:r>
      <w:r w:rsidR="005D3C13" w:rsidRPr="005D3C13">
        <w:t>муниципального округа</w:t>
      </w:r>
      <w:r w:rsidRPr="005D3C13">
        <w:t xml:space="preserve"> пресные, представлены реками, прудами, водохранилищами. Вдоль всей границы с юго-востока на северо-запад протекает река Томь. </w:t>
      </w:r>
      <w:r w:rsidR="005D3C13">
        <w:t>Муниципальный округ</w:t>
      </w:r>
      <w:r w:rsidR="006054DF">
        <w:t xml:space="preserve"> </w:t>
      </w:r>
      <w:r w:rsidRPr="005D3C13">
        <w:t xml:space="preserve">пересекают маловодные речки Лебяжья и </w:t>
      </w:r>
      <w:proofErr w:type="spellStart"/>
      <w:r w:rsidRPr="005D3C13">
        <w:t>Чубур</w:t>
      </w:r>
      <w:proofErr w:type="spellEnd"/>
      <w:r w:rsidRPr="005D3C13">
        <w:t>, Малая Черная. Все они впадают в реку Томь и являются</w:t>
      </w:r>
      <w:r w:rsidR="006054DF">
        <w:t xml:space="preserve"> </w:t>
      </w:r>
      <w:r w:rsidRPr="005D3C13">
        <w:t>основными поверхностными источниками водоснабжения.</w:t>
      </w:r>
    </w:p>
    <w:p w:rsidR="0097416A" w:rsidRDefault="003C72AB" w:rsidP="0097416A">
      <w:r w:rsidRPr="005D3C13">
        <w:t>В сельских</w:t>
      </w:r>
      <w:r w:rsidR="006054DF">
        <w:t xml:space="preserve"> </w:t>
      </w:r>
      <w:r w:rsidRPr="005D3C13">
        <w:t xml:space="preserve">населенных пунктах Юргинского </w:t>
      </w:r>
      <w:r w:rsidR="005D3C13" w:rsidRPr="005D3C13">
        <w:t xml:space="preserve">муниципального </w:t>
      </w:r>
      <w:r w:rsidRPr="005D3C13">
        <w:t>округа</w:t>
      </w:r>
      <w:r w:rsidR="006054DF">
        <w:t xml:space="preserve"> </w:t>
      </w:r>
      <w:r w:rsidRPr="005D3C13">
        <w:t xml:space="preserve">источником водоснабжения являются подземные воды. Одним из сложных вопросов остается вопрос обеспечения </w:t>
      </w:r>
      <w:r w:rsidR="005D3C13" w:rsidRPr="005D3C13">
        <w:t xml:space="preserve">сельских </w:t>
      </w:r>
      <w:r w:rsidRPr="005D3C13">
        <w:t>жителей качественной питьевой водой.</w:t>
      </w:r>
    </w:p>
    <w:p w:rsidR="007A15DC" w:rsidRDefault="003C72AB" w:rsidP="0097416A">
      <w:r w:rsidRPr="005D3C13">
        <w:lastRenderedPageBreak/>
        <w:t>По состоянию на 01 января 2022 года система водоснабжения Юргинского муниципального округа состоит из 79 артезианских скважин, 54 водопроводных башен, 28</w:t>
      </w:r>
      <w:r w:rsidR="00306C36">
        <w:t>4</w:t>
      </w:r>
      <w:r w:rsidRPr="005D3C13">
        <w:t xml:space="preserve"> км</w:t>
      </w:r>
      <w:proofErr w:type="gramStart"/>
      <w:r w:rsidR="00306C36">
        <w:t>.</w:t>
      </w:r>
      <w:proofErr w:type="gramEnd"/>
      <w:r w:rsidRPr="005D3C13">
        <w:t xml:space="preserve"> </w:t>
      </w:r>
      <w:proofErr w:type="gramStart"/>
      <w:r w:rsidRPr="005D3C13">
        <w:t>в</w:t>
      </w:r>
      <w:proofErr w:type="gramEnd"/>
      <w:r w:rsidRPr="005D3C13">
        <w:t xml:space="preserve">одопроводных сетей. </w:t>
      </w:r>
      <w:proofErr w:type="gramStart"/>
      <w:r w:rsidRPr="005D3C13">
        <w:t xml:space="preserve">Водоочистное оборудование установлено в </w:t>
      </w:r>
      <w:r w:rsidR="008D4D9A">
        <w:t>п. </w:t>
      </w:r>
      <w:r w:rsidR="0097416A">
        <w:t>ст. </w:t>
      </w:r>
      <w:proofErr w:type="spellStart"/>
      <w:r w:rsidRPr="005D3C13">
        <w:t>Арлюк</w:t>
      </w:r>
      <w:proofErr w:type="spellEnd"/>
      <w:r w:rsidRPr="005D3C13">
        <w:t xml:space="preserve">, </w:t>
      </w:r>
      <w:r w:rsidR="0097416A">
        <w:t>с. </w:t>
      </w:r>
      <w:proofErr w:type="spellStart"/>
      <w:r w:rsidRPr="005D3C13">
        <w:t>Варюхино</w:t>
      </w:r>
      <w:proofErr w:type="spellEnd"/>
      <w:r w:rsidRPr="005D3C13">
        <w:t xml:space="preserve">, </w:t>
      </w:r>
      <w:r w:rsidR="0097416A">
        <w:t>с. </w:t>
      </w:r>
      <w:r w:rsidRPr="005D3C13">
        <w:t xml:space="preserve">Проскоково </w:t>
      </w:r>
      <w:r w:rsidR="00100C23">
        <w:t>д. Талая</w:t>
      </w:r>
      <w:r w:rsidRPr="005D3C13">
        <w:t xml:space="preserve">, </w:t>
      </w:r>
      <w:r w:rsidR="0097416A">
        <w:t>с. </w:t>
      </w:r>
      <w:r w:rsidRPr="005D3C13">
        <w:t>Поперечное.</w:t>
      </w:r>
      <w:proofErr w:type="gramEnd"/>
      <w:r w:rsidRPr="005D3C13">
        <w:t xml:space="preserve"> На текущий момент система водоснабжения населенных пунктов округа способна обеспечить потребности населения и производственной сферы.</w:t>
      </w:r>
    </w:p>
    <w:p w:rsidR="007A15DC" w:rsidRDefault="003C72AB" w:rsidP="0097416A">
      <w:r w:rsidRPr="0035495B">
        <w:t>Система водоснабжения поселений Юргинского муниципального округа характеризуется высокой степенью износа. Уровень износа, как магистральных водоводов, так и уличных водопроводных сетей составляет 80%.</w:t>
      </w:r>
    </w:p>
    <w:p w:rsidR="007A15DC" w:rsidRDefault="003C72AB" w:rsidP="0097416A">
      <w:r w:rsidRPr="0035495B">
        <w:t>Только 55 процентов жилых домов в населенных пунктах</w:t>
      </w:r>
      <w:r w:rsidR="006054DF">
        <w:t xml:space="preserve"> </w:t>
      </w:r>
      <w:proofErr w:type="gramStart"/>
      <w:r w:rsidRPr="0035495B">
        <w:t>подключены</w:t>
      </w:r>
      <w:proofErr w:type="gramEnd"/>
      <w:r w:rsidRPr="0035495B">
        <w:t xml:space="preserve"> к водопроводным сетям. Еще 12 процентов населения пользуются услугами уличной водопроводной сети (водоразборными колонками), остальные 33 процента населения</w:t>
      </w:r>
      <w:r w:rsidR="0035495B">
        <w:t xml:space="preserve"> округа</w:t>
      </w:r>
      <w:r w:rsidRPr="0035495B">
        <w:t xml:space="preserve"> получа</w:t>
      </w:r>
      <w:r w:rsidR="0035495B">
        <w:t>ю</w:t>
      </w:r>
      <w:r w:rsidRPr="0035495B">
        <w:t>т воду из колодцев.</w:t>
      </w:r>
    </w:p>
    <w:p w:rsidR="003C72AB" w:rsidRPr="0035495B" w:rsidRDefault="003C72AB" w:rsidP="0097416A">
      <w:proofErr w:type="gramStart"/>
      <w:r w:rsidRPr="0035495B">
        <w:t xml:space="preserve">Централизованная система водоотведения имеется в </w:t>
      </w:r>
      <w:r w:rsidR="008D4D9A">
        <w:t>п. </w:t>
      </w:r>
      <w:r w:rsidR="0097416A">
        <w:t>ст. </w:t>
      </w:r>
      <w:proofErr w:type="spellStart"/>
      <w:r w:rsidRPr="0035495B">
        <w:t>Арлюк</w:t>
      </w:r>
      <w:proofErr w:type="spellEnd"/>
      <w:r w:rsidRPr="0035495B">
        <w:t xml:space="preserve">, </w:t>
      </w:r>
      <w:r w:rsidR="008D4D9A">
        <w:t>п. </w:t>
      </w:r>
      <w:r w:rsidR="0097416A">
        <w:t>ст. </w:t>
      </w:r>
      <w:r w:rsidRPr="0035495B">
        <w:t xml:space="preserve">Юрга-2, </w:t>
      </w:r>
      <w:r w:rsidR="0097416A">
        <w:t>с. </w:t>
      </w:r>
      <w:r w:rsidRPr="0035495B">
        <w:t xml:space="preserve">Проскоково, </w:t>
      </w:r>
      <w:r w:rsidR="00100C23">
        <w:t>д. Талая</w:t>
      </w:r>
      <w:r w:rsidRPr="0035495B">
        <w:t xml:space="preserve">, </w:t>
      </w:r>
      <w:r w:rsidR="0097416A">
        <w:t>с. </w:t>
      </w:r>
      <w:r w:rsidRPr="0035495B">
        <w:t xml:space="preserve">Поперечное, </w:t>
      </w:r>
      <w:r w:rsidR="00100C23">
        <w:t>д. </w:t>
      </w:r>
      <w:proofErr w:type="spellStart"/>
      <w:r w:rsidR="00100C23">
        <w:t>Новороманово</w:t>
      </w:r>
      <w:proofErr w:type="spellEnd"/>
      <w:r w:rsidRPr="0035495B">
        <w:t>.</w:t>
      </w:r>
      <w:proofErr w:type="gramEnd"/>
      <w:r w:rsidRPr="0035495B">
        <w:t xml:space="preserve"> В остальных населенных пунктах</w:t>
      </w:r>
      <w:r w:rsidR="006054DF">
        <w:t xml:space="preserve"> </w:t>
      </w:r>
      <w:r w:rsidRPr="0035495B">
        <w:t>стоки</w:t>
      </w:r>
      <w:r w:rsidR="006054DF">
        <w:t xml:space="preserve"> </w:t>
      </w:r>
      <w:r w:rsidRPr="0035495B">
        <w:t xml:space="preserve">сливаются в </w:t>
      </w:r>
      <w:proofErr w:type="spellStart"/>
      <w:r w:rsidRPr="0035495B">
        <w:t>приобъектные</w:t>
      </w:r>
      <w:proofErr w:type="spellEnd"/>
      <w:r w:rsidRPr="0035495B">
        <w:t xml:space="preserve"> септики (выгребы), из которых автотранспортом вывозятся к местам их слива. Канализационных насосных станций всего </w:t>
      </w:r>
      <w:r w:rsidR="00B018B4">
        <w:t>три</w:t>
      </w:r>
      <w:r w:rsidRPr="0035495B">
        <w:t xml:space="preserve">: </w:t>
      </w:r>
      <w:r w:rsidR="00B018B4">
        <w:t xml:space="preserve">две в </w:t>
      </w:r>
      <w:r w:rsidR="008D4D9A">
        <w:t>п. </w:t>
      </w:r>
      <w:r w:rsidR="0097416A">
        <w:t>ст. </w:t>
      </w:r>
      <w:r w:rsidRPr="0035495B">
        <w:t xml:space="preserve">Юрга-2, </w:t>
      </w:r>
      <w:r w:rsidR="00B018B4">
        <w:t xml:space="preserve">одна в </w:t>
      </w:r>
      <w:r w:rsidR="00100C23">
        <w:t>д. Талая</w:t>
      </w:r>
      <w:r w:rsidR="00B018B4">
        <w:t>.</w:t>
      </w:r>
      <w:r w:rsidRPr="0035495B">
        <w:t xml:space="preserve"> Очистных сооружений на территории Юргинского муниципального</w:t>
      </w:r>
      <w:r w:rsidR="006054DF">
        <w:t xml:space="preserve"> </w:t>
      </w:r>
      <w:r w:rsidRPr="0035495B">
        <w:t>округа нет.</w:t>
      </w:r>
    </w:p>
    <w:p w:rsidR="003C72AB" w:rsidRPr="0035495B" w:rsidRDefault="003C72AB" w:rsidP="0097416A">
      <w:proofErr w:type="spellStart"/>
      <w:r w:rsidRPr="0035495B">
        <w:t>Юргинский</w:t>
      </w:r>
      <w:proofErr w:type="spellEnd"/>
      <w:r w:rsidRPr="0035495B">
        <w:t xml:space="preserve"> муниципальный округ ежегодно принимает участие в природоохранных акциях, таких как: «Вода Росси», «Кузбасским рекам – чистые берега!», «Живи, родник!». В ходе акций силами волонтеров, жителей, учащихся, сотрудниками управления культуры, образования, социальной защиты, администрации ЮМО приводятся в порядок водные объекты, расположенные в Юргинском </w:t>
      </w:r>
      <w:r w:rsidR="0035495B" w:rsidRPr="0035495B">
        <w:t xml:space="preserve">муниципальном </w:t>
      </w:r>
      <w:r w:rsidRPr="0035495B">
        <w:t>округе. Одна из главных целей мероприятий – сохранение природных ресурсов нашего края с привлечением большого числа детей и взрослых к природоохранным задачам.</w:t>
      </w:r>
    </w:p>
    <w:p w:rsidR="003C72AB" w:rsidRPr="0035495B" w:rsidRDefault="003C72AB" w:rsidP="0097416A">
      <w:pPr>
        <w:pStyle w:val="a8"/>
        <w:rPr>
          <w:b/>
        </w:rPr>
      </w:pPr>
      <w:r w:rsidRPr="0035495B">
        <w:rPr>
          <w:lang w:eastAsia="ru-RU"/>
        </w:rPr>
        <w:lastRenderedPageBreak/>
        <w:t>Состояние воздушной среды</w:t>
      </w:r>
      <w:r w:rsidRPr="0035495B">
        <w:rPr>
          <w:b/>
        </w:rPr>
        <w:t>:</w:t>
      </w:r>
    </w:p>
    <w:p w:rsidR="003C72AB" w:rsidRPr="002D786F" w:rsidRDefault="003C72AB" w:rsidP="002D786F">
      <w:r w:rsidRPr="0035495B">
        <w:t xml:space="preserve">Состояние атмосферного воздуха на территории </w:t>
      </w:r>
      <w:r w:rsidR="0035495B" w:rsidRPr="0035495B">
        <w:t>муниципального округа</w:t>
      </w:r>
      <w:r w:rsidRPr="0035495B">
        <w:t xml:space="preserve"> одно из самых благоприятных в К</w:t>
      </w:r>
      <w:r w:rsidR="0035495B" w:rsidRPr="0035495B">
        <w:t>узбассе</w:t>
      </w:r>
      <w:r w:rsidRPr="0035495B">
        <w:t>. Показатели состояния воздушной среды с 201</w:t>
      </w:r>
      <w:r w:rsidR="0035495B" w:rsidRPr="0035495B">
        <w:t>7</w:t>
      </w:r>
      <w:r w:rsidRPr="0035495B">
        <w:t xml:space="preserve"> по 201</w:t>
      </w:r>
      <w:r w:rsidR="0035495B" w:rsidRPr="0035495B">
        <w:t>9</w:t>
      </w:r>
      <w:r w:rsidRPr="0035495B">
        <w:t xml:space="preserve"> годы представлены в таблице 19.</w:t>
      </w:r>
    </w:p>
    <w:p w:rsidR="002D786F" w:rsidRDefault="002D786F" w:rsidP="002D786F">
      <w:pPr>
        <w:pStyle w:val="aff1"/>
      </w:pPr>
      <w:r>
        <w:t xml:space="preserve">Таблица </w:t>
      </w:r>
      <w:fldSimple w:instr=" SEQ Таблица \* ARABIC ">
        <w:r w:rsidR="00B93E4F">
          <w:rPr>
            <w:noProof/>
          </w:rPr>
          <w:t>16</w:t>
        </w:r>
      </w:fldSimple>
      <w:r>
        <w:t xml:space="preserve">. </w:t>
      </w:r>
      <w:r w:rsidRPr="002D786F">
        <w:t xml:space="preserve">Показатели состояния воздушной среды </w:t>
      </w:r>
      <w:r>
        <w:br/>
      </w:r>
      <w:r w:rsidRPr="002D786F">
        <w:t>по Юргинскому муниципальному округу</w:t>
      </w:r>
      <w:r>
        <w:t>.</w:t>
      </w:r>
    </w:p>
    <w:tbl>
      <w:tblPr>
        <w:tblStyle w:val="-"/>
        <w:tblW w:w="9177" w:type="dxa"/>
        <w:tblLook w:val="0620" w:firstRow="1" w:lastRow="0" w:firstColumn="0" w:lastColumn="0" w:noHBand="1" w:noVBand="1"/>
      </w:tblPr>
      <w:tblGrid>
        <w:gridCol w:w="5349"/>
        <w:gridCol w:w="1418"/>
        <w:gridCol w:w="1276"/>
        <w:gridCol w:w="1134"/>
      </w:tblGrid>
      <w:tr w:rsidR="003C72AB" w:rsidRPr="002D786F" w:rsidTr="002D786F">
        <w:trPr>
          <w:cnfStyle w:val="100000000000" w:firstRow="1" w:lastRow="0" w:firstColumn="0" w:lastColumn="0" w:oddVBand="0" w:evenVBand="0" w:oddHBand="0" w:evenHBand="0" w:firstRowFirstColumn="0" w:firstRowLastColumn="0" w:lastRowFirstColumn="0" w:lastRowLastColumn="0"/>
        </w:trPr>
        <w:tc>
          <w:tcPr>
            <w:tcW w:w="5349" w:type="dxa"/>
          </w:tcPr>
          <w:p w:rsidR="003C72AB" w:rsidRPr="002D786F" w:rsidRDefault="003C72AB" w:rsidP="002D786F">
            <w:pPr>
              <w:pStyle w:val="af6"/>
            </w:pPr>
            <w:r w:rsidRPr="002D786F">
              <w:t>Показатели</w:t>
            </w:r>
          </w:p>
        </w:tc>
        <w:tc>
          <w:tcPr>
            <w:tcW w:w="1418" w:type="dxa"/>
          </w:tcPr>
          <w:p w:rsidR="003C72AB" w:rsidRPr="002D786F" w:rsidRDefault="003C72AB" w:rsidP="002D786F">
            <w:pPr>
              <w:pStyle w:val="af6"/>
            </w:pPr>
            <w:r w:rsidRPr="002D786F">
              <w:t>2017</w:t>
            </w:r>
          </w:p>
        </w:tc>
        <w:tc>
          <w:tcPr>
            <w:tcW w:w="1276" w:type="dxa"/>
          </w:tcPr>
          <w:p w:rsidR="003C72AB" w:rsidRPr="002D786F" w:rsidRDefault="003C72AB" w:rsidP="002D786F">
            <w:pPr>
              <w:pStyle w:val="af6"/>
            </w:pPr>
            <w:r w:rsidRPr="002D786F">
              <w:t>2018</w:t>
            </w:r>
          </w:p>
        </w:tc>
        <w:tc>
          <w:tcPr>
            <w:tcW w:w="1134" w:type="dxa"/>
          </w:tcPr>
          <w:p w:rsidR="003C72AB" w:rsidRPr="002D786F" w:rsidRDefault="003C72AB" w:rsidP="002D786F">
            <w:pPr>
              <w:pStyle w:val="af6"/>
            </w:pPr>
            <w:r w:rsidRPr="002D786F">
              <w:t>2019</w:t>
            </w:r>
          </w:p>
        </w:tc>
      </w:tr>
      <w:tr w:rsidR="003C72AB" w:rsidRPr="002D786F" w:rsidTr="002D786F">
        <w:tc>
          <w:tcPr>
            <w:tcW w:w="5349" w:type="dxa"/>
          </w:tcPr>
          <w:p w:rsidR="003C72AB" w:rsidRPr="002D786F" w:rsidRDefault="003C72AB" w:rsidP="002D786F">
            <w:pPr>
              <w:pStyle w:val="af6"/>
            </w:pPr>
            <w:r w:rsidRPr="002D786F">
              <w:t>Выбросы загрязняющих атмосферу веществ, отходящих от стационарных источников без очистки, ты</w:t>
            </w:r>
            <w:r w:rsidR="0097416A" w:rsidRPr="002D786F">
              <w:t>с. </w:t>
            </w:r>
            <w:r w:rsidRPr="002D786F">
              <w:t>тонн</w:t>
            </w:r>
          </w:p>
        </w:tc>
        <w:tc>
          <w:tcPr>
            <w:tcW w:w="1418" w:type="dxa"/>
          </w:tcPr>
          <w:p w:rsidR="003C72AB" w:rsidRPr="002D786F" w:rsidRDefault="003C72AB" w:rsidP="002D786F">
            <w:pPr>
              <w:pStyle w:val="af6"/>
            </w:pPr>
            <w:r w:rsidRPr="002D786F">
              <w:t>2,4</w:t>
            </w:r>
          </w:p>
        </w:tc>
        <w:tc>
          <w:tcPr>
            <w:tcW w:w="1276" w:type="dxa"/>
          </w:tcPr>
          <w:p w:rsidR="003C72AB" w:rsidRPr="002D786F" w:rsidRDefault="003C72AB" w:rsidP="002D786F">
            <w:pPr>
              <w:pStyle w:val="af6"/>
            </w:pPr>
            <w:r w:rsidRPr="002D786F">
              <w:t>2,4</w:t>
            </w:r>
          </w:p>
        </w:tc>
        <w:tc>
          <w:tcPr>
            <w:tcW w:w="1134" w:type="dxa"/>
          </w:tcPr>
          <w:p w:rsidR="003C72AB" w:rsidRPr="002D786F" w:rsidRDefault="003C72AB" w:rsidP="002D786F">
            <w:pPr>
              <w:pStyle w:val="af6"/>
            </w:pPr>
            <w:r w:rsidRPr="002D786F">
              <w:t>1,3</w:t>
            </w:r>
          </w:p>
        </w:tc>
      </w:tr>
      <w:tr w:rsidR="002D786F" w:rsidRPr="002D786F" w:rsidTr="002D786F">
        <w:tc>
          <w:tcPr>
            <w:tcW w:w="5349" w:type="dxa"/>
          </w:tcPr>
          <w:p w:rsidR="003C72AB" w:rsidRPr="002D786F" w:rsidRDefault="003C72AB" w:rsidP="002D786F">
            <w:pPr>
              <w:pStyle w:val="af6"/>
            </w:pPr>
            <w:r w:rsidRPr="002D786F">
              <w:t xml:space="preserve">Выбросы загрязняющих атмосферу веществ в расчете на одного жителя, </w:t>
            </w:r>
            <w:proofErr w:type="gramStart"/>
            <w:r w:rsidRPr="002D786F">
              <w:t>кг</w:t>
            </w:r>
            <w:proofErr w:type="gramEnd"/>
            <w:r w:rsidRPr="002D786F">
              <w:t>.</w:t>
            </w:r>
          </w:p>
        </w:tc>
        <w:tc>
          <w:tcPr>
            <w:tcW w:w="1418" w:type="dxa"/>
          </w:tcPr>
          <w:p w:rsidR="003C72AB" w:rsidRPr="002D786F" w:rsidRDefault="003C72AB" w:rsidP="002D786F">
            <w:pPr>
              <w:pStyle w:val="af6"/>
            </w:pPr>
            <w:r w:rsidRPr="002D786F">
              <w:t>126,2</w:t>
            </w:r>
          </w:p>
        </w:tc>
        <w:tc>
          <w:tcPr>
            <w:tcW w:w="1276" w:type="dxa"/>
          </w:tcPr>
          <w:p w:rsidR="003C72AB" w:rsidRPr="002D786F" w:rsidRDefault="003C72AB" w:rsidP="002D786F">
            <w:pPr>
              <w:pStyle w:val="af6"/>
            </w:pPr>
            <w:r w:rsidRPr="002D786F">
              <w:t>125,9</w:t>
            </w:r>
          </w:p>
        </w:tc>
        <w:tc>
          <w:tcPr>
            <w:tcW w:w="1134" w:type="dxa"/>
          </w:tcPr>
          <w:p w:rsidR="003C72AB" w:rsidRPr="002D786F" w:rsidRDefault="003C72AB" w:rsidP="002D786F">
            <w:pPr>
              <w:pStyle w:val="af6"/>
            </w:pPr>
            <w:r w:rsidRPr="002D786F">
              <w:t>80,2</w:t>
            </w:r>
          </w:p>
        </w:tc>
      </w:tr>
    </w:tbl>
    <w:p w:rsidR="007A15DC" w:rsidRDefault="003A4BE4" w:rsidP="002D786F">
      <w:pPr>
        <w:rPr>
          <w:sz w:val="32"/>
          <w:szCs w:val="32"/>
        </w:rPr>
      </w:pPr>
      <w:r w:rsidRPr="003A4BE4">
        <w:t xml:space="preserve">В рамках реализации Национального проекта «Экология» </w:t>
      </w:r>
      <w:proofErr w:type="spellStart"/>
      <w:r w:rsidRPr="003A4BE4">
        <w:t>Юргинский</w:t>
      </w:r>
      <w:proofErr w:type="spellEnd"/>
      <w:r w:rsidR="006054DF">
        <w:t xml:space="preserve"> </w:t>
      </w:r>
      <w:r w:rsidRPr="003A4BE4">
        <w:t>муниципальный округ в 2021 году принимал участие в проекте «Сохранение лесов». Цель проекта</w:t>
      </w:r>
      <w:r w:rsidR="008D4D9A">
        <w:t xml:space="preserve"> – </w:t>
      </w:r>
      <w:r w:rsidRPr="003A4BE4">
        <w:t xml:space="preserve">увеличение площади </w:t>
      </w:r>
      <w:proofErr w:type="spellStart"/>
      <w:r w:rsidRPr="003A4BE4">
        <w:t>лесовосстановления</w:t>
      </w:r>
      <w:proofErr w:type="spellEnd"/>
      <w:r w:rsidRPr="003A4BE4">
        <w:t>, повышение качества и эффективности работ на лесных участках,</w:t>
      </w:r>
      <w:r w:rsidR="006054DF">
        <w:t xml:space="preserve"> </w:t>
      </w:r>
      <w:r w:rsidRPr="003A4BE4">
        <w:t>не переданных в аренду.</w:t>
      </w:r>
      <w:r w:rsidRPr="003A4BE4">
        <w:rPr>
          <w:sz w:val="32"/>
          <w:szCs w:val="32"/>
        </w:rPr>
        <w:t xml:space="preserve"> </w:t>
      </w:r>
      <w:r w:rsidRPr="003A4BE4">
        <w:t>С начала 2021 года высажено более 11600 деревьев и кустарников (в 2020г. – 5 ты</w:t>
      </w:r>
      <w:r w:rsidR="002D786F">
        <w:t>с.</w:t>
      </w:r>
      <w:r w:rsidRPr="003A4BE4">
        <w:t>), приняли участие 2 тысячи 930 человек, среди которых волонтеры, работники бюджетной сферы, депутаты, школьники, местные жители, Юргинского лесничества, предприниматели.</w:t>
      </w:r>
    </w:p>
    <w:p w:rsidR="007A15DC" w:rsidRDefault="0035495B" w:rsidP="002D786F">
      <w:r w:rsidRPr="005277D7">
        <w:t>Так, в период за 5 последних лет общее количество высаженных деревьев – 44,289 тысяч, из них ель, сосна, сирень, береза, рябина.</w:t>
      </w:r>
    </w:p>
    <w:p w:rsidR="00852A70" w:rsidRPr="002D786F" w:rsidRDefault="0053290B" w:rsidP="002D786F">
      <w:pPr>
        <w:pStyle w:val="2"/>
        <w:rPr>
          <w:rStyle w:val="ac"/>
          <w:b/>
          <w:bCs/>
        </w:rPr>
      </w:pPr>
      <w:bookmarkStart w:id="70" w:name="_Toc96697029"/>
      <w:r w:rsidRPr="002D786F">
        <w:rPr>
          <w:rStyle w:val="ac"/>
          <w:b/>
          <w:bCs/>
        </w:rPr>
        <w:t>Рыночная инфраструктура</w:t>
      </w:r>
      <w:bookmarkEnd w:id="70"/>
    </w:p>
    <w:p w:rsidR="0053290B" w:rsidRPr="0001550D" w:rsidRDefault="0053290B" w:rsidP="00A77EFE">
      <w:pPr>
        <w:rPr>
          <w:rFonts w:eastAsia="Calibri"/>
        </w:rPr>
      </w:pPr>
      <w:r w:rsidRPr="0001550D">
        <w:rPr>
          <w:rFonts w:eastAsia="Calibri"/>
        </w:rPr>
        <w:t xml:space="preserve">Рыночная инфраструктура в Юргинском </w:t>
      </w:r>
      <w:r w:rsidRPr="0001550D">
        <w:t xml:space="preserve">муниципальном </w:t>
      </w:r>
      <w:r w:rsidR="0001550D" w:rsidRPr="0001550D">
        <w:t>округе</w:t>
      </w:r>
      <w:r w:rsidRPr="0001550D">
        <w:rPr>
          <w:rFonts w:eastAsia="Calibri"/>
        </w:rPr>
        <w:t xml:space="preserve"> практически не развита. На сегодняшний день в </w:t>
      </w:r>
      <w:r w:rsidR="00100C23">
        <w:rPr>
          <w:rFonts w:eastAsia="Calibri"/>
        </w:rPr>
        <w:t>д. </w:t>
      </w:r>
      <w:proofErr w:type="gramStart"/>
      <w:r w:rsidR="00100C23">
        <w:rPr>
          <w:rFonts w:eastAsia="Calibri"/>
        </w:rPr>
        <w:t>Талая</w:t>
      </w:r>
      <w:proofErr w:type="gramEnd"/>
      <w:r w:rsidRPr="0001550D">
        <w:rPr>
          <w:rFonts w:eastAsia="Calibri"/>
        </w:rPr>
        <w:t xml:space="preserve"> и </w:t>
      </w:r>
      <w:r w:rsidR="008D4D9A">
        <w:rPr>
          <w:rFonts w:eastAsia="Calibri"/>
        </w:rPr>
        <w:t>п. </w:t>
      </w:r>
      <w:r w:rsidR="0097416A">
        <w:rPr>
          <w:rFonts w:eastAsia="Calibri"/>
        </w:rPr>
        <w:t>ст. </w:t>
      </w:r>
      <w:r w:rsidRPr="0001550D">
        <w:rPr>
          <w:rFonts w:eastAsia="Calibri"/>
        </w:rPr>
        <w:t xml:space="preserve">Юрга-2 открыты </w:t>
      </w:r>
      <w:r w:rsidR="004B47AB" w:rsidRPr="0001550D">
        <w:rPr>
          <w:rFonts w:eastAsia="Calibri"/>
        </w:rPr>
        <w:t>два</w:t>
      </w:r>
      <w:r w:rsidRPr="0001550D">
        <w:rPr>
          <w:rFonts w:eastAsia="Calibri"/>
        </w:rPr>
        <w:t xml:space="preserve"> </w:t>
      </w:r>
      <w:r w:rsidR="004B47AB" w:rsidRPr="0001550D">
        <w:rPr>
          <w:rFonts w:eastAsia="Calibri"/>
        </w:rPr>
        <w:t xml:space="preserve">сельскохозяйственных </w:t>
      </w:r>
      <w:r w:rsidRPr="0001550D">
        <w:rPr>
          <w:rFonts w:eastAsia="Calibri"/>
        </w:rPr>
        <w:t>кредитных потребительских кооператива</w:t>
      </w:r>
      <w:r w:rsidR="00A77EFE">
        <w:rPr>
          <w:rFonts w:eastAsia="Calibri"/>
        </w:rPr>
        <w:t>:</w:t>
      </w:r>
      <w:r w:rsidRPr="0001550D">
        <w:rPr>
          <w:rFonts w:eastAsia="Calibri"/>
        </w:rPr>
        <w:t xml:space="preserve"> «Кредо»</w:t>
      </w:r>
      <w:r w:rsidR="00EA7EAD" w:rsidRPr="0001550D">
        <w:rPr>
          <w:rFonts w:eastAsia="Calibri"/>
        </w:rPr>
        <w:t xml:space="preserve"> </w:t>
      </w:r>
      <w:r w:rsidR="004B47AB" w:rsidRPr="0001550D">
        <w:rPr>
          <w:rFonts w:eastAsia="Calibri"/>
        </w:rPr>
        <w:t>(</w:t>
      </w:r>
      <w:r w:rsidR="00100C23">
        <w:rPr>
          <w:rFonts w:eastAsia="Calibri"/>
        </w:rPr>
        <w:t>д. </w:t>
      </w:r>
      <w:proofErr w:type="gramStart"/>
      <w:r w:rsidR="00100C23">
        <w:rPr>
          <w:rFonts w:eastAsia="Calibri"/>
        </w:rPr>
        <w:t>Талая</w:t>
      </w:r>
      <w:proofErr w:type="gramEnd"/>
      <w:r w:rsidR="004B47AB" w:rsidRPr="0001550D">
        <w:rPr>
          <w:rFonts w:eastAsia="Calibri"/>
        </w:rPr>
        <w:t>)</w:t>
      </w:r>
      <w:r w:rsidRPr="0001550D">
        <w:rPr>
          <w:rFonts w:eastAsia="Calibri"/>
        </w:rPr>
        <w:t>, «Шанс»</w:t>
      </w:r>
      <w:r w:rsidR="004B47AB" w:rsidRPr="0001550D">
        <w:rPr>
          <w:rFonts w:eastAsia="Calibri"/>
        </w:rPr>
        <w:t xml:space="preserve"> (</w:t>
      </w:r>
      <w:r w:rsidR="008D4D9A">
        <w:rPr>
          <w:rFonts w:eastAsia="Calibri"/>
        </w:rPr>
        <w:t>п. </w:t>
      </w:r>
      <w:r w:rsidR="0097416A">
        <w:rPr>
          <w:rFonts w:eastAsia="Calibri"/>
        </w:rPr>
        <w:t>ст. </w:t>
      </w:r>
      <w:r w:rsidR="004B47AB" w:rsidRPr="0001550D">
        <w:rPr>
          <w:rFonts w:eastAsia="Calibri"/>
        </w:rPr>
        <w:t>Юрга-2)</w:t>
      </w:r>
      <w:r w:rsidRPr="0001550D">
        <w:rPr>
          <w:rFonts w:eastAsia="Calibri"/>
        </w:rPr>
        <w:t xml:space="preserve">, </w:t>
      </w:r>
      <w:r w:rsidR="004B47AB" w:rsidRPr="0001550D">
        <w:rPr>
          <w:rFonts w:eastAsia="Calibri"/>
        </w:rPr>
        <w:t>оказывают услуги по предоставлению потребительских кредитов и займов гражданам-пайщикам.</w:t>
      </w:r>
    </w:p>
    <w:p w:rsidR="00AB3824" w:rsidRPr="0001550D" w:rsidRDefault="0053290B" w:rsidP="00A77EFE">
      <w:pPr>
        <w:rPr>
          <w:rFonts w:eastAsia="Calibri"/>
        </w:rPr>
      </w:pPr>
      <w:r w:rsidRPr="0001550D">
        <w:rPr>
          <w:rFonts w:eastAsia="Calibri"/>
        </w:rPr>
        <w:t>Весь спектр услуг, таких как:</w:t>
      </w:r>
      <w:r w:rsidR="00A77EFE">
        <w:rPr>
          <w:rFonts w:eastAsia="Calibri"/>
        </w:rPr>
        <w:t xml:space="preserve"> </w:t>
      </w:r>
      <w:r w:rsidR="004B47AB" w:rsidRPr="0001550D">
        <w:rPr>
          <w:rFonts w:eastAsia="Calibri"/>
        </w:rPr>
        <w:t>банковски</w:t>
      </w:r>
      <w:r w:rsidR="00D32F28" w:rsidRPr="0001550D">
        <w:rPr>
          <w:rFonts w:eastAsia="Calibri"/>
        </w:rPr>
        <w:t>е</w:t>
      </w:r>
      <w:r w:rsidRPr="0001550D">
        <w:rPr>
          <w:rFonts w:eastAsia="Calibri"/>
        </w:rPr>
        <w:t>,</w:t>
      </w:r>
      <w:r w:rsidRPr="0001550D">
        <w:t xml:space="preserve"> </w:t>
      </w:r>
      <w:r w:rsidRPr="0001550D">
        <w:rPr>
          <w:rFonts w:eastAsia="Calibri"/>
        </w:rPr>
        <w:t>страховы</w:t>
      </w:r>
      <w:r w:rsidR="00D32F28" w:rsidRPr="0001550D">
        <w:rPr>
          <w:rFonts w:eastAsia="Calibri"/>
        </w:rPr>
        <w:t>е</w:t>
      </w:r>
      <w:r w:rsidR="00D32F28" w:rsidRPr="0001550D">
        <w:t>, рекламно-информационные, профессионального образования, услуги</w:t>
      </w:r>
      <w:r w:rsidR="006054DF">
        <w:t xml:space="preserve"> </w:t>
      </w:r>
      <w:r w:rsidR="00D32F28" w:rsidRPr="0001550D">
        <w:lastRenderedPageBreak/>
        <w:t>Многофункционального центра</w:t>
      </w:r>
      <w:r w:rsidR="003D4C19" w:rsidRPr="0001550D">
        <w:t xml:space="preserve"> </w:t>
      </w:r>
      <w:r w:rsidRPr="0001550D">
        <w:rPr>
          <w:rFonts w:eastAsia="Calibri"/>
        </w:rPr>
        <w:t>можно получить на терри</w:t>
      </w:r>
      <w:r w:rsidR="00AB3824" w:rsidRPr="0001550D">
        <w:rPr>
          <w:rFonts w:eastAsia="Calibri"/>
        </w:rPr>
        <w:t>тории городского округа «Юрга».</w:t>
      </w:r>
    </w:p>
    <w:p w:rsidR="0053290B" w:rsidRPr="0001550D" w:rsidRDefault="0053290B" w:rsidP="00A77EFE">
      <w:r w:rsidRPr="0001550D">
        <w:t>Предприятия и организации, осуществляющие деятельность по вышеуказанным направлениям, расположены на территории города.</w:t>
      </w:r>
      <w:r w:rsidR="0040626A" w:rsidRPr="0001550D">
        <w:t xml:space="preserve"> </w:t>
      </w:r>
      <w:r w:rsidRPr="0001550D">
        <w:t xml:space="preserve">Информационные услуги на территории </w:t>
      </w:r>
      <w:r w:rsidR="0001550D">
        <w:t>округа</w:t>
      </w:r>
      <w:r w:rsidRPr="0001550D">
        <w:t xml:space="preserve"> оказываются посредством средств массовой информации</w:t>
      </w:r>
      <w:r w:rsidR="008D4D9A">
        <w:t xml:space="preserve"> – </w:t>
      </w:r>
      <w:r w:rsidR="00AB242C" w:rsidRPr="0001550D">
        <w:t>районной газеты</w:t>
      </w:r>
      <w:r w:rsidRPr="0001550D">
        <w:t xml:space="preserve"> «</w:t>
      </w:r>
      <w:proofErr w:type="spellStart"/>
      <w:r w:rsidRPr="0001550D">
        <w:t>Юргинские</w:t>
      </w:r>
      <w:proofErr w:type="spellEnd"/>
      <w:r w:rsidRPr="0001550D">
        <w:t xml:space="preserve"> ведомости».</w:t>
      </w:r>
    </w:p>
    <w:p w:rsidR="000F0B89" w:rsidRPr="00A77EFE" w:rsidRDefault="00A77EFE" w:rsidP="00A77EFE">
      <w:pPr>
        <w:pStyle w:val="1"/>
      </w:pPr>
      <w:bookmarkStart w:id="71" w:name="_Toc96697030"/>
      <w:r w:rsidRPr="00A77EFE">
        <w:lastRenderedPageBreak/>
        <w:t>Основные проблемы, стоящие перед экономикой и обществом муниципального образования в долгосрочной перспективе</w:t>
      </w:r>
      <w:bookmarkEnd w:id="71"/>
    </w:p>
    <w:p w:rsidR="007A15DC" w:rsidRDefault="00D52105" w:rsidP="00A77EFE">
      <w:pPr>
        <w:pStyle w:val="2"/>
      </w:pPr>
      <w:bookmarkStart w:id="72" w:name="_Toc96697031"/>
      <w:r w:rsidRPr="003761BF">
        <w:t>Социально-д</w:t>
      </w:r>
      <w:r w:rsidR="000F0B89" w:rsidRPr="003761BF">
        <w:t>емографические проблемы</w:t>
      </w:r>
      <w:r w:rsidRPr="003761BF">
        <w:t>:</w:t>
      </w:r>
      <w:bookmarkEnd w:id="72"/>
    </w:p>
    <w:p w:rsidR="00926206" w:rsidRPr="003761BF" w:rsidRDefault="00926206" w:rsidP="00E7107A">
      <w:pPr>
        <w:pStyle w:val="3"/>
      </w:pPr>
      <w:bookmarkStart w:id="73" w:name="_Toc96697032"/>
      <w:r w:rsidRPr="003761BF">
        <w:t>Сокращение численности населения:</w:t>
      </w:r>
      <w:bookmarkEnd w:id="73"/>
    </w:p>
    <w:p w:rsidR="00926206" w:rsidRPr="003761BF" w:rsidRDefault="00926206" w:rsidP="00133AD3">
      <w:pPr>
        <w:numPr>
          <w:ilvl w:val="0"/>
          <w:numId w:val="4"/>
        </w:numPr>
      </w:pPr>
      <w:r w:rsidRPr="003761BF">
        <w:t>за счет отрицательного сальд</w:t>
      </w:r>
      <w:r w:rsidR="0025441D" w:rsidRPr="003761BF">
        <w:t>о</w:t>
      </w:r>
      <w:r w:rsidRPr="003761BF">
        <w:t xml:space="preserve"> миграции.</w:t>
      </w:r>
    </w:p>
    <w:p w:rsidR="00926206" w:rsidRPr="003761BF" w:rsidRDefault="00926206" w:rsidP="00133AD3">
      <w:pPr>
        <w:numPr>
          <w:ilvl w:val="0"/>
          <w:numId w:val="4"/>
        </w:numPr>
      </w:pPr>
      <w:r w:rsidRPr="003761BF">
        <w:t>за счет естественной убыли населения.</w:t>
      </w:r>
    </w:p>
    <w:p w:rsidR="00926206" w:rsidRPr="00B753A4" w:rsidRDefault="0025441D" w:rsidP="00A77EFE">
      <w:r w:rsidRPr="00B753A4">
        <w:t>С 201</w:t>
      </w:r>
      <w:r w:rsidR="00B753A4" w:rsidRPr="00B753A4">
        <w:t>7</w:t>
      </w:r>
      <w:r w:rsidRPr="00B753A4">
        <w:t xml:space="preserve"> года ежегодно численность </w:t>
      </w:r>
      <w:r w:rsidR="00B753A4" w:rsidRPr="00B753A4">
        <w:t xml:space="preserve">жителей </w:t>
      </w:r>
      <w:r w:rsidRPr="00B753A4">
        <w:t xml:space="preserve">в </w:t>
      </w:r>
      <w:r w:rsidR="00B753A4" w:rsidRPr="00B753A4">
        <w:t>муниципальном округе</w:t>
      </w:r>
      <w:r w:rsidR="006054DF">
        <w:t xml:space="preserve"> </w:t>
      </w:r>
      <w:r w:rsidRPr="00B753A4">
        <w:t xml:space="preserve">уменьшается </w:t>
      </w:r>
      <w:r w:rsidR="00B753A4" w:rsidRPr="00B753A4">
        <w:t>порядка 3</w:t>
      </w:r>
      <w:r w:rsidRPr="00B753A4">
        <w:t>00</w:t>
      </w:r>
      <w:r w:rsidR="00B753A4" w:rsidRPr="00B753A4">
        <w:t>-400</w:t>
      </w:r>
      <w:r w:rsidRPr="00B753A4">
        <w:t xml:space="preserve"> человек.</w:t>
      </w:r>
    </w:p>
    <w:p w:rsidR="000F0B89" w:rsidRPr="00B753A4" w:rsidRDefault="000F0B89" w:rsidP="00A77EFE">
      <w:r w:rsidRPr="00B753A4">
        <w:t>Продолжается процесс старения населения</w:t>
      </w:r>
      <w:r w:rsidR="008D4D9A">
        <w:t xml:space="preserve"> – </w:t>
      </w:r>
      <w:r w:rsidR="000D2748" w:rsidRPr="00B753A4">
        <w:t>уменьшение числа жителей моложе трудоспособного возраста и увеличение количества населения пенсионного возраста.</w:t>
      </w:r>
    </w:p>
    <w:p w:rsidR="000F0B89" w:rsidRPr="006C3781" w:rsidRDefault="000F0B89" w:rsidP="00A77EFE">
      <w:r w:rsidRPr="00B753A4">
        <w:t xml:space="preserve">Низкий уровень заработной платы </w:t>
      </w:r>
      <w:r w:rsidRPr="006C3781">
        <w:t>(1</w:t>
      </w:r>
      <w:r w:rsidR="006C3781" w:rsidRPr="006C3781">
        <w:t>2</w:t>
      </w:r>
      <w:r w:rsidRPr="006C3781">
        <w:t xml:space="preserve">-е место среди 18-ти муниципальных </w:t>
      </w:r>
      <w:r w:rsidR="00B753A4" w:rsidRPr="006C3781">
        <w:t xml:space="preserve">округов (районов) </w:t>
      </w:r>
      <w:r w:rsidRPr="006C3781">
        <w:t>Кемеровской области</w:t>
      </w:r>
      <w:r w:rsidR="00B753A4" w:rsidRPr="006C3781">
        <w:t>-Кузбасса</w:t>
      </w:r>
      <w:r w:rsidRPr="006C3781">
        <w:t>).</w:t>
      </w:r>
    </w:p>
    <w:p w:rsidR="007A15DC" w:rsidRDefault="000F0B89" w:rsidP="00A77EFE">
      <w:r w:rsidRPr="0096759A">
        <w:t xml:space="preserve">Низкий уровень пенсий (последнее 18 место среди муниципальных </w:t>
      </w:r>
      <w:r w:rsidR="006C3781" w:rsidRPr="0096759A">
        <w:t xml:space="preserve">округов </w:t>
      </w:r>
      <w:r w:rsidR="0096759A" w:rsidRPr="0096759A">
        <w:t>(</w:t>
      </w:r>
      <w:r w:rsidRPr="0096759A">
        <w:t>районов</w:t>
      </w:r>
      <w:r w:rsidR="0096759A" w:rsidRPr="0096759A">
        <w:t>)</w:t>
      </w:r>
      <w:r w:rsidRPr="0096759A">
        <w:t xml:space="preserve"> области).</w:t>
      </w:r>
    </w:p>
    <w:p w:rsidR="007A15DC" w:rsidRDefault="00602BF6" w:rsidP="00A77EFE">
      <w:r w:rsidRPr="00E636A9">
        <w:t>Высокий удельный вес населения, нуждающегося в социальной поддержке</w:t>
      </w:r>
      <w:r w:rsidR="008D4D9A">
        <w:t xml:space="preserve"> – </w:t>
      </w:r>
      <w:r w:rsidRPr="00E636A9">
        <w:t>н</w:t>
      </w:r>
      <w:r w:rsidR="000F0B89" w:rsidRPr="00E636A9">
        <w:t xml:space="preserve">а учете в Управлении социальной защиты населения администрации Юргинского муниципального </w:t>
      </w:r>
      <w:r w:rsidR="00E636A9" w:rsidRPr="00E636A9">
        <w:t xml:space="preserve">округа </w:t>
      </w:r>
      <w:r w:rsidR="000F0B89" w:rsidRPr="00E636A9">
        <w:t xml:space="preserve">состоит более </w:t>
      </w:r>
      <w:r w:rsidR="00E636A9" w:rsidRPr="00E636A9">
        <w:t>8</w:t>
      </w:r>
      <w:r w:rsidR="000F0B89" w:rsidRPr="00E636A9">
        <w:t> 000 граждан, пользующихся мерами социальной поддержки.</w:t>
      </w:r>
    </w:p>
    <w:p w:rsidR="000F0B89" w:rsidRPr="000249B7" w:rsidRDefault="000F0B89" w:rsidP="00A77EFE">
      <w:r w:rsidRPr="00E636A9">
        <w:t xml:space="preserve">Нуждаются в улучшении жилищных условий </w:t>
      </w:r>
      <w:r w:rsidR="000249B7">
        <w:t xml:space="preserve">и состоят на учете </w:t>
      </w:r>
      <w:r w:rsidRPr="00E636A9">
        <w:t>на 01</w:t>
      </w:r>
      <w:r w:rsidR="00562064" w:rsidRPr="00E636A9">
        <w:t xml:space="preserve"> января </w:t>
      </w:r>
      <w:r w:rsidRPr="00E636A9">
        <w:t>20</w:t>
      </w:r>
      <w:r w:rsidR="00E636A9" w:rsidRPr="00E636A9">
        <w:t>22</w:t>
      </w:r>
      <w:r w:rsidR="00562064" w:rsidRPr="00E636A9">
        <w:t xml:space="preserve"> </w:t>
      </w:r>
      <w:r w:rsidRPr="00E636A9">
        <w:t>г</w:t>
      </w:r>
      <w:r w:rsidR="00562064" w:rsidRPr="00E636A9">
        <w:t>ода</w:t>
      </w:r>
      <w:r w:rsidR="000249B7">
        <w:t xml:space="preserve"> </w:t>
      </w:r>
      <w:r w:rsidR="000249B7" w:rsidRPr="000249B7">
        <w:t>351 человек</w:t>
      </w:r>
      <w:r w:rsidRPr="000249B7">
        <w:t>. Кроме того</w:t>
      </w:r>
      <w:r w:rsidR="00562064" w:rsidRPr="000249B7">
        <w:t>,</w:t>
      </w:r>
      <w:r w:rsidRPr="000249B7">
        <w:t xml:space="preserve"> аварийный жилищный фонд составляет </w:t>
      </w:r>
      <w:r w:rsidR="000249B7" w:rsidRPr="000249B7">
        <w:t>3</w:t>
      </w:r>
      <w:r w:rsidRPr="000249B7">
        <w:t xml:space="preserve"> многоквартирных дома общей площадью </w:t>
      </w:r>
      <w:r w:rsidR="000249B7" w:rsidRPr="000249B7">
        <w:t>2</w:t>
      </w:r>
      <w:r w:rsidRPr="000249B7">
        <w:t>,</w:t>
      </w:r>
      <w:r w:rsidR="000249B7" w:rsidRPr="000249B7">
        <w:t>843</w:t>
      </w:r>
      <w:r w:rsidRPr="000249B7">
        <w:t xml:space="preserve"> </w:t>
      </w:r>
      <w:r w:rsidR="008D4D9A">
        <w:t>ты</w:t>
      </w:r>
      <w:r w:rsidR="0097416A">
        <w:t>с. </w:t>
      </w:r>
      <w:r w:rsidR="008D4D9A">
        <w:t>кв. м.</w:t>
      </w:r>
      <w:r w:rsidRPr="000249B7">
        <w:t xml:space="preserve"> (признаны аварийными в 2016г</w:t>
      </w:r>
      <w:r w:rsidR="000249B7" w:rsidRPr="000249B7">
        <w:t>, 2021 годах</w:t>
      </w:r>
      <w:r w:rsidRPr="000249B7">
        <w:t>.).</w:t>
      </w:r>
    </w:p>
    <w:p w:rsidR="000F0B89" w:rsidRPr="00EE46F2" w:rsidRDefault="000F0B89" w:rsidP="00E7107A">
      <w:pPr>
        <w:pStyle w:val="3"/>
      </w:pPr>
      <w:bookmarkStart w:id="74" w:name="_Toc96697033"/>
      <w:r w:rsidRPr="00EE46F2">
        <w:t>Проблема занятости</w:t>
      </w:r>
      <w:r w:rsidR="00D52105" w:rsidRPr="00EE46F2">
        <w:t>:</w:t>
      </w:r>
      <w:bookmarkEnd w:id="74"/>
    </w:p>
    <w:p w:rsidR="00D51805" w:rsidRPr="006B0E48" w:rsidRDefault="00D51805" w:rsidP="00133AD3">
      <w:pPr>
        <w:numPr>
          <w:ilvl w:val="0"/>
          <w:numId w:val="5"/>
        </w:numPr>
      </w:pPr>
      <w:r w:rsidRPr="006B0E48">
        <w:t xml:space="preserve">Сокращение численности трудовых ресурсов за 5 лет на </w:t>
      </w:r>
      <w:r w:rsidR="00EE46F2" w:rsidRPr="006B0E48">
        <w:t>75</w:t>
      </w:r>
      <w:r w:rsidRPr="006B0E48">
        <w:t>7 человек</w:t>
      </w:r>
      <w:r w:rsidR="00A77EFE">
        <w:t xml:space="preserve"> (</w:t>
      </w:r>
      <w:r w:rsidRPr="006B0E48">
        <w:t>1</w:t>
      </w:r>
      <w:r w:rsidR="00EE46F2" w:rsidRPr="006B0E48">
        <w:t>0965</w:t>
      </w:r>
      <w:r w:rsidRPr="006B0E48">
        <w:t xml:space="preserve"> человек в 201</w:t>
      </w:r>
      <w:r w:rsidR="00EE46F2" w:rsidRPr="006B0E48">
        <w:t>7</w:t>
      </w:r>
      <w:r w:rsidRPr="006B0E48">
        <w:t xml:space="preserve"> году,</w:t>
      </w:r>
      <w:r w:rsidR="006054DF" w:rsidRPr="006B0E48">
        <w:t xml:space="preserve"> </w:t>
      </w:r>
      <w:r w:rsidRPr="006B0E48">
        <w:t>1</w:t>
      </w:r>
      <w:r w:rsidR="00EE46F2" w:rsidRPr="006B0E48">
        <w:t>0208</w:t>
      </w:r>
      <w:r w:rsidRPr="006B0E48">
        <w:t xml:space="preserve"> человек в 20</w:t>
      </w:r>
      <w:r w:rsidR="00EE46F2" w:rsidRPr="006B0E48">
        <w:t>21</w:t>
      </w:r>
      <w:r w:rsidRPr="006B0E48">
        <w:t xml:space="preserve"> году).</w:t>
      </w:r>
    </w:p>
    <w:p w:rsidR="00D51805" w:rsidRPr="006B0E48" w:rsidRDefault="00D51805" w:rsidP="00133AD3">
      <w:pPr>
        <w:numPr>
          <w:ilvl w:val="0"/>
          <w:numId w:val="5"/>
        </w:numPr>
      </w:pPr>
      <w:r w:rsidRPr="006B0E48">
        <w:lastRenderedPageBreak/>
        <w:t xml:space="preserve">Уменьшение численности </w:t>
      </w:r>
      <w:proofErr w:type="gramStart"/>
      <w:r w:rsidRPr="006B0E48">
        <w:t>занятых</w:t>
      </w:r>
      <w:proofErr w:type="gramEnd"/>
      <w:r w:rsidRPr="006B0E48">
        <w:t xml:space="preserve"> в экономике </w:t>
      </w:r>
      <w:r w:rsidR="00EE46F2" w:rsidRPr="006B0E48">
        <w:t>округа</w:t>
      </w:r>
      <w:r w:rsidRPr="006B0E48">
        <w:t xml:space="preserve"> (с 20</w:t>
      </w:r>
      <w:r w:rsidR="00EE46F2" w:rsidRPr="006B0E48">
        <w:t>17</w:t>
      </w:r>
      <w:r w:rsidRPr="006B0E48">
        <w:t xml:space="preserve"> по 20</w:t>
      </w:r>
      <w:r w:rsidR="00EE46F2" w:rsidRPr="006B0E48">
        <w:t>21</w:t>
      </w:r>
      <w:r w:rsidRPr="006B0E48">
        <w:t xml:space="preserve"> годы число работающих уменьшилось на </w:t>
      </w:r>
      <w:r w:rsidR="00EE46F2" w:rsidRPr="006B0E48">
        <w:t>532</w:t>
      </w:r>
      <w:r w:rsidRPr="006B0E48">
        <w:t xml:space="preserve"> человек</w:t>
      </w:r>
      <w:r w:rsidR="00EE46F2" w:rsidRPr="006B0E48">
        <w:t>а</w:t>
      </w:r>
      <w:r w:rsidRPr="006B0E48">
        <w:t>).</w:t>
      </w:r>
    </w:p>
    <w:p w:rsidR="000F0B89" w:rsidRPr="006B0E48" w:rsidRDefault="000F0B89" w:rsidP="00133AD3">
      <w:pPr>
        <w:numPr>
          <w:ilvl w:val="0"/>
          <w:numId w:val="5"/>
        </w:numPr>
      </w:pPr>
      <w:r w:rsidRPr="006B0E48">
        <w:t xml:space="preserve">Уровень безработицы остается высоким. Существует проблема женской занятости (около 44% из числа официально </w:t>
      </w:r>
      <w:proofErr w:type="gramStart"/>
      <w:r w:rsidRPr="006B0E48">
        <w:t>признанных</w:t>
      </w:r>
      <w:proofErr w:type="gramEnd"/>
      <w:r w:rsidRPr="006B0E48">
        <w:t xml:space="preserve"> безработными</w:t>
      </w:r>
      <w:r w:rsidR="008D4D9A" w:rsidRPr="006B0E48">
        <w:t xml:space="preserve"> – </w:t>
      </w:r>
      <w:r w:rsidRPr="006B0E48">
        <w:t>женщины).</w:t>
      </w:r>
    </w:p>
    <w:p w:rsidR="000F0B89" w:rsidRPr="00A77EFE" w:rsidRDefault="000F0B89" w:rsidP="00133AD3">
      <w:pPr>
        <w:numPr>
          <w:ilvl w:val="0"/>
          <w:numId w:val="5"/>
        </w:numPr>
      </w:pPr>
      <w:r w:rsidRPr="00A77EFE">
        <w:t>Имеет место несоответствие структуры заявок и вакансий из-за дефицита квалифицированных рабочих кадров.</w:t>
      </w:r>
    </w:p>
    <w:p w:rsidR="00602BF6" w:rsidRPr="00A77EFE" w:rsidRDefault="00602BF6" w:rsidP="00133AD3">
      <w:pPr>
        <w:numPr>
          <w:ilvl w:val="0"/>
          <w:numId w:val="5"/>
        </w:numPr>
      </w:pPr>
      <w:r w:rsidRPr="00A77EFE">
        <w:t>Острый дефицит высококвалифицированных специалистов, как в производственных отраслях, так и в социальной сфере.</w:t>
      </w:r>
    </w:p>
    <w:p w:rsidR="00602BF6" w:rsidRPr="00A77EFE" w:rsidRDefault="00602BF6" w:rsidP="00133AD3">
      <w:pPr>
        <w:numPr>
          <w:ilvl w:val="0"/>
          <w:numId w:val="5"/>
        </w:numPr>
      </w:pPr>
      <w:r w:rsidRPr="00A77EFE">
        <w:t>Сохранение на протяжении ряда лет вакансий врачей, фельдшеров, учителей естественнонаучного цикла (физика, химия, биология).</w:t>
      </w:r>
    </w:p>
    <w:p w:rsidR="00602BF6" w:rsidRPr="00EE46F2" w:rsidRDefault="00602BF6" w:rsidP="00133AD3">
      <w:pPr>
        <w:numPr>
          <w:ilvl w:val="0"/>
          <w:numId w:val="5"/>
        </w:numPr>
      </w:pPr>
      <w:r w:rsidRPr="00EE46F2">
        <w:t>Наличие «теневых» доходов и занятости.</w:t>
      </w:r>
    </w:p>
    <w:p w:rsidR="007E70A9" w:rsidRPr="00EE46F2" w:rsidRDefault="007E70A9" w:rsidP="00E7107A">
      <w:pPr>
        <w:pStyle w:val="3"/>
      </w:pPr>
      <w:bookmarkStart w:id="75" w:name="_Toc96697034"/>
      <w:r w:rsidRPr="00EE46F2">
        <w:t xml:space="preserve">Проблемы </w:t>
      </w:r>
      <w:r w:rsidR="00A56F8F" w:rsidRPr="00EE46F2">
        <w:t xml:space="preserve">в </w:t>
      </w:r>
      <w:r w:rsidRPr="00EE46F2">
        <w:t>социально</w:t>
      </w:r>
      <w:r w:rsidR="00A56F8F" w:rsidRPr="00EE46F2">
        <w:t>-культурной</w:t>
      </w:r>
      <w:r w:rsidR="006054DF">
        <w:t xml:space="preserve"> </w:t>
      </w:r>
      <w:r w:rsidRPr="00EE46F2">
        <w:t>сфер</w:t>
      </w:r>
      <w:r w:rsidR="00A56F8F" w:rsidRPr="00EE46F2">
        <w:t>е</w:t>
      </w:r>
      <w:r w:rsidR="00115DE8" w:rsidRPr="00EE46F2">
        <w:t>:</w:t>
      </w:r>
      <w:bookmarkEnd w:id="75"/>
    </w:p>
    <w:p w:rsidR="007E70A9" w:rsidRPr="00207054" w:rsidRDefault="002F7076" w:rsidP="00E7107A">
      <w:pPr>
        <w:pStyle w:val="4"/>
      </w:pPr>
      <w:r>
        <w:t>Проблемы в</w:t>
      </w:r>
      <w:r w:rsidR="00A77EFE">
        <w:t xml:space="preserve"> о</w:t>
      </w:r>
      <w:r w:rsidR="007E70A9" w:rsidRPr="00207054">
        <w:t>бразовани</w:t>
      </w:r>
      <w:r w:rsidR="00743A3B" w:rsidRPr="00207054">
        <w:t>и</w:t>
      </w:r>
      <w:r w:rsidR="007E70A9" w:rsidRPr="00207054">
        <w:t>:</w:t>
      </w:r>
    </w:p>
    <w:p w:rsidR="00063873" w:rsidRDefault="00063873" w:rsidP="00063873">
      <w:pPr>
        <w:numPr>
          <w:ilvl w:val="0"/>
          <w:numId w:val="6"/>
        </w:numPr>
      </w:pPr>
      <w:r>
        <w:t>недостаточное финансирование на поддержку и развитие материально-технической базы пищеблоков образовательных организаций округа, приведшее к техническому и моральному износу большей части оборудования;</w:t>
      </w:r>
    </w:p>
    <w:p w:rsidR="00063873" w:rsidRDefault="00063873" w:rsidP="00063873">
      <w:pPr>
        <w:numPr>
          <w:ilvl w:val="0"/>
          <w:numId w:val="6"/>
        </w:numPr>
      </w:pPr>
      <w:r>
        <w:t>износ зданий образовательных организаций из-за длительной эксплуатации без капитального ремонта. Темпы износа зданий существенно опережают темпы их реконструкции. Более половины зданий и сооружений требуют ремонта. Необходимо строительство блока начальной школы с целью ликвидации второй смены в МБОУ «</w:t>
      </w:r>
      <w:proofErr w:type="spellStart"/>
      <w:r>
        <w:t>Искитимская</w:t>
      </w:r>
      <w:proofErr w:type="spellEnd"/>
      <w:r>
        <w:t xml:space="preserve"> СОШ», проведение капитального ремонта МБОУ «</w:t>
      </w:r>
      <w:proofErr w:type="spellStart"/>
      <w:r>
        <w:t>Новоромановская</w:t>
      </w:r>
      <w:proofErr w:type="spellEnd"/>
      <w:r>
        <w:t xml:space="preserve"> ООШ»;</w:t>
      </w:r>
    </w:p>
    <w:p w:rsidR="00063873" w:rsidRDefault="00063873" w:rsidP="00063873">
      <w:pPr>
        <w:numPr>
          <w:ilvl w:val="0"/>
          <w:numId w:val="6"/>
        </w:numPr>
      </w:pPr>
      <w:r>
        <w:t xml:space="preserve">несоответствие нормам </w:t>
      </w:r>
      <w:proofErr w:type="spellStart"/>
      <w:r>
        <w:t>САНПин</w:t>
      </w:r>
      <w:proofErr w:type="spellEnd"/>
      <w:r>
        <w:t xml:space="preserve"> санузлов в большинстве образовательных организаций.</w:t>
      </w:r>
    </w:p>
    <w:p w:rsidR="00063873" w:rsidRDefault="00063873" w:rsidP="00063873">
      <w:pPr>
        <w:numPr>
          <w:ilvl w:val="0"/>
          <w:numId w:val="6"/>
        </w:numPr>
      </w:pPr>
      <w:r>
        <w:t>недостаточное финансирование для ежегодной целевой поддержки одаренных детей;</w:t>
      </w:r>
    </w:p>
    <w:p w:rsidR="007E70A9" w:rsidRPr="00A77EFE" w:rsidRDefault="00063873" w:rsidP="00063873">
      <w:pPr>
        <w:numPr>
          <w:ilvl w:val="0"/>
          <w:numId w:val="6"/>
        </w:numPr>
      </w:pPr>
      <w:r>
        <w:t xml:space="preserve">длительный срок эксплуатации школьных автобусов, который приводит к частым поломкам и срыву доставки детей к месту учебы и обратно, а также к </w:t>
      </w:r>
      <w:r>
        <w:lastRenderedPageBreak/>
        <w:t>дополнительным затратам бюджетных средств на частый ремонт автотранспорта. Необходима замена автобусов в МБОУ «</w:t>
      </w:r>
      <w:proofErr w:type="spellStart"/>
      <w:r>
        <w:t>Искитимская</w:t>
      </w:r>
      <w:proofErr w:type="spellEnd"/>
      <w:r>
        <w:t xml:space="preserve"> СОШ», МБОУ «</w:t>
      </w:r>
      <w:proofErr w:type="spellStart"/>
      <w:r>
        <w:t>Попереченская</w:t>
      </w:r>
      <w:proofErr w:type="spellEnd"/>
      <w:r>
        <w:t xml:space="preserve"> ООШ», МБОУ «</w:t>
      </w:r>
      <w:proofErr w:type="spellStart"/>
      <w:r>
        <w:t>Юргинская</w:t>
      </w:r>
      <w:proofErr w:type="spellEnd"/>
      <w:r>
        <w:t xml:space="preserve"> СОШ».</w:t>
      </w:r>
    </w:p>
    <w:p w:rsidR="009421DB" w:rsidRPr="000249B7" w:rsidRDefault="009463EF" w:rsidP="00133AD3">
      <w:pPr>
        <w:numPr>
          <w:ilvl w:val="0"/>
          <w:numId w:val="6"/>
        </w:numPr>
      </w:pPr>
      <w:r w:rsidRPr="000249B7">
        <w:t>Н</w:t>
      </w:r>
      <w:r w:rsidR="009421DB" w:rsidRPr="000249B7">
        <w:t>ехватка педагогического состава по русскому языку, математике, иностранному языку, отсутстви</w:t>
      </w:r>
      <w:r w:rsidR="00063873">
        <w:t>е</w:t>
      </w:r>
      <w:r w:rsidR="009421DB" w:rsidRPr="000249B7">
        <w:t xml:space="preserve"> на протяжении длительного времени молодых специалистов (средний возраст учителей более 46 лет).</w:t>
      </w:r>
    </w:p>
    <w:p w:rsidR="007E70A9" w:rsidRPr="00993958" w:rsidRDefault="002F7076" w:rsidP="002F7076">
      <w:pPr>
        <w:pStyle w:val="4"/>
      </w:pPr>
      <w:r>
        <w:t>Проблемы в</w:t>
      </w:r>
      <w:r w:rsidR="00A77EFE">
        <w:t xml:space="preserve"> з</w:t>
      </w:r>
      <w:r w:rsidR="007E70A9" w:rsidRPr="00993958">
        <w:t>дравоохранени</w:t>
      </w:r>
      <w:r w:rsidR="00743A3B" w:rsidRPr="00993958">
        <w:t>и</w:t>
      </w:r>
      <w:r w:rsidR="007E70A9" w:rsidRPr="00993958">
        <w:t>:</w:t>
      </w:r>
    </w:p>
    <w:p w:rsidR="007A15DC" w:rsidRPr="00100C23" w:rsidRDefault="009463EF" w:rsidP="00133AD3">
      <w:pPr>
        <w:numPr>
          <w:ilvl w:val="0"/>
          <w:numId w:val="7"/>
        </w:numPr>
      </w:pPr>
      <w:r w:rsidRPr="00993958">
        <w:t>О</w:t>
      </w:r>
      <w:r w:rsidR="007E70A9" w:rsidRPr="00993958">
        <w:t>тдаленность населенных пунктов</w:t>
      </w:r>
      <w:r w:rsidR="00993958" w:rsidRPr="00993958">
        <w:t xml:space="preserve"> муниципального округа</w:t>
      </w:r>
      <w:r w:rsidR="006054DF">
        <w:t xml:space="preserve"> </w:t>
      </w:r>
      <w:r w:rsidR="007E70A9" w:rsidRPr="00993958">
        <w:t xml:space="preserve">от </w:t>
      </w:r>
      <w:r w:rsidR="00993958" w:rsidRPr="00993958">
        <w:t>ГБУЗ КО «</w:t>
      </w:r>
      <w:proofErr w:type="spellStart"/>
      <w:r w:rsidR="00993958" w:rsidRPr="00993958">
        <w:t>Юргинская</w:t>
      </w:r>
      <w:proofErr w:type="spellEnd"/>
      <w:r w:rsidR="00993958" w:rsidRPr="00993958">
        <w:t xml:space="preserve"> городская больница» (</w:t>
      </w:r>
      <w:proofErr w:type="spellStart"/>
      <w:r w:rsidR="00993958" w:rsidRPr="00993958">
        <w:t>г</w:t>
      </w:r>
      <w:proofErr w:type="gramStart"/>
      <w:r w:rsidR="00993958" w:rsidRPr="00993958">
        <w:t>.Ю</w:t>
      </w:r>
      <w:proofErr w:type="gramEnd"/>
      <w:r w:rsidR="00993958" w:rsidRPr="00993958">
        <w:t>рга</w:t>
      </w:r>
      <w:proofErr w:type="spellEnd"/>
      <w:r w:rsidR="00993958" w:rsidRPr="00993958">
        <w:t xml:space="preserve">), где находится автопарк </w:t>
      </w:r>
      <w:r w:rsidR="007E70A9" w:rsidRPr="00993958">
        <w:t>скорой ме</w:t>
      </w:r>
      <w:r w:rsidRPr="00993958">
        <w:t>дицинской помощи.</w:t>
      </w:r>
    </w:p>
    <w:p w:rsidR="007A15DC" w:rsidRDefault="00143F61" w:rsidP="00133AD3">
      <w:pPr>
        <w:numPr>
          <w:ilvl w:val="0"/>
          <w:numId w:val="7"/>
        </w:numPr>
      </w:pPr>
      <w:r w:rsidRPr="009D37C6">
        <w:t>около 30% медицинских работников</w:t>
      </w:r>
      <w:r w:rsidR="006054DF">
        <w:t xml:space="preserve"> </w:t>
      </w:r>
      <w:r w:rsidRPr="009D37C6">
        <w:t>имеют возраст 60 лет и старше, ежегодная убыль не полностью компенсируется притоком молодых специалистов в медицинские организации.</w:t>
      </w:r>
    </w:p>
    <w:p w:rsidR="007A15DC" w:rsidRDefault="00143F61" w:rsidP="00133AD3">
      <w:pPr>
        <w:numPr>
          <w:ilvl w:val="0"/>
          <w:numId w:val="7"/>
        </w:numPr>
      </w:pPr>
      <w:r w:rsidRPr="009D37C6">
        <w:t>увеличение общей смертности на 32% в 2021 году в сравнении с 2020 годом за счет роста смертности от болезней кровообращения.</w:t>
      </w:r>
    </w:p>
    <w:p w:rsidR="007E70A9" w:rsidRPr="009D37C6" w:rsidRDefault="002F7076" w:rsidP="002F7076">
      <w:pPr>
        <w:pStyle w:val="4"/>
      </w:pPr>
      <w:r>
        <w:t>Проблемы в</w:t>
      </w:r>
      <w:r w:rsidR="00A77EFE">
        <w:t xml:space="preserve"> к</w:t>
      </w:r>
      <w:r w:rsidR="007E70A9" w:rsidRPr="009D37C6">
        <w:t>ультур</w:t>
      </w:r>
      <w:r w:rsidR="00743A3B" w:rsidRPr="009D37C6">
        <w:t>е:</w:t>
      </w:r>
    </w:p>
    <w:p w:rsidR="007E70A9" w:rsidRPr="009D37C6" w:rsidRDefault="009463EF" w:rsidP="00133AD3">
      <w:pPr>
        <w:numPr>
          <w:ilvl w:val="0"/>
          <w:numId w:val="8"/>
        </w:numPr>
      </w:pPr>
      <w:r w:rsidRPr="009D37C6">
        <w:t>Н</w:t>
      </w:r>
      <w:r w:rsidR="007E70A9" w:rsidRPr="009D37C6">
        <w:t>изкая обеспеченность учреждений культуры необходимым оборудованием, сценическими костюмами,</w:t>
      </w:r>
      <w:r w:rsidR="00743A3B" w:rsidRPr="009D37C6">
        <w:t xml:space="preserve"> музыкальной и </w:t>
      </w:r>
      <w:r w:rsidR="00030889" w:rsidRPr="009D37C6">
        <w:t>в</w:t>
      </w:r>
      <w:r w:rsidRPr="009D37C6">
        <w:t>идеоаппаратурой.</w:t>
      </w:r>
    </w:p>
    <w:p w:rsidR="007E70A9" w:rsidRPr="00A77EFE" w:rsidRDefault="009463EF" w:rsidP="00133AD3">
      <w:pPr>
        <w:numPr>
          <w:ilvl w:val="0"/>
          <w:numId w:val="8"/>
        </w:numPr>
      </w:pPr>
      <w:r w:rsidRPr="00A77EFE">
        <w:t>Н</w:t>
      </w:r>
      <w:r w:rsidR="007E70A9" w:rsidRPr="00A77EFE">
        <w:t>еудовлетворительное техническое состояние домов культуры, клубов, библиотек.</w:t>
      </w:r>
      <w:r w:rsidR="00B456CA" w:rsidRPr="00A77EFE">
        <w:t xml:space="preserve"> </w:t>
      </w:r>
      <w:r w:rsidR="007E70A9" w:rsidRPr="00A77EFE">
        <w:t>О</w:t>
      </w:r>
      <w:r w:rsidR="009421DB" w:rsidRPr="00A77EFE">
        <w:t xml:space="preserve">снащенность системой </w:t>
      </w:r>
      <w:r w:rsidR="00B456CA" w:rsidRPr="00A77EFE">
        <w:t>автоматической пожарной сигнализацией</w:t>
      </w:r>
      <w:r w:rsidR="006054DF" w:rsidRPr="00A77EFE">
        <w:t xml:space="preserve"> </w:t>
      </w:r>
      <w:r w:rsidR="00FC1D6A">
        <w:t>8</w:t>
      </w:r>
      <w:r w:rsidRPr="00A77EFE">
        <w:t>0%.</w:t>
      </w:r>
    </w:p>
    <w:p w:rsidR="009421DB" w:rsidRPr="00A77EFE" w:rsidRDefault="009463EF" w:rsidP="00133AD3">
      <w:pPr>
        <w:numPr>
          <w:ilvl w:val="0"/>
          <w:numId w:val="8"/>
        </w:numPr>
      </w:pPr>
      <w:r w:rsidRPr="00A77EFE">
        <w:t>Д</w:t>
      </w:r>
      <w:r w:rsidR="009421DB" w:rsidRPr="00A77EFE">
        <w:t>ефицит преподавателей и педагогов дополнительного образования в области искусств</w:t>
      </w:r>
      <w:r w:rsidR="00BF356E" w:rsidRPr="00A77EFE">
        <w:t xml:space="preserve">, педагогический состав </w:t>
      </w:r>
      <w:proofErr w:type="spellStart"/>
      <w:r w:rsidR="00BF356E" w:rsidRPr="00A77EFE">
        <w:t>предпенсионного</w:t>
      </w:r>
      <w:proofErr w:type="spellEnd"/>
      <w:r w:rsidR="00BF356E" w:rsidRPr="00A77EFE">
        <w:t xml:space="preserve"> возраста.</w:t>
      </w:r>
    </w:p>
    <w:p w:rsidR="007A15DC" w:rsidRDefault="002F7076" w:rsidP="002F7076">
      <w:pPr>
        <w:pStyle w:val="2"/>
      </w:pPr>
      <w:bookmarkStart w:id="76" w:name="_Toc96697035"/>
      <w:r>
        <w:t>Проблемы в</w:t>
      </w:r>
      <w:r w:rsidR="00A77EFE">
        <w:t xml:space="preserve"> жилищно-коммунальном</w:t>
      </w:r>
      <w:r w:rsidR="007E70A9" w:rsidRPr="00207054">
        <w:t xml:space="preserve"> хозяйств</w:t>
      </w:r>
      <w:r w:rsidR="00A77EFE">
        <w:t>е</w:t>
      </w:r>
      <w:r>
        <w:t>:</w:t>
      </w:r>
      <w:bookmarkEnd w:id="76"/>
    </w:p>
    <w:p w:rsidR="007A15DC" w:rsidRDefault="00FC1D6A" w:rsidP="00133AD3">
      <w:pPr>
        <w:numPr>
          <w:ilvl w:val="0"/>
          <w:numId w:val="9"/>
        </w:numPr>
      </w:pPr>
      <w:r>
        <w:t>Нестабильное</w:t>
      </w:r>
      <w:r w:rsidR="007E70A9" w:rsidRPr="00207054">
        <w:t xml:space="preserve"> финансово-экономическое положение предприятий </w:t>
      </w:r>
      <w:r w:rsidR="009463EF" w:rsidRPr="00207054">
        <w:t>жилищно-коммунального хозяйства.</w:t>
      </w:r>
    </w:p>
    <w:p w:rsidR="007A15DC" w:rsidRDefault="009463EF" w:rsidP="00133AD3">
      <w:pPr>
        <w:numPr>
          <w:ilvl w:val="0"/>
          <w:numId w:val="9"/>
        </w:numPr>
      </w:pPr>
      <w:r w:rsidRPr="00143F61">
        <w:lastRenderedPageBreak/>
        <w:t>В</w:t>
      </w:r>
      <w:r w:rsidR="007E70A9" w:rsidRPr="00143F61">
        <w:t>ысокий физический и моральный износ основных производственных фондов</w:t>
      </w:r>
      <w:r w:rsidR="008D4D9A">
        <w:t xml:space="preserve"> – </w:t>
      </w:r>
      <w:r w:rsidR="007E70A9" w:rsidRPr="00143F61">
        <w:t>35%, что отражается на качестве услуг, предостав</w:t>
      </w:r>
      <w:r w:rsidRPr="00143F61">
        <w:t>ляемых населению и предприятиям.</w:t>
      </w:r>
    </w:p>
    <w:p w:rsidR="007A15DC" w:rsidRDefault="009463EF" w:rsidP="00133AD3">
      <w:pPr>
        <w:numPr>
          <w:ilvl w:val="0"/>
          <w:numId w:val="9"/>
        </w:numPr>
      </w:pPr>
      <w:r w:rsidRPr="00143F61">
        <w:t>Н</w:t>
      </w:r>
      <w:r w:rsidR="00216AF9" w:rsidRPr="00143F61">
        <w:t xml:space="preserve">изкий уровень </w:t>
      </w:r>
      <w:r w:rsidR="007E70A9" w:rsidRPr="00143F61">
        <w:t>инвестиций</w:t>
      </w:r>
      <w:r w:rsidR="00216AF9" w:rsidRPr="00143F61">
        <w:t>, направляемых</w:t>
      </w:r>
      <w:r w:rsidR="007E70A9" w:rsidRPr="00143F61">
        <w:t xml:space="preserve"> в развитие жилищно-коммунального хозяйства.</w:t>
      </w:r>
    </w:p>
    <w:p w:rsidR="00892480" w:rsidRPr="00993958" w:rsidRDefault="00892480" w:rsidP="00FC1D6A">
      <w:r w:rsidRPr="00993958">
        <w:t>Недостаточный уровень инвестирования</w:t>
      </w:r>
      <w:r w:rsidR="007C5588" w:rsidRPr="00993958">
        <w:t>:</w:t>
      </w:r>
    </w:p>
    <w:p w:rsidR="007A15DC" w:rsidRPr="00400961" w:rsidRDefault="00892480" w:rsidP="00133AD3">
      <w:pPr>
        <w:numPr>
          <w:ilvl w:val="0"/>
          <w:numId w:val="9"/>
        </w:numPr>
      </w:pPr>
      <w:r w:rsidRPr="00993958">
        <w:t xml:space="preserve">Динамика инвестиций последних трёх лет показывает нестабильность инвестиционной деятельности в экономике </w:t>
      </w:r>
      <w:r w:rsidR="00993958" w:rsidRPr="00993958">
        <w:t>муниципального округа</w:t>
      </w:r>
      <w:r w:rsidRPr="00400961">
        <w:t xml:space="preserve">, их величина не обеспечивает восполнение выбывающих и морально устаревших основных фондов, расширение и создание новых производств. Основным источником инвестиций в основной капитал, по-прежнему, остаются собственные средства предприятий (прибыль, амортизационные отчисления), которые составляют </w:t>
      </w:r>
      <w:r w:rsidR="00B44C92" w:rsidRPr="00400961">
        <w:t xml:space="preserve">более </w:t>
      </w:r>
      <w:r w:rsidRPr="00400961">
        <w:t>9</w:t>
      </w:r>
      <w:r w:rsidR="0053237A" w:rsidRPr="00400961">
        <w:t>0</w:t>
      </w:r>
      <w:r w:rsidRPr="00400961">
        <w:t>% от общего объема инвестиций.</w:t>
      </w:r>
    </w:p>
    <w:p w:rsidR="007A15DC" w:rsidRPr="00400961" w:rsidRDefault="00993958" w:rsidP="00133AD3">
      <w:pPr>
        <w:numPr>
          <w:ilvl w:val="0"/>
          <w:numId w:val="9"/>
        </w:numPr>
      </w:pPr>
      <w:r w:rsidRPr="00400961">
        <w:t>Высокая зависимость от регионального бюджета при реализации инвестиционных проектов в социальной сфере – строительству, реконструкции бюджетных учреждений, их материально-техническому оснащению.</w:t>
      </w:r>
    </w:p>
    <w:p w:rsidR="00892480" w:rsidRPr="00400961" w:rsidRDefault="00892480" w:rsidP="00133AD3">
      <w:pPr>
        <w:numPr>
          <w:ilvl w:val="0"/>
          <w:numId w:val="9"/>
        </w:numPr>
      </w:pPr>
      <w:r w:rsidRPr="00400961">
        <w:t xml:space="preserve">Собственный финансовый и инвестиционный потенциал </w:t>
      </w:r>
      <w:r w:rsidR="000D1F32" w:rsidRPr="00400961">
        <w:t>округа</w:t>
      </w:r>
      <w:r w:rsidRPr="00400961">
        <w:t xml:space="preserve"> недостаточен для решения проблемы активизации</w:t>
      </w:r>
      <w:r w:rsidR="009463EF" w:rsidRPr="00400961">
        <w:t xml:space="preserve"> экономического развития </w:t>
      </w:r>
      <w:r w:rsidR="000D1F32" w:rsidRPr="00400961">
        <w:t>округа</w:t>
      </w:r>
      <w:r w:rsidR="009463EF" w:rsidRPr="00400961">
        <w:t>.</w:t>
      </w:r>
    </w:p>
    <w:p w:rsidR="00030889" w:rsidRPr="00400961" w:rsidRDefault="00030889" w:rsidP="00133AD3">
      <w:pPr>
        <w:numPr>
          <w:ilvl w:val="0"/>
          <w:numId w:val="9"/>
        </w:numPr>
      </w:pPr>
      <w:r w:rsidRPr="00400961">
        <w:t>Отсутствие крупных инвестиционных проектов.</w:t>
      </w:r>
    </w:p>
    <w:p w:rsidR="002F7076" w:rsidRDefault="002F7076" w:rsidP="002F7076">
      <w:pPr>
        <w:pStyle w:val="2"/>
        <w:rPr>
          <w:rFonts w:eastAsia="Times New Roman"/>
        </w:rPr>
      </w:pPr>
      <w:bookmarkStart w:id="77" w:name="_Toc96697036"/>
      <w:bookmarkStart w:id="78" w:name="_Toc96671207"/>
      <w:r>
        <w:t>Проблемы в экономике</w:t>
      </w:r>
      <w:bookmarkEnd w:id="77"/>
    </w:p>
    <w:p w:rsidR="00CD1D5F" w:rsidRPr="00D51AFE" w:rsidRDefault="00CD1D5F" w:rsidP="002F7076">
      <w:pPr>
        <w:pStyle w:val="3"/>
      </w:pPr>
      <w:bookmarkStart w:id="79" w:name="_Toc96697037"/>
      <w:r w:rsidRPr="00D51AFE">
        <w:t>Проблемы предприятий сельского хозяйства</w:t>
      </w:r>
      <w:r w:rsidR="00A56F8F" w:rsidRPr="00D51AFE">
        <w:t>:</w:t>
      </w:r>
      <w:bookmarkEnd w:id="78"/>
      <w:bookmarkEnd w:id="79"/>
    </w:p>
    <w:p w:rsidR="007A15DC" w:rsidRDefault="00CD1D5F" w:rsidP="00133AD3">
      <w:pPr>
        <w:numPr>
          <w:ilvl w:val="0"/>
          <w:numId w:val="31"/>
        </w:numPr>
        <w:rPr>
          <w:rFonts w:eastAsia="Calibri"/>
        </w:rPr>
      </w:pPr>
      <w:r w:rsidRPr="00D51AFE">
        <w:rPr>
          <w:rFonts w:eastAsia="Calibri"/>
        </w:rPr>
        <w:t xml:space="preserve">Наиболее острой проблемой в агропромышленном комплексе является сложное финансовое состояние предприятий сельского хозяйства, основными причинами которого являются </w:t>
      </w:r>
      <w:proofErr w:type="spellStart"/>
      <w:r w:rsidRPr="00D51AFE">
        <w:rPr>
          <w:rFonts w:eastAsia="Calibri"/>
        </w:rPr>
        <w:t>диспаритет</w:t>
      </w:r>
      <w:proofErr w:type="spellEnd"/>
      <w:r w:rsidRPr="00D51AFE">
        <w:rPr>
          <w:rFonts w:eastAsia="Calibri"/>
        </w:rPr>
        <w:t xml:space="preserve"> цен на производимую продукцию и материально-технические ресурсы, недостаток оборотных средств, что существенно снижает эффективность работы сельскохозяйственных предприятий.</w:t>
      </w:r>
    </w:p>
    <w:p w:rsidR="007A15DC" w:rsidRDefault="00CD1D5F" w:rsidP="00133AD3">
      <w:pPr>
        <w:numPr>
          <w:ilvl w:val="0"/>
          <w:numId w:val="31"/>
        </w:numPr>
        <w:rPr>
          <w:rFonts w:eastAsia="Calibri"/>
        </w:rPr>
      </w:pPr>
      <w:r w:rsidRPr="00D51AFE">
        <w:rPr>
          <w:rFonts w:eastAsia="Calibri"/>
        </w:rPr>
        <w:t>Остается низкой рентабельность сельскохозяйственного производства.</w:t>
      </w:r>
    </w:p>
    <w:p w:rsidR="00CD1D5F" w:rsidRPr="00D51AFE" w:rsidRDefault="00CD1D5F" w:rsidP="00133AD3">
      <w:pPr>
        <w:numPr>
          <w:ilvl w:val="0"/>
          <w:numId w:val="31"/>
        </w:numPr>
        <w:rPr>
          <w:rFonts w:eastAsia="Calibri"/>
        </w:rPr>
      </w:pPr>
      <w:r w:rsidRPr="00D51AFE">
        <w:rPr>
          <w:rFonts w:eastAsia="Calibri"/>
        </w:rPr>
        <w:lastRenderedPageBreak/>
        <w:t>Отмечается высокий уровень износа производственных фондов: большинство сельскохозяйственной техники эксплуатируется за пределами срока амортизации, необходимо ее обновление, высокий износ животноводческих помещений.</w:t>
      </w:r>
    </w:p>
    <w:p w:rsidR="00CD1D5F" w:rsidRPr="00D51AFE" w:rsidRDefault="00CD1D5F" w:rsidP="00133AD3">
      <w:pPr>
        <w:numPr>
          <w:ilvl w:val="0"/>
          <w:numId w:val="31"/>
        </w:numPr>
        <w:rPr>
          <w:rFonts w:eastAsia="Calibri"/>
        </w:rPr>
      </w:pPr>
      <w:r w:rsidRPr="00D51AFE">
        <w:rPr>
          <w:rFonts w:eastAsia="Calibri"/>
        </w:rPr>
        <w:t>Остро ощущается недостаток квалифицированных рабочих кадров.</w:t>
      </w:r>
    </w:p>
    <w:p w:rsidR="007B5E29" w:rsidRPr="00D51AFE" w:rsidRDefault="007B5E29" w:rsidP="002F7076">
      <w:pPr>
        <w:pStyle w:val="3"/>
      </w:pPr>
      <w:bookmarkStart w:id="80" w:name="_Toc96671208"/>
      <w:bookmarkStart w:id="81" w:name="_Toc96697038"/>
      <w:r w:rsidRPr="00D51AFE">
        <w:t>Проблемы транспортно-дорожного комплекса</w:t>
      </w:r>
      <w:r w:rsidR="00A56F8F" w:rsidRPr="00D51AFE">
        <w:t>:</w:t>
      </w:r>
      <w:bookmarkEnd w:id="80"/>
      <w:bookmarkEnd w:id="81"/>
    </w:p>
    <w:p w:rsidR="007B5E29" w:rsidRPr="009D37C6" w:rsidRDefault="007B5E29" w:rsidP="00133AD3">
      <w:pPr>
        <w:numPr>
          <w:ilvl w:val="0"/>
          <w:numId w:val="32"/>
        </w:numPr>
      </w:pPr>
      <w:r w:rsidRPr="009D37C6">
        <w:t xml:space="preserve">Высокий износ подвижного состава Юргинского </w:t>
      </w:r>
      <w:r w:rsidR="00D51AFE" w:rsidRPr="009D37C6">
        <w:t>пассажирского автотранспортного предприятия</w:t>
      </w:r>
      <w:r w:rsidRPr="009D37C6">
        <w:t>, работающего на внутрирайонных маршрутах. Сокращение количества</w:t>
      </w:r>
      <w:r w:rsidR="006054DF">
        <w:t xml:space="preserve"> </w:t>
      </w:r>
      <w:r w:rsidRPr="009D37C6">
        <w:t>пригородных маршрутов.</w:t>
      </w:r>
    </w:p>
    <w:p w:rsidR="007B5E29" w:rsidRPr="00D51AFE" w:rsidRDefault="007B5E29" w:rsidP="00133AD3">
      <w:pPr>
        <w:numPr>
          <w:ilvl w:val="0"/>
          <w:numId w:val="32"/>
        </w:numPr>
      </w:pPr>
      <w:r w:rsidRPr="00D51AFE">
        <w:rPr>
          <w:rFonts w:eastAsia="Calibri"/>
        </w:rPr>
        <w:t xml:space="preserve">Недостаточно денежных средств на содержание дорог в </w:t>
      </w:r>
      <w:r w:rsidR="00D51AFE" w:rsidRPr="00D51AFE">
        <w:rPr>
          <w:rFonts w:eastAsia="Calibri"/>
        </w:rPr>
        <w:t xml:space="preserve">местном </w:t>
      </w:r>
      <w:r w:rsidRPr="00D51AFE">
        <w:rPr>
          <w:rFonts w:eastAsia="Calibri"/>
        </w:rPr>
        <w:t>бюджет, что приводит к н</w:t>
      </w:r>
      <w:r w:rsidRPr="00D51AFE">
        <w:t xml:space="preserve">изким темпам ремонта </w:t>
      </w:r>
      <w:proofErr w:type="spellStart"/>
      <w:r w:rsidRPr="00D51AFE">
        <w:t>межпоселенческих</w:t>
      </w:r>
      <w:proofErr w:type="spellEnd"/>
      <w:r w:rsidRPr="00D51AFE">
        <w:t xml:space="preserve"> и </w:t>
      </w:r>
      <w:proofErr w:type="spellStart"/>
      <w:r w:rsidRPr="00D51AFE">
        <w:t>внутрипоселковых</w:t>
      </w:r>
      <w:proofErr w:type="spellEnd"/>
      <w:r w:rsidRPr="00D51AFE">
        <w:t xml:space="preserve"> автомобильных дорог.</w:t>
      </w:r>
    </w:p>
    <w:p w:rsidR="007B5E29" w:rsidRPr="00BC550D" w:rsidRDefault="007B5E29" w:rsidP="002F7076">
      <w:pPr>
        <w:pStyle w:val="3"/>
      </w:pPr>
      <w:bookmarkStart w:id="82" w:name="_Toc96697039"/>
      <w:r w:rsidRPr="00BC550D">
        <w:t>Проблемы малого предпринимательства</w:t>
      </w:r>
      <w:r w:rsidR="00A56F8F" w:rsidRPr="00BC550D">
        <w:t>:</w:t>
      </w:r>
      <w:bookmarkEnd w:id="82"/>
    </w:p>
    <w:p w:rsidR="007B5E29" w:rsidRPr="00BB4626" w:rsidRDefault="00091E60" w:rsidP="00133AD3">
      <w:pPr>
        <w:numPr>
          <w:ilvl w:val="0"/>
          <w:numId w:val="33"/>
        </w:numPr>
        <w:rPr>
          <w:rFonts w:eastAsia="Calibri"/>
        </w:rPr>
      </w:pPr>
      <w:r w:rsidRPr="00BB4626">
        <w:rPr>
          <w:rFonts w:eastAsia="Calibri"/>
        </w:rPr>
        <w:t>О</w:t>
      </w:r>
      <w:r w:rsidR="007B5E29" w:rsidRPr="00BB4626">
        <w:rPr>
          <w:rFonts w:eastAsia="Calibri"/>
        </w:rPr>
        <w:t xml:space="preserve">тсутствие первоначального </w:t>
      </w:r>
      <w:r w:rsidRPr="00BB4626">
        <w:rPr>
          <w:rFonts w:eastAsia="Calibri"/>
        </w:rPr>
        <w:t xml:space="preserve">(стартового) </w:t>
      </w:r>
      <w:r w:rsidR="007B5E29" w:rsidRPr="00BB4626">
        <w:rPr>
          <w:rFonts w:eastAsia="Calibri"/>
        </w:rPr>
        <w:t>капитала у населения для открытия собственного бизнеса.</w:t>
      </w:r>
    </w:p>
    <w:p w:rsidR="00091E60" w:rsidRPr="00BB4626" w:rsidRDefault="00091E60" w:rsidP="00133AD3">
      <w:pPr>
        <w:numPr>
          <w:ilvl w:val="0"/>
          <w:numId w:val="33"/>
        </w:numPr>
        <w:rPr>
          <w:rFonts w:eastAsia="Calibri"/>
        </w:rPr>
      </w:pPr>
      <w:r w:rsidRPr="00BB4626">
        <w:rPr>
          <w:rFonts w:eastAsia="Calibri"/>
        </w:rPr>
        <w:t>Большая доля субъектов малого и среднего предпринимательства ведет свою деятельность в сфере торговли, а данной сфере господдержка не оказывается.</w:t>
      </w:r>
    </w:p>
    <w:p w:rsidR="007B5E29" w:rsidRPr="00BB4626" w:rsidRDefault="007B5E29" w:rsidP="00133AD3">
      <w:pPr>
        <w:numPr>
          <w:ilvl w:val="0"/>
          <w:numId w:val="33"/>
        </w:numPr>
        <w:rPr>
          <w:rFonts w:eastAsia="Calibri"/>
        </w:rPr>
      </w:pPr>
      <w:r w:rsidRPr="00BB4626">
        <w:rPr>
          <w:rFonts w:eastAsia="Calibri"/>
        </w:rPr>
        <w:t xml:space="preserve">Рост издержек производства </w:t>
      </w:r>
      <w:r w:rsidR="00091E60" w:rsidRPr="00BB4626">
        <w:rPr>
          <w:rFonts w:eastAsia="Calibri"/>
        </w:rPr>
        <w:t>товаров, работ, услуг</w:t>
      </w:r>
      <w:r w:rsidRPr="00BB4626">
        <w:rPr>
          <w:rFonts w:eastAsia="Calibri"/>
        </w:rPr>
        <w:t xml:space="preserve"> связан с опережающей по сравнению с инфляцией динамикой цен и тарифов на продукцию и услуги естественных монополий</w:t>
      </w:r>
      <w:r w:rsidR="00091E60" w:rsidRPr="00BB4626">
        <w:rPr>
          <w:rFonts w:eastAsia="Calibri"/>
        </w:rPr>
        <w:t>, что приводит к убыточности ведения деятельности</w:t>
      </w:r>
      <w:r w:rsidR="00030889" w:rsidRPr="00BB4626">
        <w:rPr>
          <w:rFonts w:eastAsia="Calibri"/>
        </w:rPr>
        <w:t xml:space="preserve"> и закрытию предприятий</w:t>
      </w:r>
      <w:r w:rsidRPr="00BB4626">
        <w:rPr>
          <w:rFonts w:eastAsia="Calibri"/>
        </w:rPr>
        <w:t>.</w:t>
      </w:r>
    </w:p>
    <w:p w:rsidR="00BC550D" w:rsidRPr="00BB4626" w:rsidRDefault="00BC550D" w:rsidP="00133AD3">
      <w:pPr>
        <w:numPr>
          <w:ilvl w:val="0"/>
          <w:numId w:val="33"/>
        </w:numPr>
        <w:rPr>
          <w:rFonts w:eastAsia="Calibri"/>
        </w:rPr>
      </w:pPr>
      <w:r w:rsidRPr="00BB4626">
        <w:rPr>
          <w:rFonts w:eastAsia="Calibri"/>
        </w:rPr>
        <w:t xml:space="preserve">Постоянное изменение налогового законодательства, увеличение требований к предприятиям потребительского рынка (онлайн-кассы, маркировка товаров и </w:t>
      </w:r>
      <w:proofErr w:type="spellStart"/>
      <w:r w:rsidRPr="00BB4626">
        <w:rPr>
          <w:rFonts w:eastAsia="Calibri"/>
        </w:rPr>
        <w:t>т.</w:t>
      </w:r>
      <w:r w:rsidR="00BB4626" w:rsidRPr="00BB4626">
        <w:rPr>
          <w:rFonts w:eastAsia="Calibri"/>
        </w:rPr>
        <w:t>с</w:t>
      </w:r>
      <w:proofErr w:type="spellEnd"/>
      <w:r w:rsidR="00BB4626" w:rsidRPr="00BB4626">
        <w:rPr>
          <w:rFonts w:eastAsia="Calibri"/>
        </w:rPr>
        <w:t>.</w:t>
      </w:r>
      <w:r w:rsidRPr="00BB4626">
        <w:rPr>
          <w:rFonts w:eastAsia="Calibri"/>
        </w:rPr>
        <w:t>) и, как следствие увеличение затрат и уменьшение свободных ресурсов на развитие собственного бизнеса.</w:t>
      </w:r>
    </w:p>
    <w:p w:rsidR="007B5E29" w:rsidRPr="00CA755F" w:rsidRDefault="007B5E29" w:rsidP="002F7076">
      <w:pPr>
        <w:pStyle w:val="3"/>
      </w:pPr>
      <w:bookmarkStart w:id="83" w:name="_Toc96697040"/>
      <w:r w:rsidRPr="00CA755F">
        <w:lastRenderedPageBreak/>
        <w:t>Проблемы состояния окружающей среды</w:t>
      </w:r>
      <w:r w:rsidR="008F63B7" w:rsidRPr="00CA755F">
        <w:t>:</w:t>
      </w:r>
      <w:bookmarkEnd w:id="83"/>
    </w:p>
    <w:p w:rsidR="007A15DC" w:rsidRPr="00BB4626" w:rsidRDefault="00986647" w:rsidP="00133AD3">
      <w:pPr>
        <w:numPr>
          <w:ilvl w:val="0"/>
          <w:numId w:val="34"/>
        </w:numPr>
        <w:rPr>
          <w:rFonts w:eastAsia="Calibri"/>
        </w:rPr>
      </w:pPr>
      <w:r w:rsidRPr="00BB4626">
        <w:rPr>
          <w:rFonts w:eastAsia="Calibri"/>
        </w:rPr>
        <w:t>В районе остро стоит проблема удаления отходов производства и потребления, в результате чего происходит загрязнение почвы сточными водами и твердым бытовым мусором.</w:t>
      </w:r>
    </w:p>
    <w:p w:rsidR="00CA755F" w:rsidRPr="00BB4626" w:rsidRDefault="00CA755F" w:rsidP="00133AD3">
      <w:pPr>
        <w:numPr>
          <w:ilvl w:val="0"/>
          <w:numId w:val="34"/>
        </w:numPr>
        <w:rPr>
          <w:rFonts w:eastAsia="Calibri"/>
        </w:rPr>
      </w:pPr>
      <w:r w:rsidRPr="00BB4626">
        <w:rPr>
          <w:rFonts w:eastAsia="Calibri"/>
        </w:rPr>
        <w:t>Недостаточный уровень экологической культуры населения округа.</w:t>
      </w:r>
    </w:p>
    <w:p w:rsidR="000E1AE3" w:rsidRPr="00CA755F" w:rsidRDefault="002F7076" w:rsidP="002F7076">
      <w:pPr>
        <w:pStyle w:val="3"/>
      </w:pPr>
      <w:bookmarkStart w:id="84" w:name="_Toc96697041"/>
      <w:r>
        <w:t>Проблемы в муниципальном управлении</w:t>
      </w:r>
      <w:r w:rsidR="000E1AE3" w:rsidRPr="00CA755F">
        <w:t>:</w:t>
      </w:r>
      <w:bookmarkEnd w:id="84"/>
    </w:p>
    <w:p w:rsidR="000E1AE3" w:rsidRPr="00BB4626" w:rsidRDefault="002F00D7" w:rsidP="00133AD3">
      <w:pPr>
        <w:numPr>
          <w:ilvl w:val="0"/>
          <w:numId w:val="35"/>
        </w:numPr>
        <w:rPr>
          <w:rFonts w:eastAsia="Calibri"/>
        </w:rPr>
      </w:pPr>
      <w:r w:rsidRPr="00BB4626">
        <w:rPr>
          <w:rFonts w:eastAsia="Calibri"/>
        </w:rPr>
        <w:t xml:space="preserve">Высокий уровень </w:t>
      </w:r>
      <w:proofErr w:type="spellStart"/>
      <w:r w:rsidRPr="00BB4626">
        <w:rPr>
          <w:rFonts w:eastAsia="Calibri"/>
        </w:rPr>
        <w:t>д</w:t>
      </w:r>
      <w:r w:rsidR="000E1AE3" w:rsidRPr="00BB4626">
        <w:rPr>
          <w:rFonts w:eastAsia="Calibri"/>
        </w:rPr>
        <w:t>отационност</w:t>
      </w:r>
      <w:r w:rsidRPr="00BB4626">
        <w:rPr>
          <w:rFonts w:eastAsia="Calibri"/>
        </w:rPr>
        <w:t>и</w:t>
      </w:r>
      <w:proofErr w:type="spellEnd"/>
      <w:r w:rsidR="006054DF" w:rsidRPr="00BB4626">
        <w:rPr>
          <w:rFonts w:eastAsia="Calibri"/>
        </w:rPr>
        <w:t xml:space="preserve"> </w:t>
      </w:r>
      <w:r w:rsidRPr="00BB4626">
        <w:rPr>
          <w:rFonts w:eastAsia="Calibri"/>
        </w:rPr>
        <w:t>муниципального</w:t>
      </w:r>
      <w:r w:rsidR="00927288" w:rsidRPr="00BB4626">
        <w:rPr>
          <w:rFonts w:eastAsia="Calibri"/>
        </w:rPr>
        <w:t xml:space="preserve"> </w:t>
      </w:r>
      <w:r w:rsidR="000E1AE3" w:rsidRPr="00BB4626">
        <w:rPr>
          <w:rFonts w:eastAsia="Calibri"/>
        </w:rPr>
        <w:t>бюджет</w:t>
      </w:r>
      <w:r w:rsidR="00927288" w:rsidRPr="00BB4626">
        <w:rPr>
          <w:rFonts w:eastAsia="Calibri"/>
        </w:rPr>
        <w:t>а</w:t>
      </w:r>
      <w:r w:rsidR="000E1AE3" w:rsidRPr="00BB4626">
        <w:rPr>
          <w:rFonts w:eastAsia="Calibri"/>
        </w:rPr>
        <w:t>, низкий удельный вес собственных доходов</w:t>
      </w:r>
      <w:r w:rsidR="00030889" w:rsidRPr="00BB4626">
        <w:rPr>
          <w:rFonts w:eastAsia="Calibri"/>
        </w:rPr>
        <w:t>.</w:t>
      </w:r>
    </w:p>
    <w:p w:rsidR="000E1AE3" w:rsidRPr="00BB4626" w:rsidRDefault="00CA755F" w:rsidP="00133AD3">
      <w:pPr>
        <w:numPr>
          <w:ilvl w:val="0"/>
          <w:numId w:val="35"/>
        </w:numPr>
        <w:rPr>
          <w:rFonts w:eastAsia="Calibri"/>
        </w:rPr>
      </w:pPr>
      <w:r w:rsidRPr="00BB4626">
        <w:rPr>
          <w:rFonts w:eastAsia="Calibri"/>
        </w:rPr>
        <w:t>Ф</w:t>
      </w:r>
      <w:r w:rsidR="000E1AE3" w:rsidRPr="00BB4626">
        <w:rPr>
          <w:rFonts w:eastAsia="Calibri"/>
        </w:rPr>
        <w:t>ормирование доходной части бюджета преимущественно за счет налога на доходы физ</w:t>
      </w:r>
      <w:r w:rsidR="00030889" w:rsidRPr="00BB4626">
        <w:rPr>
          <w:rFonts w:eastAsia="Calibri"/>
        </w:rPr>
        <w:t>ических лиц и земельного налога.</w:t>
      </w:r>
    </w:p>
    <w:p w:rsidR="000E1AE3" w:rsidRPr="00BB4626" w:rsidRDefault="00030889" w:rsidP="00133AD3">
      <w:pPr>
        <w:numPr>
          <w:ilvl w:val="0"/>
          <w:numId w:val="35"/>
        </w:numPr>
        <w:rPr>
          <w:rFonts w:eastAsia="Calibri"/>
        </w:rPr>
      </w:pPr>
      <w:r w:rsidRPr="00BB4626">
        <w:rPr>
          <w:rFonts w:eastAsia="Calibri"/>
        </w:rPr>
        <w:t>В</w:t>
      </w:r>
      <w:r w:rsidR="000E1AE3" w:rsidRPr="00BB4626">
        <w:rPr>
          <w:rFonts w:eastAsia="Calibri"/>
        </w:rPr>
        <w:t>ысокая зависимость от решений</w:t>
      </w:r>
      <w:r w:rsidR="00CA755F" w:rsidRPr="00BB4626">
        <w:rPr>
          <w:rFonts w:eastAsia="Calibri"/>
        </w:rPr>
        <w:t xml:space="preserve"> о бюджетной обеспеченности муниципальных образований</w:t>
      </w:r>
      <w:r w:rsidRPr="00BB4626">
        <w:rPr>
          <w:rFonts w:eastAsia="Calibri"/>
        </w:rPr>
        <w:t xml:space="preserve">, принимаемых на </w:t>
      </w:r>
      <w:r w:rsidR="00CA755F" w:rsidRPr="00BB4626">
        <w:rPr>
          <w:rFonts w:eastAsia="Calibri"/>
        </w:rPr>
        <w:t>региональном уровне.</w:t>
      </w:r>
    </w:p>
    <w:p w:rsidR="000E1AE3" w:rsidRPr="00BB4626" w:rsidRDefault="00030889" w:rsidP="00133AD3">
      <w:pPr>
        <w:numPr>
          <w:ilvl w:val="0"/>
          <w:numId w:val="35"/>
        </w:numPr>
        <w:rPr>
          <w:rFonts w:eastAsia="Calibri"/>
        </w:rPr>
      </w:pPr>
      <w:r w:rsidRPr="00BB4626">
        <w:rPr>
          <w:rFonts w:eastAsia="Calibri"/>
        </w:rPr>
        <w:t>Н</w:t>
      </w:r>
      <w:r w:rsidR="000E1AE3" w:rsidRPr="00BB4626">
        <w:rPr>
          <w:rFonts w:eastAsia="Calibri"/>
        </w:rPr>
        <w:t>едостаточно эффективное использование</w:t>
      </w:r>
      <w:r w:rsidRPr="00BB4626">
        <w:rPr>
          <w:rFonts w:eastAsia="Calibri"/>
        </w:rPr>
        <w:t xml:space="preserve"> земельных ресурсов </w:t>
      </w:r>
      <w:r w:rsidR="00CA755F" w:rsidRPr="00BB4626">
        <w:rPr>
          <w:rFonts w:eastAsia="Calibri"/>
        </w:rPr>
        <w:t>округа</w:t>
      </w:r>
      <w:r w:rsidRPr="00BB4626">
        <w:rPr>
          <w:rFonts w:eastAsia="Calibri"/>
        </w:rPr>
        <w:t>.</w:t>
      </w:r>
    </w:p>
    <w:p w:rsidR="000E1AE3" w:rsidRPr="00BB4626" w:rsidRDefault="00030889" w:rsidP="00133AD3">
      <w:pPr>
        <w:numPr>
          <w:ilvl w:val="0"/>
          <w:numId w:val="35"/>
        </w:numPr>
        <w:rPr>
          <w:rFonts w:eastAsia="Calibri"/>
        </w:rPr>
      </w:pPr>
      <w:r w:rsidRPr="00BB4626">
        <w:rPr>
          <w:rFonts w:eastAsia="Calibri"/>
        </w:rPr>
        <w:t>Н</w:t>
      </w:r>
      <w:r w:rsidR="000E1AE3" w:rsidRPr="00BB4626">
        <w:rPr>
          <w:rFonts w:eastAsia="Calibri"/>
        </w:rPr>
        <w:t>едостаточный уровень развития межмуниципальног</w:t>
      </w:r>
      <w:r w:rsidR="00927288" w:rsidRPr="00BB4626">
        <w:rPr>
          <w:rFonts w:eastAsia="Calibri"/>
        </w:rPr>
        <w:t>о экономического сотрудничества.</w:t>
      </w:r>
    </w:p>
    <w:p w:rsidR="00852A70" w:rsidRPr="00BB4626" w:rsidRDefault="00240B4B" w:rsidP="00240B4B">
      <w:pPr>
        <w:pStyle w:val="1"/>
      </w:pPr>
      <w:bookmarkStart w:id="85" w:name="_Toc96697042"/>
      <w:r w:rsidRPr="00BB4626">
        <w:lastRenderedPageBreak/>
        <w:t>Интегральная оценка исходного состояния и предпосылок социально-экономического развития</w:t>
      </w:r>
      <w:r w:rsidR="00BB4626" w:rsidRPr="00BB4626">
        <w:t xml:space="preserve"> </w:t>
      </w:r>
      <w:r w:rsidRPr="00240B4B">
        <w:t>Юргинского</w:t>
      </w:r>
      <w:r w:rsidRPr="00BB4626">
        <w:t xml:space="preserve"> муниципального округа</w:t>
      </w:r>
      <w:bookmarkEnd w:id="85"/>
    </w:p>
    <w:p w:rsidR="007A15DC" w:rsidRDefault="001240A5" w:rsidP="00BB4626">
      <w:proofErr w:type="gramStart"/>
      <w:r w:rsidRPr="00F10A56">
        <w:t>О</w:t>
      </w:r>
      <w:r w:rsidR="00101B7B" w:rsidRPr="00F10A56">
        <w:t>ценк</w:t>
      </w:r>
      <w:r w:rsidRPr="00F10A56">
        <w:t>а</w:t>
      </w:r>
      <w:r w:rsidR="00101B7B" w:rsidRPr="00F10A56">
        <w:t xml:space="preserve"> эффективности деятельности органов местного самоуправления городских округов</w:t>
      </w:r>
      <w:r w:rsidR="00F10A56" w:rsidRPr="00F10A56">
        <w:t>,</w:t>
      </w:r>
      <w:r w:rsidR="00101B7B" w:rsidRPr="00F10A56">
        <w:t xml:space="preserve"> муниципальных </w:t>
      </w:r>
      <w:r w:rsidR="00F10A56" w:rsidRPr="00F10A56">
        <w:t xml:space="preserve">округов и </w:t>
      </w:r>
      <w:r w:rsidR="00101B7B" w:rsidRPr="00F10A56">
        <w:t xml:space="preserve">районов </w:t>
      </w:r>
      <w:r w:rsidRPr="00F10A56">
        <w:t>Кемеровской области</w:t>
      </w:r>
      <w:r w:rsidR="00F10A56" w:rsidRPr="00F10A56">
        <w:t>-Кузбасса</w:t>
      </w:r>
      <w:r w:rsidRPr="00F10A56">
        <w:t xml:space="preserve"> ежегодно проводится Администрацией </w:t>
      </w:r>
      <w:r w:rsidR="00F10A56" w:rsidRPr="00F10A56">
        <w:t xml:space="preserve">Правительства </w:t>
      </w:r>
      <w:r w:rsidRPr="00F10A56">
        <w:t>Кемеровской области</w:t>
      </w:r>
      <w:r w:rsidR="00F10A56" w:rsidRPr="00F10A56">
        <w:t>-Кузбасса</w:t>
      </w:r>
      <w:r w:rsidRPr="00F10A56">
        <w:t xml:space="preserve"> в</w:t>
      </w:r>
      <w:r w:rsidR="00101B7B" w:rsidRPr="00F10A56">
        <w:t xml:space="preserve"> соответствии с постановлением Губернатора Кемеровской области от 4 июля 2011г. № 44-пг «Об утверждении Положения о порядке выделения ежегодных грантов городским округам и муниципальным районам по результатам оценки эффективности деятельности органов местного самоуправления городских округов и муниципальных районов за отчетный</w:t>
      </w:r>
      <w:proofErr w:type="gramEnd"/>
      <w:r w:rsidR="00101B7B" w:rsidRPr="00F10A56">
        <w:t xml:space="preserve"> год»</w:t>
      </w:r>
      <w:r w:rsidR="006054DF">
        <w:t xml:space="preserve"> </w:t>
      </w:r>
      <w:r w:rsidR="00101B7B" w:rsidRPr="00F10A56">
        <w:t>путем расчета значения комплексной оценки эффективности, исходя из достигнутого уровня и динамики</w:t>
      </w:r>
      <w:r w:rsidRPr="00F10A56">
        <w:t xml:space="preserve"> отчетного года</w:t>
      </w:r>
      <w:r w:rsidR="00101B7B" w:rsidRPr="00F10A56">
        <w:t>.</w:t>
      </w:r>
    </w:p>
    <w:p w:rsidR="007A15DC" w:rsidRDefault="00101B7B" w:rsidP="00BB4626">
      <w:r w:rsidRPr="00F10A56">
        <w:t xml:space="preserve">Итоговые результаты оценки эффективности </w:t>
      </w:r>
      <w:r w:rsidR="00F84A1E" w:rsidRPr="00F10A56">
        <w:t xml:space="preserve">(рейтинг) </w:t>
      </w:r>
      <w:r w:rsidRPr="00F10A56">
        <w:t>деятельности органов местного самоуправления городских округов</w:t>
      </w:r>
      <w:r w:rsidR="00F10A56" w:rsidRPr="00F10A56">
        <w:t>, муниципальных округов</w:t>
      </w:r>
      <w:r w:rsidRPr="00F10A56">
        <w:t xml:space="preserve"> районов </w:t>
      </w:r>
      <w:r w:rsidR="00A74E70" w:rsidRPr="00F10A56">
        <w:t xml:space="preserve">отражаются в Сводном докладе. Сводный доклад является аналитической информацией о деятельности </w:t>
      </w:r>
      <w:r w:rsidR="000D2748" w:rsidRPr="00F10A56">
        <w:t>органов местного самоуправления (ОМС)</w:t>
      </w:r>
      <w:r w:rsidR="00A74E70" w:rsidRPr="00F10A56">
        <w:t xml:space="preserve"> за отчетный год и готовится во исполнение Указа Президента Российской Федерации от 28.04.2008</w:t>
      </w:r>
      <w:r w:rsidR="00575786" w:rsidRPr="00F10A56">
        <w:t xml:space="preserve"> № 607. Основной целью </w:t>
      </w:r>
      <w:proofErr w:type="gramStart"/>
      <w:r w:rsidR="00575786" w:rsidRPr="00F10A56">
        <w:t>оценки эффективности деятельности органов местного самоуправления городских округов</w:t>
      </w:r>
      <w:proofErr w:type="gramEnd"/>
      <w:r w:rsidR="00575786" w:rsidRPr="00F10A56">
        <w:t xml:space="preserve"> и муниципальных районов является определение направлений, требующих приоритетного внимания органов местного самоуправления, формирования перечня мероприятий по повышению результативности деятельности ОМС, в том числе выявление внутренних ресурсов, которые необходимо задействовать для обеспечения положительной динамики показателей в плановом периоде.</w:t>
      </w:r>
    </w:p>
    <w:p w:rsidR="00D37EBE" w:rsidRPr="00F10A56" w:rsidRDefault="00D37EBE" w:rsidP="00BB4626">
      <w:pPr>
        <w:rPr>
          <w:rFonts w:ascii="Times New Roman" w:hAnsi="Times New Roman" w:cs="Times New Roman"/>
        </w:rPr>
      </w:pPr>
      <w:bookmarkStart w:id="86" w:name="_Toc96671209"/>
      <w:r w:rsidRPr="00F10A56">
        <w:rPr>
          <w:rFonts w:ascii="Times New Roman" w:hAnsi="Times New Roman" w:cs="Times New Roman"/>
        </w:rPr>
        <w:t>Учитывая различия в статусе городских округов</w:t>
      </w:r>
      <w:r w:rsidR="00F10A56" w:rsidRPr="00F10A56">
        <w:rPr>
          <w:rFonts w:ascii="Times New Roman" w:hAnsi="Times New Roman" w:cs="Times New Roman"/>
        </w:rPr>
        <w:t xml:space="preserve">, муниципальных округов и </w:t>
      </w:r>
      <w:r w:rsidRPr="00F10A56">
        <w:rPr>
          <w:rFonts w:ascii="Times New Roman" w:hAnsi="Times New Roman" w:cs="Times New Roman"/>
        </w:rPr>
        <w:t xml:space="preserve">районов, оценка </w:t>
      </w:r>
      <w:proofErr w:type="gramStart"/>
      <w:r w:rsidRPr="00F10A56">
        <w:rPr>
          <w:rFonts w:ascii="Times New Roman" w:hAnsi="Times New Roman" w:cs="Times New Roman"/>
        </w:rPr>
        <w:t>эффективности деятельности органов местного самоуправления муниципальных образований Кемеровской области</w:t>
      </w:r>
      <w:r w:rsidR="00F10A56" w:rsidRPr="00F10A56">
        <w:rPr>
          <w:rFonts w:ascii="Times New Roman" w:hAnsi="Times New Roman" w:cs="Times New Roman"/>
        </w:rPr>
        <w:t>-Кузбасса</w:t>
      </w:r>
      <w:proofErr w:type="gramEnd"/>
      <w:r w:rsidRPr="00F10A56">
        <w:rPr>
          <w:rFonts w:ascii="Times New Roman" w:hAnsi="Times New Roman" w:cs="Times New Roman"/>
        </w:rPr>
        <w:t xml:space="preserve"> </w:t>
      </w:r>
      <w:r w:rsidRPr="00F10A56">
        <w:rPr>
          <w:rFonts w:ascii="Times New Roman" w:hAnsi="Times New Roman" w:cs="Times New Roman"/>
        </w:rPr>
        <w:lastRenderedPageBreak/>
        <w:t xml:space="preserve">проводится отдельно среди городских округов и среди муниципальных </w:t>
      </w:r>
      <w:r w:rsidR="00F10A56" w:rsidRPr="00F10A56">
        <w:rPr>
          <w:rFonts w:ascii="Times New Roman" w:hAnsi="Times New Roman" w:cs="Times New Roman"/>
        </w:rPr>
        <w:t xml:space="preserve">округов и </w:t>
      </w:r>
      <w:r w:rsidRPr="00F10A56">
        <w:rPr>
          <w:rFonts w:ascii="Times New Roman" w:hAnsi="Times New Roman" w:cs="Times New Roman"/>
        </w:rPr>
        <w:t>районов.</w:t>
      </w:r>
      <w:bookmarkEnd w:id="86"/>
    </w:p>
    <w:p w:rsidR="00D37EBE" w:rsidRPr="00F10A56" w:rsidRDefault="00D37EBE" w:rsidP="00BB4626">
      <w:pPr>
        <w:rPr>
          <w:rFonts w:ascii="Times New Roman" w:hAnsi="Times New Roman" w:cs="Times New Roman"/>
        </w:rPr>
      </w:pPr>
      <w:bookmarkStart w:id="87" w:name="_Toc96671210"/>
      <w:r w:rsidRPr="00F10A56">
        <w:rPr>
          <w:rFonts w:ascii="Times New Roman" w:hAnsi="Times New Roman" w:cs="Times New Roman"/>
        </w:rPr>
        <w:t>Предметом оценки эффективности являются результаты деятельности органов местного самоуправления в следующих сферах:</w:t>
      </w:r>
      <w:bookmarkEnd w:id="87"/>
    </w:p>
    <w:p w:rsidR="00D37EBE" w:rsidRPr="00F10A56" w:rsidRDefault="00222C79" w:rsidP="00133AD3">
      <w:pPr>
        <w:numPr>
          <w:ilvl w:val="0"/>
          <w:numId w:val="36"/>
        </w:numPr>
      </w:pPr>
      <w:bookmarkStart w:id="88" w:name="_Toc96671211"/>
      <w:r w:rsidRPr="00F10A56">
        <w:t>экономическое развитие</w:t>
      </w:r>
      <w:bookmarkEnd w:id="88"/>
    </w:p>
    <w:p w:rsidR="00D37EBE" w:rsidRPr="00F10A56" w:rsidRDefault="00222C79" w:rsidP="00133AD3">
      <w:pPr>
        <w:numPr>
          <w:ilvl w:val="0"/>
          <w:numId w:val="36"/>
        </w:numPr>
      </w:pPr>
      <w:bookmarkStart w:id="89" w:name="_Toc96671212"/>
      <w:r w:rsidRPr="00F10A56">
        <w:t>дошкольное образование</w:t>
      </w:r>
      <w:bookmarkEnd w:id="89"/>
    </w:p>
    <w:p w:rsidR="00D37EBE" w:rsidRPr="00F10A56" w:rsidRDefault="00D37EBE" w:rsidP="00133AD3">
      <w:pPr>
        <w:numPr>
          <w:ilvl w:val="0"/>
          <w:numId w:val="36"/>
        </w:numPr>
      </w:pPr>
      <w:bookmarkStart w:id="90" w:name="_Toc96671213"/>
      <w:r w:rsidRPr="00F10A56">
        <w:t>общ</w:t>
      </w:r>
      <w:r w:rsidR="00222C79" w:rsidRPr="00F10A56">
        <w:t>ее и дополнительное образование</w:t>
      </w:r>
      <w:bookmarkEnd w:id="90"/>
    </w:p>
    <w:p w:rsidR="00D37EBE" w:rsidRPr="00F10A56" w:rsidRDefault="00222C79" w:rsidP="00133AD3">
      <w:pPr>
        <w:numPr>
          <w:ilvl w:val="0"/>
          <w:numId w:val="36"/>
        </w:numPr>
      </w:pPr>
      <w:bookmarkStart w:id="91" w:name="_Toc96671214"/>
      <w:r w:rsidRPr="00F10A56">
        <w:t>культура</w:t>
      </w:r>
      <w:bookmarkEnd w:id="91"/>
    </w:p>
    <w:p w:rsidR="00D37EBE" w:rsidRPr="00F10A56" w:rsidRDefault="00222C79" w:rsidP="00133AD3">
      <w:pPr>
        <w:numPr>
          <w:ilvl w:val="0"/>
          <w:numId w:val="36"/>
        </w:numPr>
      </w:pPr>
      <w:bookmarkStart w:id="92" w:name="_Toc96671215"/>
      <w:r w:rsidRPr="00F10A56">
        <w:t>физическая культура и спорт</w:t>
      </w:r>
      <w:bookmarkEnd w:id="92"/>
    </w:p>
    <w:p w:rsidR="00D37EBE" w:rsidRPr="00F10A56" w:rsidRDefault="00D37EBE" w:rsidP="00133AD3">
      <w:pPr>
        <w:numPr>
          <w:ilvl w:val="0"/>
          <w:numId w:val="36"/>
        </w:numPr>
      </w:pPr>
      <w:bookmarkStart w:id="93" w:name="_Toc96671216"/>
      <w:r w:rsidRPr="00F10A56">
        <w:t>жилищное строительст</w:t>
      </w:r>
      <w:r w:rsidR="00222C79" w:rsidRPr="00F10A56">
        <w:t>во и обеспечение граждан жильем</w:t>
      </w:r>
      <w:bookmarkEnd w:id="93"/>
    </w:p>
    <w:p w:rsidR="00D37EBE" w:rsidRPr="00F10A56" w:rsidRDefault="00222C79" w:rsidP="00133AD3">
      <w:pPr>
        <w:numPr>
          <w:ilvl w:val="0"/>
          <w:numId w:val="36"/>
        </w:numPr>
      </w:pPr>
      <w:bookmarkStart w:id="94" w:name="_Toc96671217"/>
      <w:r w:rsidRPr="00F10A56">
        <w:t>жилищно-коммунальное хозяйство</w:t>
      </w:r>
      <w:bookmarkEnd w:id="94"/>
    </w:p>
    <w:p w:rsidR="00D37EBE" w:rsidRPr="00F10A56" w:rsidRDefault="00D37EBE" w:rsidP="00133AD3">
      <w:pPr>
        <w:numPr>
          <w:ilvl w:val="0"/>
          <w:numId w:val="36"/>
        </w:numPr>
      </w:pPr>
      <w:bookmarkStart w:id="95" w:name="_Toc96671218"/>
      <w:r w:rsidRPr="00F10A56">
        <w:t>энергосбережение и повышен</w:t>
      </w:r>
      <w:r w:rsidR="00222C79" w:rsidRPr="00F10A56">
        <w:t>ие энергетической эффективности</w:t>
      </w:r>
      <w:bookmarkEnd w:id="95"/>
    </w:p>
    <w:p w:rsidR="00D37EBE" w:rsidRPr="00F10A56" w:rsidRDefault="00D37EBE" w:rsidP="00133AD3">
      <w:pPr>
        <w:numPr>
          <w:ilvl w:val="0"/>
          <w:numId w:val="36"/>
        </w:numPr>
      </w:pPr>
      <w:bookmarkStart w:id="96" w:name="_Toc96671219"/>
      <w:r w:rsidRPr="00F10A56">
        <w:t>организация муниципального управления.</w:t>
      </w:r>
      <w:bookmarkEnd w:id="96"/>
    </w:p>
    <w:p w:rsidR="00575786" w:rsidRPr="00F10A56" w:rsidRDefault="00B22EB4" w:rsidP="00BB4626">
      <w:r w:rsidRPr="00F10A56">
        <w:t xml:space="preserve">Результаты </w:t>
      </w:r>
      <w:proofErr w:type="gramStart"/>
      <w:r w:rsidRPr="00F10A56">
        <w:t>оценки эффективности деятельности органов местного самоуправления</w:t>
      </w:r>
      <w:r w:rsidR="006054DF">
        <w:t xml:space="preserve"> </w:t>
      </w:r>
      <w:r w:rsidRPr="00F10A56">
        <w:t xml:space="preserve">муниципальных </w:t>
      </w:r>
      <w:r w:rsidR="00F10A56" w:rsidRPr="00F10A56">
        <w:t>округов</w:t>
      </w:r>
      <w:proofErr w:type="gramEnd"/>
      <w:r w:rsidR="00F10A56" w:rsidRPr="00F10A56">
        <w:t xml:space="preserve"> и </w:t>
      </w:r>
      <w:r w:rsidRPr="00F10A56">
        <w:t>районов Кемеровской области</w:t>
      </w:r>
      <w:r w:rsidR="00F10A56" w:rsidRPr="00F10A56">
        <w:t>-Кузбасса</w:t>
      </w:r>
      <w:r w:rsidR="006054DF">
        <w:t xml:space="preserve"> </w:t>
      </w:r>
      <w:r w:rsidRPr="00F10A56">
        <w:t xml:space="preserve">представлены в таблице </w:t>
      </w:r>
      <w:r w:rsidR="00BB4626">
        <w:fldChar w:fldCharType="begin"/>
      </w:r>
      <w:r w:rsidR="00BB4626">
        <w:instrText xml:space="preserve"> REF _Ref96682635 \h </w:instrText>
      </w:r>
      <w:r w:rsidR="00BB4626">
        <w:fldChar w:fldCharType="separate"/>
      </w:r>
      <w:r w:rsidR="00B93E4F">
        <w:rPr>
          <w:noProof/>
        </w:rPr>
        <w:t>17</w:t>
      </w:r>
      <w:r w:rsidR="00BB4626">
        <w:fldChar w:fldCharType="end"/>
      </w:r>
      <w:r w:rsidRPr="00F10A56">
        <w:t>.</w:t>
      </w:r>
    </w:p>
    <w:p w:rsidR="00BB4626" w:rsidRDefault="00BB4626" w:rsidP="00BB4626">
      <w:pPr>
        <w:pStyle w:val="aff1"/>
      </w:pPr>
      <w:r>
        <w:t xml:space="preserve">Таблица </w:t>
      </w:r>
      <w:fldSimple w:instr=" SEQ Таблица \* ARABIC ">
        <w:bookmarkStart w:id="97" w:name="_Ref96682635"/>
        <w:r w:rsidR="00B93E4F">
          <w:rPr>
            <w:noProof/>
          </w:rPr>
          <w:t>17</w:t>
        </w:r>
        <w:bookmarkEnd w:id="97"/>
      </w:fldSimple>
      <w:r>
        <w:t xml:space="preserve">. </w:t>
      </w:r>
      <w:r w:rsidRPr="00BB4626">
        <w:t xml:space="preserve">Результаты </w:t>
      </w:r>
      <w:proofErr w:type="gramStart"/>
      <w:r w:rsidRPr="00BB4626">
        <w:t>оценки эффективности деятельности органов местного самоуправления муниципальных округов</w:t>
      </w:r>
      <w:proofErr w:type="gramEnd"/>
      <w:r w:rsidRPr="00BB4626">
        <w:t xml:space="preserve"> и районов Кемеровской области – Кузбасса в динамике</w:t>
      </w:r>
      <w:r>
        <w:t>.</w:t>
      </w:r>
    </w:p>
    <w:tbl>
      <w:tblPr>
        <w:tblStyle w:val="-"/>
        <w:tblW w:w="0" w:type="auto"/>
        <w:tblLayout w:type="fixed"/>
        <w:tblLook w:val="0620" w:firstRow="1" w:lastRow="0" w:firstColumn="0" w:lastColumn="0" w:noHBand="1" w:noVBand="1"/>
      </w:tblPr>
      <w:tblGrid>
        <w:gridCol w:w="3969"/>
        <w:gridCol w:w="1276"/>
        <w:gridCol w:w="1276"/>
        <w:gridCol w:w="1276"/>
        <w:gridCol w:w="1276"/>
      </w:tblGrid>
      <w:tr w:rsidR="00F67FD8" w:rsidRPr="00207054" w:rsidTr="00BB4626">
        <w:trPr>
          <w:cnfStyle w:val="100000000000" w:firstRow="1" w:lastRow="0" w:firstColumn="0" w:lastColumn="0" w:oddVBand="0" w:evenVBand="0" w:oddHBand="0" w:evenHBand="0" w:firstRowFirstColumn="0" w:firstRowLastColumn="0" w:lastRowFirstColumn="0" w:lastRowLastColumn="0"/>
          <w:cantSplit/>
          <w:trHeight w:val="307"/>
        </w:trPr>
        <w:tc>
          <w:tcPr>
            <w:tcW w:w="3969" w:type="dxa"/>
            <w:vMerge w:val="restart"/>
          </w:tcPr>
          <w:p w:rsidR="007A15DC" w:rsidRDefault="00F67FD8" w:rsidP="00BB4626">
            <w:pPr>
              <w:pStyle w:val="af6"/>
            </w:pPr>
            <w:r w:rsidRPr="00F67FD8">
              <w:t>Наим</w:t>
            </w:r>
            <w:r w:rsidR="005F6A26">
              <w:t>енование</w:t>
            </w:r>
          </w:p>
          <w:p w:rsidR="00F67FD8" w:rsidRPr="00F67FD8" w:rsidRDefault="005F6A26" w:rsidP="00BB4626">
            <w:pPr>
              <w:pStyle w:val="af6"/>
            </w:pPr>
            <w:r>
              <w:t>муниципального округа</w:t>
            </w:r>
          </w:p>
        </w:tc>
        <w:tc>
          <w:tcPr>
            <w:tcW w:w="5104" w:type="dxa"/>
            <w:gridSpan w:val="4"/>
          </w:tcPr>
          <w:p w:rsidR="007A15DC" w:rsidRDefault="00F67FD8" w:rsidP="00BB4626">
            <w:pPr>
              <w:pStyle w:val="af6"/>
            </w:pPr>
            <w:r w:rsidRPr="00F67FD8">
              <w:t>Место по комплексной оценке</w:t>
            </w:r>
          </w:p>
          <w:p w:rsidR="00F67FD8" w:rsidRPr="00F67FD8" w:rsidRDefault="00F67FD8" w:rsidP="00BB4626">
            <w:pPr>
              <w:pStyle w:val="af6"/>
            </w:pPr>
            <w:r w:rsidRPr="00F67FD8">
              <w:t>(рейтинг территории) по годам:</w:t>
            </w:r>
          </w:p>
        </w:tc>
      </w:tr>
      <w:tr w:rsidR="00F67FD8" w:rsidRPr="00207054" w:rsidTr="00BB4626">
        <w:trPr>
          <w:cantSplit/>
          <w:trHeight w:val="127"/>
        </w:trPr>
        <w:tc>
          <w:tcPr>
            <w:tcW w:w="3969" w:type="dxa"/>
            <w:vMerge/>
          </w:tcPr>
          <w:p w:rsidR="00F67FD8" w:rsidRPr="00F67FD8" w:rsidRDefault="00F67FD8" w:rsidP="00BB4626">
            <w:pPr>
              <w:pStyle w:val="af6"/>
              <w:rPr>
                <w:b/>
              </w:rPr>
            </w:pPr>
          </w:p>
        </w:tc>
        <w:tc>
          <w:tcPr>
            <w:tcW w:w="1276" w:type="dxa"/>
          </w:tcPr>
          <w:p w:rsidR="00F67FD8" w:rsidRPr="00F67FD8" w:rsidRDefault="00F67FD8" w:rsidP="00BB4626">
            <w:pPr>
              <w:pStyle w:val="af6"/>
              <w:rPr>
                <w:b/>
              </w:rPr>
            </w:pPr>
            <w:r w:rsidRPr="00F67FD8">
              <w:rPr>
                <w:b/>
              </w:rPr>
              <w:t>2017</w:t>
            </w:r>
          </w:p>
        </w:tc>
        <w:tc>
          <w:tcPr>
            <w:tcW w:w="1276" w:type="dxa"/>
          </w:tcPr>
          <w:p w:rsidR="00F67FD8" w:rsidRPr="00F67FD8" w:rsidRDefault="00F67FD8" w:rsidP="00BB4626">
            <w:pPr>
              <w:pStyle w:val="af6"/>
              <w:rPr>
                <w:b/>
              </w:rPr>
            </w:pPr>
            <w:r w:rsidRPr="00F67FD8">
              <w:rPr>
                <w:b/>
              </w:rPr>
              <w:t>2018</w:t>
            </w:r>
          </w:p>
        </w:tc>
        <w:tc>
          <w:tcPr>
            <w:tcW w:w="1276" w:type="dxa"/>
          </w:tcPr>
          <w:p w:rsidR="00F67FD8" w:rsidRPr="00F67FD8" w:rsidRDefault="00F67FD8" w:rsidP="00BB4626">
            <w:pPr>
              <w:pStyle w:val="af6"/>
              <w:rPr>
                <w:b/>
              </w:rPr>
            </w:pPr>
            <w:r w:rsidRPr="00F67FD8">
              <w:rPr>
                <w:b/>
              </w:rPr>
              <w:t>2019</w:t>
            </w:r>
          </w:p>
        </w:tc>
        <w:tc>
          <w:tcPr>
            <w:tcW w:w="1276" w:type="dxa"/>
          </w:tcPr>
          <w:p w:rsidR="00F67FD8" w:rsidRPr="00F67FD8" w:rsidRDefault="00F67FD8" w:rsidP="00BB4626">
            <w:pPr>
              <w:pStyle w:val="af6"/>
              <w:rPr>
                <w:b/>
              </w:rPr>
            </w:pPr>
            <w:r w:rsidRPr="00F67FD8">
              <w:rPr>
                <w:b/>
              </w:rPr>
              <w:t>2020</w:t>
            </w:r>
          </w:p>
        </w:tc>
      </w:tr>
      <w:tr w:rsidR="00F67FD8" w:rsidRPr="00BB4626" w:rsidTr="00BB4626">
        <w:trPr>
          <w:trHeight w:val="127"/>
        </w:trPr>
        <w:tc>
          <w:tcPr>
            <w:tcW w:w="3969" w:type="dxa"/>
          </w:tcPr>
          <w:p w:rsidR="00F67FD8" w:rsidRPr="00BB4626" w:rsidRDefault="00F67FD8" w:rsidP="00BB4626">
            <w:pPr>
              <w:pStyle w:val="af6"/>
              <w:rPr>
                <w:color w:val="auto"/>
              </w:rPr>
            </w:pPr>
            <w:proofErr w:type="spellStart"/>
            <w:r w:rsidRPr="00BB4626">
              <w:rPr>
                <w:color w:val="auto"/>
              </w:rPr>
              <w:t>Юргинский</w:t>
            </w:r>
            <w:proofErr w:type="spellEnd"/>
            <w:r w:rsidRPr="00BB4626">
              <w:rPr>
                <w:color w:val="auto"/>
              </w:rPr>
              <w:t xml:space="preserve"> </w:t>
            </w:r>
          </w:p>
        </w:tc>
        <w:tc>
          <w:tcPr>
            <w:tcW w:w="1276" w:type="dxa"/>
          </w:tcPr>
          <w:p w:rsidR="00F67FD8" w:rsidRPr="00BB4626" w:rsidRDefault="00F67FD8" w:rsidP="00BB4626">
            <w:pPr>
              <w:pStyle w:val="af6"/>
              <w:rPr>
                <w:color w:val="auto"/>
              </w:rPr>
            </w:pPr>
            <w:r w:rsidRPr="00BB4626">
              <w:rPr>
                <w:color w:val="auto"/>
              </w:rPr>
              <w:t>15</w:t>
            </w:r>
          </w:p>
        </w:tc>
        <w:tc>
          <w:tcPr>
            <w:tcW w:w="1276" w:type="dxa"/>
          </w:tcPr>
          <w:p w:rsidR="00F67FD8" w:rsidRPr="00BB4626" w:rsidRDefault="00F67FD8" w:rsidP="00BB4626">
            <w:pPr>
              <w:pStyle w:val="af6"/>
              <w:rPr>
                <w:color w:val="auto"/>
              </w:rPr>
            </w:pPr>
            <w:r w:rsidRPr="00BB4626">
              <w:rPr>
                <w:color w:val="auto"/>
              </w:rPr>
              <w:t>9</w:t>
            </w:r>
          </w:p>
        </w:tc>
        <w:tc>
          <w:tcPr>
            <w:tcW w:w="1276" w:type="dxa"/>
          </w:tcPr>
          <w:p w:rsidR="00F67FD8" w:rsidRPr="00BB4626" w:rsidRDefault="00F67FD8" w:rsidP="00BB4626">
            <w:pPr>
              <w:pStyle w:val="af6"/>
              <w:rPr>
                <w:color w:val="auto"/>
              </w:rPr>
            </w:pPr>
            <w:r w:rsidRPr="00BB4626">
              <w:rPr>
                <w:color w:val="auto"/>
              </w:rPr>
              <w:t>11</w:t>
            </w:r>
          </w:p>
        </w:tc>
        <w:tc>
          <w:tcPr>
            <w:tcW w:w="1276" w:type="dxa"/>
          </w:tcPr>
          <w:p w:rsidR="00F67FD8" w:rsidRPr="00BB4626" w:rsidRDefault="00F67FD8" w:rsidP="00BB4626">
            <w:pPr>
              <w:pStyle w:val="af6"/>
              <w:rPr>
                <w:color w:val="auto"/>
              </w:rPr>
            </w:pPr>
            <w:r w:rsidRPr="00BB4626">
              <w:rPr>
                <w:color w:val="auto"/>
              </w:rPr>
              <w:t>14</w:t>
            </w:r>
          </w:p>
        </w:tc>
      </w:tr>
    </w:tbl>
    <w:p w:rsidR="00D0034A" w:rsidRPr="00207054" w:rsidRDefault="00D0034A" w:rsidP="00D0034A">
      <w:pPr>
        <w:spacing w:line="276" w:lineRule="auto"/>
        <w:ind w:firstLine="708"/>
        <w:rPr>
          <w:rFonts w:ascii="Times New Roman" w:hAnsi="Times New Roman" w:cs="Times New Roman"/>
          <w:szCs w:val="28"/>
        </w:rPr>
      </w:pPr>
    </w:p>
    <w:p w:rsidR="007A15DC" w:rsidRDefault="001A4E43" w:rsidP="00BB4626">
      <w:pPr>
        <w:pStyle w:val="2"/>
      </w:pPr>
      <w:bookmarkStart w:id="98" w:name="_Toc96697043"/>
      <w:r w:rsidRPr="001A360E">
        <w:t>Стартовые условия для разработки Стратегии.</w:t>
      </w:r>
      <w:bookmarkEnd w:id="98"/>
    </w:p>
    <w:p w:rsidR="00667330" w:rsidRPr="001A360E" w:rsidRDefault="001A4E43" w:rsidP="00BB4626">
      <w:pPr>
        <w:pStyle w:val="a8"/>
      </w:pPr>
      <w:r w:rsidRPr="001A360E">
        <w:t>Внешние и внутренние факторы</w:t>
      </w:r>
    </w:p>
    <w:p w:rsidR="007A15DC" w:rsidRDefault="00276DEB" w:rsidP="00BB4626">
      <w:r w:rsidRPr="001A360E">
        <w:t>Для более четкого и системного представления о процессе развития муниципального образования следует выделить основные факторы, оказывающие влияние на его развитие.</w:t>
      </w:r>
    </w:p>
    <w:p w:rsidR="00221AE9" w:rsidRPr="001A360E" w:rsidRDefault="00221AE9" w:rsidP="00BB4626">
      <w:pPr>
        <w:rPr>
          <w:rFonts w:cs="Times New Roman"/>
          <w:b/>
          <w:bCs/>
        </w:rPr>
      </w:pPr>
      <w:proofErr w:type="spellStart"/>
      <w:r w:rsidRPr="001A360E">
        <w:rPr>
          <w:rFonts w:cs="Times New Roman"/>
          <w:bCs/>
        </w:rPr>
        <w:lastRenderedPageBreak/>
        <w:t>Юргинский</w:t>
      </w:r>
      <w:proofErr w:type="spellEnd"/>
      <w:r w:rsidRPr="001A360E">
        <w:rPr>
          <w:rFonts w:cs="Times New Roman"/>
          <w:bCs/>
        </w:rPr>
        <w:t xml:space="preserve"> муниципальный </w:t>
      </w:r>
      <w:r w:rsidR="001A360E" w:rsidRPr="001A360E">
        <w:rPr>
          <w:rFonts w:cs="Times New Roman"/>
          <w:bCs/>
        </w:rPr>
        <w:t xml:space="preserve">округ </w:t>
      </w:r>
      <w:r w:rsidRPr="001A360E">
        <w:rPr>
          <w:rFonts w:cs="Times New Roman"/>
          <w:bCs/>
        </w:rPr>
        <w:t>относится к числу сельско</w:t>
      </w:r>
      <w:r w:rsidR="00CB460A" w:rsidRPr="001A360E">
        <w:rPr>
          <w:rFonts w:cs="Times New Roman"/>
          <w:bCs/>
        </w:rPr>
        <w:t>х</w:t>
      </w:r>
      <w:r w:rsidRPr="001A360E">
        <w:rPr>
          <w:rFonts w:cs="Times New Roman"/>
          <w:bCs/>
        </w:rPr>
        <w:t>озяйственных</w:t>
      </w:r>
      <w:r w:rsidR="006054DF">
        <w:rPr>
          <w:rFonts w:cs="Times New Roman"/>
          <w:bCs/>
        </w:rPr>
        <w:t xml:space="preserve"> </w:t>
      </w:r>
      <w:r w:rsidRPr="001A360E">
        <w:rPr>
          <w:rFonts w:cs="Times New Roman"/>
          <w:bCs/>
        </w:rPr>
        <w:t>территорий Кемеровской области</w:t>
      </w:r>
      <w:r w:rsidR="001A360E" w:rsidRPr="001A360E">
        <w:rPr>
          <w:rFonts w:cs="Times New Roman"/>
          <w:bCs/>
        </w:rPr>
        <w:t xml:space="preserve"> </w:t>
      </w:r>
      <w:proofErr w:type="gramStart"/>
      <w:r w:rsidR="001A360E" w:rsidRPr="001A360E">
        <w:rPr>
          <w:rFonts w:cs="Times New Roman"/>
          <w:bCs/>
        </w:rPr>
        <w:t>-К</w:t>
      </w:r>
      <w:proofErr w:type="gramEnd"/>
      <w:r w:rsidR="001A360E" w:rsidRPr="001A360E">
        <w:rPr>
          <w:rFonts w:cs="Times New Roman"/>
          <w:bCs/>
        </w:rPr>
        <w:t>узбасса</w:t>
      </w:r>
      <w:r w:rsidRPr="001A360E">
        <w:rPr>
          <w:rFonts w:cs="Times New Roman"/>
          <w:bCs/>
        </w:rPr>
        <w:t>, где базовый сектор экономики составляют</w:t>
      </w:r>
      <w:r w:rsidR="006054DF">
        <w:rPr>
          <w:rFonts w:cs="Times New Roman"/>
          <w:bCs/>
        </w:rPr>
        <w:t xml:space="preserve"> </w:t>
      </w:r>
      <w:r w:rsidR="00CB460A" w:rsidRPr="001A360E">
        <w:rPr>
          <w:rFonts w:cs="Times New Roman"/>
          <w:bCs/>
        </w:rPr>
        <w:t>производственные сельскохозяйственные предприятия, крестьянско-фермерские хозяйства, по выращиванию сельскохозяйственных культур, производству мяса и сырого молока.</w:t>
      </w:r>
      <w:r w:rsidR="006054DF">
        <w:rPr>
          <w:rFonts w:cs="Times New Roman"/>
          <w:b/>
          <w:bCs/>
        </w:rPr>
        <w:t xml:space="preserve"> </w:t>
      </w:r>
      <w:proofErr w:type="gramStart"/>
      <w:r w:rsidRPr="001A360E">
        <w:rPr>
          <w:rFonts w:cs="Times New Roman"/>
          <w:bCs/>
        </w:rPr>
        <w:t>Поэтому</w:t>
      </w:r>
      <w:r w:rsidR="00CB460A" w:rsidRPr="001A360E">
        <w:rPr>
          <w:rFonts w:cs="Times New Roman"/>
          <w:bCs/>
        </w:rPr>
        <w:t>,</w:t>
      </w:r>
      <w:r w:rsidRPr="001A360E">
        <w:rPr>
          <w:rFonts w:cs="Times New Roman"/>
          <w:bCs/>
        </w:rPr>
        <w:t xml:space="preserve"> социально-экономическое развитие </w:t>
      </w:r>
      <w:r w:rsidR="00CB460A" w:rsidRPr="001A360E">
        <w:rPr>
          <w:rFonts w:cs="Times New Roman"/>
          <w:bCs/>
        </w:rPr>
        <w:t>муниципального района</w:t>
      </w:r>
      <w:r w:rsidRPr="001A360E">
        <w:rPr>
          <w:rFonts w:cs="Times New Roman"/>
          <w:bCs/>
        </w:rPr>
        <w:t xml:space="preserve"> в существенной степени определяется внешними для </w:t>
      </w:r>
      <w:r w:rsidR="001A360E" w:rsidRPr="001A360E">
        <w:rPr>
          <w:rFonts w:cs="Times New Roman"/>
          <w:bCs/>
        </w:rPr>
        <w:t>муниципального образования</w:t>
      </w:r>
      <w:r w:rsidRPr="001A360E">
        <w:rPr>
          <w:rFonts w:cs="Times New Roman"/>
          <w:bCs/>
        </w:rPr>
        <w:t xml:space="preserve"> факторами, характеризующими общую динамику социально-экономической ситуации в </w:t>
      </w:r>
      <w:r w:rsidR="001A360E" w:rsidRPr="001A360E">
        <w:rPr>
          <w:rFonts w:cs="Times New Roman"/>
          <w:bCs/>
        </w:rPr>
        <w:t>России</w:t>
      </w:r>
      <w:r w:rsidR="00CB460A" w:rsidRPr="001A360E">
        <w:rPr>
          <w:rFonts w:cs="Times New Roman"/>
          <w:bCs/>
        </w:rPr>
        <w:t xml:space="preserve"> и К</w:t>
      </w:r>
      <w:r w:rsidR="001A360E" w:rsidRPr="001A360E">
        <w:rPr>
          <w:rFonts w:cs="Times New Roman"/>
          <w:bCs/>
        </w:rPr>
        <w:t>узбассе</w:t>
      </w:r>
      <w:r w:rsidRPr="001A360E">
        <w:rPr>
          <w:rFonts w:cs="Times New Roman"/>
          <w:bCs/>
        </w:rPr>
        <w:t xml:space="preserve">, и положением на далеко выходящих за пределы </w:t>
      </w:r>
      <w:r w:rsidR="001A360E" w:rsidRPr="001A360E">
        <w:rPr>
          <w:rFonts w:cs="Times New Roman"/>
          <w:bCs/>
        </w:rPr>
        <w:t>округа</w:t>
      </w:r>
      <w:r w:rsidRPr="001A360E">
        <w:rPr>
          <w:rFonts w:cs="Times New Roman"/>
          <w:bCs/>
        </w:rPr>
        <w:t xml:space="preserve"> рынках тов</w:t>
      </w:r>
      <w:r w:rsidR="001A360E" w:rsidRPr="001A360E">
        <w:rPr>
          <w:rFonts w:cs="Times New Roman"/>
          <w:bCs/>
        </w:rPr>
        <w:t>аров базового сектора экономики</w:t>
      </w:r>
      <w:r w:rsidRPr="001A360E">
        <w:rPr>
          <w:rFonts w:cs="Times New Roman"/>
          <w:bCs/>
        </w:rPr>
        <w:t>: макроэкономическими параметрами российской экономики, особенностями государственной кредитно-денежной политики, ситуацией на мировых товарных рынках.</w:t>
      </w:r>
      <w:proofErr w:type="gramEnd"/>
    </w:p>
    <w:p w:rsidR="00276DEB" w:rsidRPr="001A360E" w:rsidRDefault="00276DEB" w:rsidP="00BB4626">
      <w:r w:rsidRPr="001A360E">
        <w:t xml:space="preserve">Целесообразно разделить эти </w:t>
      </w:r>
      <w:r w:rsidR="00C35D9B" w:rsidRPr="001A360E">
        <w:t xml:space="preserve">факторы </w:t>
      </w:r>
      <w:proofErr w:type="gramStart"/>
      <w:r w:rsidR="00C35D9B" w:rsidRPr="001A360E">
        <w:t>на</w:t>
      </w:r>
      <w:proofErr w:type="gramEnd"/>
      <w:r w:rsidR="00C35D9B" w:rsidRPr="001A360E">
        <w:t xml:space="preserve"> внутренние и внешние</w:t>
      </w:r>
      <w:r w:rsidR="00BB4626">
        <w:t xml:space="preserve"> (таблица </w:t>
      </w:r>
      <w:r w:rsidR="00BB4626">
        <w:fldChar w:fldCharType="begin"/>
      </w:r>
      <w:r w:rsidR="00BB4626">
        <w:instrText xml:space="preserve"> REF _Ref96682975 \h </w:instrText>
      </w:r>
      <w:r w:rsidR="00BB4626">
        <w:fldChar w:fldCharType="separate"/>
      </w:r>
      <w:r w:rsidR="00B93E4F">
        <w:rPr>
          <w:noProof/>
        </w:rPr>
        <w:t>18</w:t>
      </w:r>
      <w:r w:rsidR="00BB4626">
        <w:fldChar w:fldCharType="end"/>
      </w:r>
      <w:r w:rsidR="00376D03" w:rsidRPr="001A360E">
        <w:t>).</w:t>
      </w:r>
    </w:p>
    <w:p w:rsidR="00BB4626" w:rsidRPr="00BB4626" w:rsidRDefault="00BB4626" w:rsidP="00BB4626">
      <w:pPr>
        <w:pStyle w:val="aff1"/>
      </w:pPr>
      <w:r>
        <w:t xml:space="preserve">Таблица </w:t>
      </w:r>
      <w:fldSimple w:instr=" SEQ Таблица \* ARABIC ">
        <w:bookmarkStart w:id="99" w:name="_Ref96682975"/>
        <w:r w:rsidR="00B93E4F">
          <w:rPr>
            <w:noProof/>
          </w:rPr>
          <w:t>18</w:t>
        </w:r>
        <w:bookmarkEnd w:id="99"/>
      </w:fldSimple>
      <w:r>
        <w:t>.</w:t>
      </w:r>
      <w:r w:rsidRPr="00BB4626">
        <w:t xml:space="preserve"> Основные факторы, оказывающие влияние на развитие Юргинского муниципального округа</w:t>
      </w:r>
      <w:r>
        <w:t>.</w:t>
      </w:r>
    </w:p>
    <w:tbl>
      <w:tblPr>
        <w:tblStyle w:val="-"/>
        <w:tblW w:w="5000" w:type="pct"/>
        <w:tblLook w:val="0620" w:firstRow="1" w:lastRow="0" w:firstColumn="0" w:lastColumn="0" w:noHBand="1" w:noVBand="1"/>
      </w:tblPr>
      <w:tblGrid>
        <w:gridCol w:w="4584"/>
        <w:gridCol w:w="5269"/>
      </w:tblGrid>
      <w:tr w:rsidR="00276DEB" w:rsidRPr="00BB4626" w:rsidTr="00BB4626">
        <w:trPr>
          <w:cnfStyle w:val="100000000000" w:firstRow="1" w:lastRow="0" w:firstColumn="0" w:lastColumn="0" w:oddVBand="0" w:evenVBand="0" w:oddHBand="0" w:evenHBand="0" w:firstRowFirstColumn="0" w:firstRowLastColumn="0" w:lastRowFirstColumn="0" w:lastRowLastColumn="0"/>
          <w:cantSplit/>
          <w:tblHeader/>
        </w:trPr>
        <w:tc>
          <w:tcPr>
            <w:tcW w:w="2326" w:type="pct"/>
          </w:tcPr>
          <w:p w:rsidR="00276DEB" w:rsidRPr="00BB4626" w:rsidRDefault="00276DEB" w:rsidP="00BB4626">
            <w:pPr>
              <w:pStyle w:val="af6"/>
            </w:pPr>
            <w:r w:rsidRPr="00BB4626">
              <w:t>Внутренние факторы</w:t>
            </w:r>
          </w:p>
        </w:tc>
        <w:tc>
          <w:tcPr>
            <w:tcW w:w="2674" w:type="pct"/>
          </w:tcPr>
          <w:p w:rsidR="00276DEB" w:rsidRPr="00BB4626" w:rsidRDefault="00276DEB" w:rsidP="00BB4626">
            <w:pPr>
              <w:pStyle w:val="af6"/>
            </w:pPr>
            <w:r w:rsidRPr="00BB4626">
              <w:t>Внешние факторы</w:t>
            </w:r>
          </w:p>
        </w:tc>
      </w:tr>
      <w:tr w:rsidR="00276DEB" w:rsidRPr="00BB4626" w:rsidTr="00BB4626">
        <w:trPr>
          <w:cantSplit/>
        </w:trPr>
        <w:tc>
          <w:tcPr>
            <w:tcW w:w="2326" w:type="pct"/>
          </w:tcPr>
          <w:p w:rsidR="00276DEB" w:rsidRPr="00BB4626" w:rsidRDefault="001A360E" w:rsidP="00BB4626">
            <w:pPr>
              <w:pStyle w:val="af6"/>
            </w:pPr>
            <w:r w:rsidRPr="00BB4626">
              <w:t>Реализация документов стратегического планирования по</w:t>
            </w:r>
            <w:r w:rsidR="00BB4626">
              <w:t xml:space="preserve"> </w:t>
            </w:r>
            <w:r w:rsidRPr="00BB4626">
              <w:t>вопросам, отнесенным к</w:t>
            </w:r>
            <w:r w:rsidR="00BB4626">
              <w:t xml:space="preserve"> </w:t>
            </w:r>
            <w:r w:rsidRPr="00BB4626">
              <w:t>полномочиям органов местного самоуправления</w:t>
            </w:r>
          </w:p>
        </w:tc>
        <w:tc>
          <w:tcPr>
            <w:tcW w:w="2674" w:type="pct"/>
          </w:tcPr>
          <w:p w:rsidR="00276DEB" w:rsidRPr="00BB4626" w:rsidRDefault="00276DEB" w:rsidP="00BB4626">
            <w:pPr>
              <w:pStyle w:val="af6"/>
            </w:pPr>
            <w:r w:rsidRPr="00BB4626">
              <w:t>Федеральное и региональное законодательство</w:t>
            </w:r>
            <w:r w:rsidR="00B21C7B" w:rsidRPr="00BB4626">
              <w:t>,</w:t>
            </w:r>
            <w:r w:rsidRPr="00BB4626">
              <w:t xml:space="preserve"> влияющие на жизнедеятельность и перспективы развития муниципального образования</w:t>
            </w:r>
          </w:p>
        </w:tc>
      </w:tr>
      <w:tr w:rsidR="00BA5762" w:rsidRPr="00BB4626" w:rsidTr="00BB4626">
        <w:trPr>
          <w:cantSplit/>
        </w:trPr>
        <w:tc>
          <w:tcPr>
            <w:tcW w:w="2326" w:type="pct"/>
          </w:tcPr>
          <w:p w:rsidR="00BA5762" w:rsidRPr="00BB4626" w:rsidRDefault="00BA5762" w:rsidP="00BB4626">
            <w:pPr>
              <w:pStyle w:val="af6"/>
            </w:pPr>
            <w:r w:rsidRPr="00BB4626">
              <w:t>Уровень вовлеченности местного населения в</w:t>
            </w:r>
            <w:r w:rsidR="00BB4626">
              <w:t xml:space="preserve"> </w:t>
            </w:r>
            <w:r w:rsidRPr="00BB4626">
              <w:t>процессы стратегического планирования в</w:t>
            </w:r>
            <w:r w:rsidR="00BB4626">
              <w:t xml:space="preserve"> </w:t>
            </w:r>
            <w:r w:rsidRPr="00BB4626">
              <w:t>муниципальном округе</w:t>
            </w:r>
          </w:p>
        </w:tc>
        <w:tc>
          <w:tcPr>
            <w:tcW w:w="2674" w:type="pct"/>
          </w:tcPr>
          <w:p w:rsidR="00BA5762" w:rsidRPr="00BB4626" w:rsidRDefault="00BA5762" w:rsidP="00BB4626">
            <w:pPr>
              <w:pStyle w:val="af6"/>
            </w:pPr>
            <w:r w:rsidRPr="00BB4626">
              <w:t>Политическая стабильность и национальная безопасность Российской Федерации</w:t>
            </w:r>
          </w:p>
        </w:tc>
      </w:tr>
      <w:tr w:rsidR="00BA5762" w:rsidRPr="00BB4626" w:rsidTr="00BB4626">
        <w:trPr>
          <w:cantSplit/>
        </w:trPr>
        <w:tc>
          <w:tcPr>
            <w:tcW w:w="2326" w:type="pct"/>
          </w:tcPr>
          <w:p w:rsidR="00BA5762" w:rsidRPr="00BB4626" w:rsidRDefault="00BA5762" w:rsidP="00BB4626">
            <w:pPr>
              <w:pStyle w:val="af6"/>
            </w:pPr>
            <w:r w:rsidRPr="00BB4626">
              <w:t>Использование инструментов межмуниципального сотрудничества для целей стратегического планирования</w:t>
            </w:r>
          </w:p>
        </w:tc>
        <w:tc>
          <w:tcPr>
            <w:tcW w:w="2674" w:type="pct"/>
          </w:tcPr>
          <w:p w:rsidR="00BA5762" w:rsidRPr="00BB4626" w:rsidRDefault="00BA5762" w:rsidP="00BB4626">
            <w:pPr>
              <w:pStyle w:val="af6"/>
            </w:pPr>
            <w:r w:rsidRPr="00BB4626">
              <w:t>Применение</w:t>
            </w:r>
            <w:r w:rsidR="006054DF" w:rsidRPr="00BB4626">
              <w:t xml:space="preserve"> </w:t>
            </w:r>
            <w:r w:rsidRPr="00BB4626">
              <w:t>принципа единства системы публичной власти в</w:t>
            </w:r>
            <w:r w:rsidR="00BB4626">
              <w:t xml:space="preserve"> </w:t>
            </w:r>
            <w:r w:rsidRPr="00BB4626">
              <w:t>Российской Федерации и</w:t>
            </w:r>
            <w:r w:rsidR="00BB4626">
              <w:t xml:space="preserve"> </w:t>
            </w:r>
            <w:r w:rsidRPr="00BB4626">
              <w:t>необходимости обеспечения национальных интересов и</w:t>
            </w:r>
            <w:r w:rsidR="00BB4626">
              <w:t xml:space="preserve"> </w:t>
            </w:r>
            <w:r w:rsidRPr="00BB4626">
              <w:t>реализации стратегических национальных приоритетов Российской Федерации, направленных на</w:t>
            </w:r>
            <w:r w:rsidR="00BB4626">
              <w:t xml:space="preserve"> </w:t>
            </w:r>
            <w:r w:rsidRPr="00BB4626">
              <w:t>обеспечение устойчивого развития страны на</w:t>
            </w:r>
            <w:r w:rsidR="00BB4626">
              <w:t xml:space="preserve"> </w:t>
            </w:r>
            <w:r w:rsidRPr="00BB4626">
              <w:t>долгосрочную перспективу и</w:t>
            </w:r>
            <w:r w:rsidR="00BB4626">
              <w:t xml:space="preserve"> </w:t>
            </w:r>
            <w:r w:rsidRPr="00BB4626">
              <w:t>укрепление национальной безопасности Российской Федерации</w:t>
            </w:r>
          </w:p>
        </w:tc>
      </w:tr>
      <w:tr w:rsidR="00BA5762" w:rsidRPr="00BB4626" w:rsidTr="00BB4626">
        <w:trPr>
          <w:cantSplit/>
        </w:trPr>
        <w:tc>
          <w:tcPr>
            <w:tcW w:w="2326" w:type="pct"/>
          </w:tcPr>
          <w:p w:rsidR="00BA5762" w:rsidRPr="00BB4626" w:rsidRDefault="00BA5762" w:rsidP="00BB4626">
            <w:pPr>
              <w:pStyle w:val="af6"/>
            </w:pPr>
            <w:r w:rsidRPr="00BB4626">
              <w:lastRenderedPageBreak/>
              <w:t>Функционирование общественных организаций муниципального образования</w:t>
            </w:r>
          </w:p>
        </w:tc>
        <w:tc>
          <w:tcPr>
            <w:tcW w:w="2674" w:type="pct"/>
          </w:tcPr>
          <w:p w:rsidR="00BA5762" w:rsidRPr="00BB4626" w:rsidRDefault="00BA5762" w:rsidP="00BB4626">
            <w:pPr>
              <w:pStyle w:val="af6"/>
            </w:pPr>
            <w:r w:rsidRPr="00BB4626">
              <w:t>Затруднительность прогнозирования финансовых возможностей местного бюджета в</w:t>
            </w:r>
            <w:r w:rsidR="00BB4626">
              <w:t xml:space="preserve"> </w:t>
            </w:r>
            <w:r w:rsidRPr="00BB4626">
              <w:t>среднесрочной и долгосрочной перспективе по</w:t>
            </w:r>
            <w:r w:rsidR="00BB4626">
              <w:t xml:space="preserve"> </w:t>
            </w:r>
            <w:r w:rsidRPr="00BB4626">
              <w:t>причине недостаточной предсказуемости предоставления трансфертов из</w:t>
            </w:r>
            <w:r w:rsidR="00BB4626">
              <w:t xml:space="preserve"> </w:t>
            </w:r>
            <w:r w:rsidRPr="00BB4626">
              <w:t>регионального бюджета муниципальному</w:t>
            </w:r>
            <w:r w:rsidR="006054DF" w:rsidRPr="00BB4626">
              <w:t xml:space="preserve"> </w:t>
            </w:r>
            <w:r w:rsidRPr="00BB4626">
              <w:t>бюджету</w:t>
            </w:r>
          </w:p>
        </w:tc>
      </w:tr>
      <w:tr w:rsidR="00BA5762" w:rsidRPr="00BB4626" w:rsidTr="00BB4626">
        <w:trPr>
          <w:cantSplit/>
        </w:trPr>
        <w:tc>
          <w:tcPr>
            <w:tcW w:w="2326" w:type="pct"/>
          </w:tcPr>
          <w:p w:rsidR="00BA5762" w:rsidRPr="00BB4626" w:rsidRDefault="00BA5762" w:rsidP="00BB4626">
            <w:pPr>
              <w:pStyle w:val="af6"/>
            </w:pPr>
            <w:r w:rsidRPr="00BB4626">
              <w:t>Деловая активность в муниципальном образовании</w:t>
            </w:r>
          </w:p>
        </w:tc>
        <w:tc>
          <w:tcPr>
            <w:tcW w:w="2674" w:type="pct"/>
          </w:tcPr>
          <w:p w:rsidR="00BA5762" w:rsidRPr="00BB4626" w:rsidRDefault="00BA5762" w:rsidP="00BB4626">
            <w:pPr>
              <w:pStyle w:val="af6"/>
            </w:pPr>
            <w:r w:rsidRPr="00BB4626">
              <w:t>Государственная охрана природных ресурсов и система мер экономической безопасности России</w:t>
            </w:r>
          </w:p>
        </w:tc>
      </w:tr>
      <w:tr w:rsidR="00BA5762" w:rsidRPr="00BB4626" w:rsidTr="00BB4626">
        <w:trPr>
          <w:cantSplit/>
        </w:trPr>
        <w:tc>
          <w:tcPr>
            <w:tcW w:w="2326" w:type="pct"/>
          </w:tcPr>
          <w:p w:rsidR="00BA5762" w:rsidRPr="00BB4626" w:rsidRDefault="00BA5762" w:rsidP="00BB4626">
            <w:pPr>
              <w:pStyle w:val="af6"/>
            </w:pPr>
            <w:r w:rsidRPr="00BB4626">
              <w:t>Значительный экономический потенциал муниципального образования</w:t>
            </w:r>
          </w:p>
        </w:tc>
        <w:tc>
          <w:tcPr>
            <w:tcW w:w="2674" w:type="pct"/>
          </w:tcPr>
          <w:p w:rsidR="00BA5762" w:rsidRPr="00BB4626" w:rsidRDefault="00BA5762" w:rsidP="00BB4626">
            <w:pPr>
              <w:pStyle w:val="af6"/>
            </w:pPr>
            <w:r w:rsidRPr="00BB4626">
              <w:t>Ценовая и тарифная политика естественных монополий</w:t>
            </w:r>
          </w:p>
        </w:tc>
      </w:tr>
      <w:tr w:rsidR="00BA5762" w:rsidRPr="00BB4626" w:rsidTr="00BB4626">
        <w:trPr>
          <w:cantSplit/>
        </w:trPr>
        <w:tc>
          <w:tcPr>
            <w:tcW w:w="2326" w:type="pct"/>
          </w:tcPr>
          <w:p w:rsidR="00BA5762" w:rsidRPr="00BB4626" w:rsidRDefault="00BA5762" w:rsidP="00BB4626">
            <w:pPr>
              <w:pStyle w:val="af6"/>
            </w:pPr>
            <w:r w:rsidRPr="00BB4626">
              <w:t>Наличие сырьевой базы в муниципальном образовании</w:t>
            </w:r>
          </w:p>
        </w:tc>
        <w:tc>
          <w:tcPr>
            <w:tcW w:w="2674" w:type="pct"/>
          </w:tcPr>
          <w:p w:rsidR="00BA5762" w:rsidRPr="00BB4626" w:rsidRDefault="00BA5762" w:rsidP="00BB4626">
            <w:pPr>
              <w:pStyle w:val="af6"/>
            </w:pPr>
            <w:proofErr w:type="spellStart"/>
            <w:r w:rsidRPr="00BB4626">
              <w:t>Диспаритет</w:t>
            </w:r>
            <w:proofErr w:type="spellEnd"/>
            <w:r w:rsidRPr="00BB4626">
              <w:t xml:space="preserve"> цен на готовую сельскохозяйственную продукцию</w:t>
            </w:r>
          </w:p>
        </w:tc>
      </w:tr>
      <w:tr w:rsidR="00BA5762" w:rsidRPr="00BB4626" w:rsidTr="00BB4626">
        <w:trPr>
          <w:cantSplit/>
        </w:trPr>
        <w:tc>
          <w:tcPr>
            <w:tcW w:w="2326" w:type="pct"/>
          </w:tcPr>
          <w:p w:rsidR="00BA5762" w:rsidRPr="00BB4626" w:rsidRDefault="00BA5762" w:rsidP="00BB4626">
            <w:pPr>
              <w:pStyle w:val="af6"/>
            </w:pPr>
            <w:r w:rsidRPr="00BB4626">
              <w:t>Функционирование различных видов экономической деятельности в муниципальном образовании</w:t>
            </w:r>
          </w:p>
        </w:tc>
        <w:tc>
          <w:tcPr>
            <w:tcW w:w="2674" w:type="pct"/>
          </w:tcPr>
          <w:p w:rsidR="00BA5762" w:rsidRPr="00BB4626" w:rsidRDefault="00BA5762" w:rsidP="00BB4626">
            <w:pPr>
              <w:pStyle w:val="af6"/>
            </w:pPr>
            <w:r w:rsidRPr="00BB4626">
              <w:t>Государственная поддержка развития отдельных секторов экономики и социальной сферы</w:t>
            </w:r>
          </w:p>
        </w:tc>
      </w:tr>
      <w:tr w:rsidR="00BA5762" w:rsidRPr="00BB4626" w:rsidTr="00BB4626">
        <w:trPr>
          <w:cantSplit/>
        </w:trPr>
        <w:tc>
          <w:tcPr>
            <w:tcW w:w="2326" w:type="pct"/>
          </w:tcPr>
          <w:p w:rsidR="00BA5762" w:rsidRPr="00BB4626" w:rsidRDefault="00BA5762" w:rsidP="00BB4626">
            <w:pPr>
              <w:pStyle w:val="af6"/>
            </w:pPr>
            <w:r w:rsidRPr="00BB4626">
              <w:t>Состояние и уровень развития социальной инфраструктуры муниципального образования</w:t>
            </w:r>
          </w:p>
        </w:tc>
        <w:tc>
          <w:tcPr>
            <w:tcW w:w="2674" w:type="pct"/>
          </w:tcPr>
          <w:p w:rsidR="00BA5762" w:rsidRPr="00BB4626" w:rsidRDefault="00BA5762" w:rsidP="00BB4626">
            <w:pPr>
              <w:pStyle w:val="af6"/>
            </w:pPr>
            <w:r w:rsidRPr="00BB4626">
              <w:t>Изменение конъюнктуры сырьевых и товарных рынков</w:t>
            </w:r>
          </w:p>
        </w:tc>
      </w:tr>
      <w:tr w:rsidR="00BA5762" w:rsidRPr="00BB4626" w:rsidTr="00BB4626">
        <w:trPr>
          <w:cantSplit/>
        </w:trPr>
        <w:tc>
          <w:tcPr>
            <w:tcW w:w="2326" w:type="pct"/>
          </w:tcPr>
          <w:p w:rsidR="00BA5762" w:rsidRPr="00BB4626" w:rsidRDefault="00BA5762" w:rsidP="00BB4626">
            <w:pPr>
              <w:pStyle w:val="af6"/>
            </w:pPr>
            <w:r w:rsidRPr="00BB4626">
              <w:t>Уровень духовного, интеллектуального и культурного развития населения муниципального образования</w:t>
            </w:r>
          </w:p>
        </w:tc>
        <w:tc>
          <w:tcPr>
            <w:tcW w:w="2674" w:type="pct"/>
          </w:tcPr>
          <w:p w:rsidR="00BA5762" w:rsidRPr="00BB4626" w:rsidRDefault="00BA5762" w:rsidP="00BB4626">
            <w:pPr>
              <w:pStyle w:val="af6"/>
            </w:pPr>
            <w:r w:rsidRPr="00BB4626">
              <w:t>Потенциальная заинтересованность инвесторов</w:t>
            </w:r>
          </w:p>
        </w:tc>
      </w:tr>
      <w:tr w:rsidR="00BA5762" w:rsidRPr="00BB4626" w:rsidTr="00BB4626">
        <w:trPr>
          <w:cantSplit/>
        </w:trPr>
        <w:tc>
          <w:tcPr>
            <w:tcW w:w="2326" w:type="pct"/>
          </w:tcPr>
          <w:p w:rsidR="00BA5762" w:rsidRPr="00BB4626" w:rsidRDefault="00BA5762" w:rsidP="00BB4626">
            <w:pPr>
              <w:pStyle w:val="af6"/>
            </w:pPr>
            <w:r w:rsidRPr="00BB4626">
              <w:t>Стратегическая и территориальная значимость муниципального образования</w:t>
            </w:r>
          </w:p>
        </w:tc>
        <w:tc>
          <w:tcPr>
            <w:tcW w:w="2674" w:type="pct"/>
          </w:tcPr>
          <w:p w:rsidR="00BA5762" w:rsidRPr="00BB4626" w:rsidRDefault="00BA5762" w:rsidP="00BB4626">
            <w:pPr>
              <w:pStyle w:val="af6"/>
            </w:pPr>
            <w:r w:rsidRPr="00BB4626">
              <w:t>Межбюджетные отношения</w:t>
            </w:r>
          </w:p>
        </w:tc>
      </w:tr>
    </w:tbl>
    <w:p w:rsidR="004F207B" w:rsidRPr="00324A8E" w:rsidRDefault="004F207B" w:rsidP="00BB4626">
      <w:pPr>
        <w:pStyle w:val="2"/>
        <w:rPr>
          <w:rFonts w:eastAsia="Times New Roman"/>
        </w:rPr>
      </w:pPr>
      <w:bookmarkStart w:id="100" w:name="_Toc96697044"/>
      <w:r w:rsidRPr="00324A8E">
        <w:rPr>
          <w:rFonts w:eastAsia="Times New Roman"/>
        </w:rPr>
        <w:t>S</w:t>
      </w:r>
      <w:r w:rsidRPr="00324A8E">
        <w:rPr>
          <w:rFonts w:eastAsia="Times New Roman"/>
          <w:lang w:val="en-US"/>
        </w:rPr>
        <w:t>WOT</w:t>
      </w:r>
      <w:r w:rsidRPr="00324A8E">
        <w:rPr>
          <w:rFonts w:eastAsia="Times New Roman"/>
        </w:rPr>
        <w:t>-АНАЛИЗ социально-экономического положения</w:t>
      </w:r>
      <w:r w:rsidR="006054DF">
        <w:rPr>
          <w:rFonts w:eastAsia="Times New Roman"/>
        </w:rPr>
        <w:t xml:space="preserve"> </w:t>
      </w:r>
      <w:r w:rsidRPr="00324A8E">
        <w:rPr>
          <w:rFonts w:eastAsia="Times New Roman"/>
        </w:rPr>
        <w:t>Юргинского</w:t>
      </w:r>
      <w:r w:rsidR="006054DF">
        <w:rPr>
          <w:rFonts w:eastAsia="Times New Roman"/>
        </w:rPr>
        <w:t xml:space="preserve"> </w:t>
      </w:r>
      <w:r w:rsidRPr="00324A8E">
        <w:rPr>
          <w:rFonts w:eastAsia="Times New Roman"/>
        </w:rPr>
        <w:t xml:space="preserve">муниципального </w:t>
      </w:r>
      <w:r w:rsidR="00324A8E" w:rsidRPr="00324A8E">
        <w:rPr>
          <w:rFonts w:eastAsia="Times New Roman"/>
        </w:rPr>
        <w:t>округа</w:t>
      </w:r>
      <w:bookmarkEnd w:id="100"/>
    </w:p>
    <w:p w:rsidR="00AB2AC6" w:rsidRPr="00324A8E" w:rsidRDefault="00AB2AC6" w:rsidP="00BB4626">
      <w:r w:rsidRPr="00324A8E">
        <w:t xml:space="preserve">На основе оценки исходной социально-экономической ситуации Юргинского муниципального образования для обеспечения всестороннего учета местной специфики, анализа внутренних и внешних факторов, определяющих развитие муниципального образования, определения конкурентных преимуществ и проблем, тормозящих прогрессивное движение, негативных моментов и тенденций, </w:t>
      </w:r>
      <w:proofErr w:type="gramStart"/>
      <w:r w:rsidRPr="00324A8E">
        <w:t>проведен</w:t>
      </w:r>
      <w:proofErr w:type="gramEnd"/>
      <w:r w:rsidRPr="00324A8E">
        <w:t xml:space="preserve"> </w:t>
      </w:r>
      <w:r w:rsidRPr="00324A8E">
        <w:rPr>
          <w:lang w:val="en-US"/>
        </w:rPr>
        <w:t>SWOT</w:t>
      </w:r>
      <w:r w:rsidRPr="00324A8E">
        <w:t xml:space="preserve">-анализ социально-экономического развития </w:t>
      </w:r>
      <w:r w:rsidR="00DA171E" w:rsidRPr="00324A8E">
        <w:t>Юргин</w:t>
      </w:r>
      <w:r w:rsidRPr="00324A8E">
        <w:t xml:space="preserve">ского муниципального </w:t>
      </w:r>
      <w:r w:rsidR="00324A8E" w:rsidRPr="00324A8E">
        <w:t>округа</w:t>
      </w:r>
      <w:r w:rsidRPr="00324A8E">
        <w:t>.</w:t>
      </w:r>
    </w:p>
    <w:p w:rsidR="00A812B2" w:rsidRPr="00324A8E" w:rsidRDefault="00A812B2" w:rsidP="00BB4626">
      <w:pPr>
        <w:rPr>
          <w:rFonts w:eastAsia="Times New Roman" w:cs="Times New Roman"/>
          <w:lang w:eastAsia="ru-RU"/>
        </w:rPr>
      </w:pPr>
      <w:r w:rsidRPr="00324A8E">
        <w:rPr>
          <w:rFonts w:eastAsia="Times New Roman" w:cs="Times New Roman"/>
          <w:lang w:eastAsia="ru-RU"/>
        </w:rPr>
        <w:t xml:space="preserve">Сильные, слабые стороны, возможности и угрозы, определяющие направление развития Юргинского муниципального </w:t>
      </w:r>
      <w:r w:rsidR="00324A8E" w:rsidRPr="00324A8E">
        <w:rPr>
          <w:rFonts w:eastAsia="Times New Roman" w:cs="Times New Roman"/>
          <w:lang w:eastAsia="ru-RU"/>
        </w:rPr>
        <w:t>округа</w:t>
      </w:r>
      <w:r w:rsidRPr="00324A8E">
        <w:rPr>
          <w:rFonts w:eastAsia="Times New Roman" w:cs="Times New Roman"/>
          <w:lang w:eastAsia="ru-RU"/>
        </w:rPr>
        <w:t xml:space="preserve"> на период до 2035 года представлены в таблице</w:t>
      </w:r>
      <w:r w:rsidR="00376D03" w:rsidRPr="00324A8E">
        <w:rPr>
          <w:rFonts w:eastAsia="Times New Roman" w:cs="Times New Roman"/>
          <w:lang w:eastAsia="ru-RU"/>
        </w:rPr>
        <w:t xml:space="preserve"> </w:t>
      </w:r>
      <w:r w:rsidR="001A63BB">
        <w:rPr>
          <w:rFonts w:eastAsia="Times New Roman" w:cs="Times New Roman"/>
          <w:lang w:eastAsia="ru-RU"/>
        </w:rPr>
        <w:fldChar w:fldCharType="begin"/>
      </w:r>
      <w:r w:rsidR="001A63BB">
        <w:rPr>
          <w:rFonts w:eastAsia="Times New Roman" w:cs="Times New Roman"/>
          <w:lang w:eastAsia="ru-RU"/>
        </w:rPr>
        <w:instrText xml:space="preserve"> REF _Ref96687692 \h </w:instrText>
      </w:r>
      <w:r w:rsidR="001A63BB">
        <w:rPr>
          <w:rFonts w:eastAsia="Times New Roman" w:cs="Times New Roman"/>
          <w:lang w:eastAsia="ru-RU"/>
        </w:rPr>
      </w:r>
      <w:r w:rsidR="001A63BB">
        <w:rPr>
          <w:rFonts w:eastAsia="Times New Roman" w:cs="Times New Roman"/>
          <w:lang w:eastAsia="ru-RU"/>
        </w:rPr>
        <w:fldChar w:fldCharType="separate"/>
      </w:r>
      <w:r w:rsidR="00B93E4F">
        <w:rPr>
          <w:noProof/>
        </w:rPr>
        <w:t>19</w:t>
      </w:r>
      <w:r w:rsidR="001A63BB">
        <w:rPr>
          <w:rFonts w:eastAsia="Times New Roman" w:cs="Times New Roman"/>
          <w:lang w:eastAsia="ru-RU"/>
        </w:rPr>
        <w:fldChar w:fldCharType="end"/>
      </w:r>
      <w:r w:rsidRPr="00324A8E">
        <w:rPr>
          <w:rFonts w:eastAsia="Times New Roman" w:cs="Times New Roman"/>
          <w:lang w:eastAsia="ru-RU"/>
        </w:rPr>
        <w:t>.</w:t>
      </w:r>
    </w:p>
    <w:p w:rsidR="00BB11A6" w:rsidRDefault="00BB11A6" w:rsidP="00BB11A6">
      <w:pPr>
        <w:pStyle w:val="aff1"/>
      </w:pPr>
      <w:r>
        <w:lastRenderedPageBreak/>
        <w:t xml:space="preserve">Таблица </w:t>
      </w:r>
      <w:fldSimple w:instr=" SEQ Таблица \* ARABIC ">
        <w:bookmarkStart w:id="101" w:name="_Ref96687692"/>
        <w:r w:rsidR="00B93E4F">
          <w:rPr>
            <w:noProof/>
          </w:rPr>
          <w:t>19</w:t>
        </w:r>
        <w:bookmarkEnd w:id="101"/>
      </w:fldSimple>
      <w:r>
        <w:t xml:space="preserve">. </w:t>
      </w:r>
      <w:r w:rsidRPr="00BB11A6">
        <w:t xml:space="preserve">SWOT-АНАЛИЗ социально-экономического развития </w:t>
      </w:r>
      <w:r>
        <w:br/>
      </w:r>
      <w:r w:rsidRPr="00BB11A6">
        <w:t>Юргинского муниципального округа</w:t>
      </w:r>
      <w:r>
        <w:t>.</w:t>
      </w:r>
    </w:p>
    <w:tbl>
      <w:tblPr>
        <w:tblW w:w="1021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269"/>
        <w:gridCol w:w="2409"/>
        <w:gridCol w:w="61"/>
        <w:gridCol w:w="81"/>
        <w:gridCol w:w="2733"/>
        <w:gridCol w:w="2663"/>
      </w:tblGrid>
      <w:tr w:rsidR="00000879" w:rsidRPr="00BB11A6" w:rsidTr="001A63BB">
        <w:trPr>
          <w:trHeight w:val="856"/>
          <w:tblHeader/>
        </w:trPr>
        <w:tc>
          <w:tcPr>
            <w:tcW w:w="2269" w:type="dxa"/>
            <w:shd w:val="clear" w:color="auto" w:fill="EEECE1" w:themeFill="background2"/>
            <w:vAlign w:val="center"/>
          </w:tcPr>
          <w:p w:rsidR="00DA171E" w:rsidRPr="00BB11A6" w:rsidRDefault="00DA171E" w:rsidP="00BB11A6">
            <w:pPr>
              <w:pStyle w:val="af6"/>
            </w:pPr>
            <w:r w:rsidRPr="00BB11A6">
              <w:t>Сильные стороны (S)</w:t>
            </w:r>
          </w:p>
        </w:tc>
        <w:tc>
          <w:tcPr>
            <w:tcW w:w="2470" w:type="dxa"/>
            <w:gridSpan w:val="2"/>
            <w:shd w:val="clear" w:color="auto" w:fill="EEECE1" w:themeFill="background2"/>
            <w:vAlign w:val="center"/>
          </w:tcPr>
          <w:p w:rsidR="00DA171E" w:rsidRPr="00BB11A6" w:rsidRDefault="00DA171E" w:rsidP="00BB11A6">
            <w:pPr>
              <w:pStyle w:val="af6"/>
            </w:pPr>
            <w:r w:rsidRPr="00BB11A6">
              <w:t>Слабые стороны (W)</w:t>
            </w:r>
          </w:p>
        </w:tc>
        <w:tc>
          <w:tcPr>
            <w:tcW w:w="2814" w:type="dxa"/>
            <w:gridSpan w:val="2"/>
            <w:shd w:val="clear" w:color="auto" w:fill="EEECE1" w:themeFill="background2"/>
            <w:vAlign w:val="center"/>
          </w:tcPr>
          <w:p w:rsidR="00DA171E" w:rsidRPr="00BB11A6" w:rsidRDefault="00DA171E" w:rsidP="00BB11A6">
            <w:pPr>
              <w:pStyle w:val="af6"/>
            </w:pPr>
            <w:r w:rsidRPr="00BB11A6">
              <w:t>Благоприятные</w:t>
            </w:r>
            <w:r w:rsidR="006054DF" w:rsidRPr="00BB11A6">
              <w:t xml:space="preserve"> </w:t>
            </w:r>
            <w:r w:rsidRPr="00BB11A6">
              <w:t>возможности (О)</w:t>
            </w:r>
          </w:p>
        </w:tc>
        <w:tc>
          <w:tcPr>
            <w:tcW w:w="2663" w:type="dxa"/>
            <w:shd w:val="clear" w:color="auto" w:fill="EEECE1" w:themeFill="background2"/>
            <w:vAlign w:val="center"/>
          </w:tcPr>
          <w:p w:rsidR="00DA171E" w:rsidRPr="00BB11A6" w:rsidRDefault="00DA171E" w:rsidP="00BB11A6">
            <w:pPr>
              <w:pStyle w:val="af6"/>
            </w:pPr>
            <w:r w:rsidRPr="00BB11A6">
              <w:t>Потенциальные угрозы (Т</w:t>
            </w:r>
            <w:r w:rsidR="00E04031" w:rsidRPr="00BB11A6">
              <w:t>)</w:t>
            </w:r>
          </w:p>
        </w:tc>
      </w:tr>
      <w:tr w:rsidR="005D387B" w:rsidRPr="00BB11A6" w:rsidTr="001A63BB">
        <w:trPr>
          <w:trHeight w:val="425"/>
        </w:trPr>
        <w:tc>
          <w:tcPr>
            <w:tcW w:w="10216" w:type="dxa"/>
            <w:gridSpan w:val="6"/>
            <w:vAlign w:val="center"/>
          </w:tcPr>
          <w:p w:rsidR="005D387B" w:rsidRPr="00BB11A6" w:rsidRDefault="005D387B" w:rsidP="00BB11A6">
            <w:pPr>
              <w:pStyle w:val="af6"/>
            </w:pPr>
            <w:r w:rsidRPr="00BB11A6">
              <w:t>Географическое положение</w:t>
            </w:r>
          </w:p>
        </w:tc>
      </w:tr>
      <w:tr w:rsidR="00000879" w:rsidRPr="00BB11A6" w:rsidTr="001A63BB">
        <w:trPr>
          <w:trHeight w:val="856"/>
        </w:trPr>
        <w:tc>
          <w:tcPr>
            <w:tcW w:w="2269" w:type="dxa"/>
          </w:tcPr>
          <w:p w:rsidR="005D387B" w:rsidRPr="00BB11A6" w:rsidRDefault="000C1F83" w:rsidP="00BB11A6">
            <w:pPr>
              <w:pStyle w:val="af6"/>
            </w:pPr>
            <w:r w:rsidRPr="00BB11A6">
              <w:t>1.</w:t>
            </w:r>
            <w:r w:rsidR="005D387B" w:rsidRPr="00BB11A6">
              <w:t xml:space="preserve">Выгодное </w:t>
            </w:r>
            <w:r w:rsidR="00F32D30" w:rsidRPr="00BB11A6">
              <w:t xml:space="preserve">географическое </w:t>
            </w:r>
            <w:r w:rsidR="005D387B" w:rsidRPr="00BB11A6">
              <w:t xml:space="preserve">расположение </w:t>
            </w:r>
            <w:r w:rsidR="00324A8E" w:rsidRPr="00BB11A6">
              <w:t>МО</w:t>
            </w:r>
            <w:r w:rsidR="00F32D30" w:rsidRPr="00BB11A6">
              <w:t>-в</w:t>
            </w:r>
            <w:r w:rsidR="005D387B" w:rsidRPr="00BB11A6">
              <w:t xml:space="preserve"> относительной близости находятся</w:t>
            </w:r>
            <w:r w:rsidR="00324A8E" w:rsidRPr="00BB11A6">
              <w:t xml:space="preserve"> крупные города</w:t>
            </w:r>
            <w:r w:rsidR="006F2E6F" w:rsidRPr="00BB11A6">
              <w:t xml:space="preserve">: </w:t>
            </w:r>
            <w:r w:rsidR="005D387B" w:rsidRPr="00BB11A6">
              <w:t>Кемерово, Томск</w:t>
            </w:r>
            <w:r w:rsidR="006F2E6F" w:rsidRPr="00BB11A6">
              <w:t>,</w:t>
            </w:r>
            <w:r w:rsidR="006054DF" w:rsidRPr="00BB11A6">
              <w:t xml:space="preserve"> </w:t>
            </w:r>
            <w:r w:rsidR="005D387B" w:rsidRPr="00BB11A6">
              <w:t xml:space="preserve">Новосибирск </w:t>
            </w:r>
          </w:p>
        </w:tc>
        <w:tc>
          <w:tcPr>
            <w:tcW w:w="2470" w:type="dxa"/>
            <w:gridSpan w:val="2"/>
          </w:tcPr>
          <w:p w:rsidR="005D387B" w:rsidRPr="00BB11A6" w:rsidRDefault="000C1F83" w:rsidP="00BB11A6">
            <w:pPr>
              <w:pStyle w:val="af6"/>
            </w:pPr>
            <w:r w:rsidRPr="00BB11A6">
              <w:t>1.</w:t>
            </w:r>
            <w:r w:rsidR="00F32D30" w:rsidRPr="00BB11A6">
              <w:t>Разбросанность</w:t>
            </w:r>
            <w:r w:rsidR="006054DF" w:rsidRPr="00BB11A6">
              <w:t xml:space="preserve"> </w:t>
            </w:r>
            <w:r w:rsidR="00F32D30" w:rsidRPr="00BB11A6">
              <w:t>населенных пунктов, низкая концентрация населения</w:t>
            </w:r>
          </w:p>
        </w:tc>
        <w:tc>
          <w:tcPr>
            <w:tcW w:w="2814" w:type="dxa"/>
            <w:gridSpan w:val="2"/>
          </w:tcPr>
          <w:p w:rsidR="005D387B" w:rsidRPr="00BB11A6" w:rsidRDefault="00F32D30" w:rsidP="00BB11A6">
            <w:pPr>
              <w:pStyle w:val="af6"/>
            </w:pPr>
            <w:r w:rsidRPr="00BB11A6">
              <w:t>1.Близость федеральной трассы, ж/д путей.</w:t>
            </w:r>
          </w:p>
          <w:p w:rsidR="006F2E6F" w:rsidRPr="00BB11A6" w:rsidRDefault="006F2E6F" w:rsidP="00BB11A6">
            <w:pPr>
              <w:pStyle w:val="af6"/>
            </w:pPr>
            <w:r w:rsidRPr="00BB11A6">
              <w:t>2.Близость к энергетическим сырьевым ресурсам – наличие газопровода.</w:t>
            </w:r>
          </w:p>
        </w:tc>
        <w:tc>
          <w:tcPr>
            <w:tcW w:w="2663" w:type="dxa"/>
          </w:tcPr>
          <w:p w:rsidR="005D387B" w:rsidRPr="00BB11A6" w:rsidRDefault="001660A5" w:rsidP="00BB11A6">
            <w:pPr>
              <w:pStyle w:val="af6"/>
            </w:pPr>
            <w:r w:rsidRPr="00BB11A6">
              <w:t xml:space="preserve">1.Территория </w:t>
            </w:r>
            <w:r w:rsidR="00324A8E" w:rsidRPr="00BB11A6">
              <w:t>МО</w:t>
            </w:r>
            <w:r w:rsidRPr="00BB11A6">
              <w:t xml:space="preserve"> находится в зоне рискованного земледелия.</w:t>
            </w:r>
          </w:p>
        </w:tc>
      </w:tr>
      <w:tr w:rsidR="006F2E6F" w:rsidRPr="00BB11A6" w:rsidTr="001A63BB">
        <w:trPr>
          <w:trHeight w:val="323"/>
        </w:trPr>
        <w:tc>
          <w:tcPr>
            <w:tcW w:w="10216" w:type="dxa"/>
            <w:gridSpan w:val="6"/>
          </w:tcPr>
          <w:p w:rsidR="006F2E6F" w:rsidRPr="00BB11A6" w:rsidRDefault="006F2E6F" w:rsidP="00BB11A6">
            <w:pPr>
              <w:pStyle w:val="af6"/>
            </w:pPr>
            <w:r w:rsidRPr="00BB11A6">
              <w:t>Природные ресурсы</w:t>
            </w:r>
          </w:p>
        </w:tc>
      </w:tr>
      <w:tr w:rsidR="00000879" w:rsidRPr="00BB11A6" w:rsidTr="001A63BB">
        <w:trPr>
          <w:trHeight w:val="856"/>
        </w:trPr>
        <w:tc>
          <w:tcPr>
            <w:tcW w:w="2269" w:type="dxa"/>
          </w:tcPr>
          <w:p w:rsidR="006F2E6F" w:rsidRPr="00BB11A6" w:rsidRDefault="00992060" w:rsidP="00BB11A6">
            <w:pPr>
              <w:pStyle w:val="af6"/>
            </w:pPr>
            <w:proofErr w:type="gramStart"/>
            <w:r w:rsidRPr="00BB11A6">
              <w:t>1.В районе имеются общедоступные полезные ископаемые – песчано-гравийная смесь, глины).</w:t>
            </w:r>
            <w:proofErr w:type="gramEnd"/>
          </w:p>
          <w:p w:rsidR="00992060" w:rsidRPr="00BB11A6" w:rsidRDefault="00992060" w:rsidP="00BB11A6">
            <w:pPr>
              <w:pStyle w:val="af6"/>
            </w:pPr>
            <w:r w:rsidRPr="00BB11A6">
              <w:t>2.Наличие пахотных земель, сельхозугодий.</w:t>
            </w:r>
          </w:p>
          <w:p w:rsidR="00992060" w:rsidRPr="00BB11A6" w:rsidRDefault="00ED26D6" w:rsidP="00BB11A6">
            <w:pPr>
              <w:pStyle w:val="af6"/>
            </w:pPr>
            <w:r w:rsidRPr="00BB11A6">
              <w:t>3.Налич</w:t>
            </w:r>
            <w:r w:rsidR="00992060" w:rsidRPr="00BB11A6">
              <w:t>ие водных объектов – прудов, озер.</w:t>
            </w:r>
          </w:p>
          <w:p w:rsidR="001C2B92" w:rsidRPr="00BB11A6" w:rsidRDefault="001C2B92" w:rsidP="00BB11A6">
            <w:pPr>
              <w:pStyle w:val="af6"/>
            </w:pPr>
            <w:r w:rsidRPr="00BB11A6">
              <w:t>4.Экологичность территории.</w:t>
            </w:r>
          </w:p>
          <w:p w:rsidR="009A00B7" w:rsidRPr="00BB11A6" w:rsidRDefault="009A00B7" w:rsidP="00BB11A6">
            <w:pPr>
              <w:pStyle w:val="af6"/>
            </w:pPr>
            <w:r w:rsidRPr="00BB11A6">
              <w:t>5.Наличие дикоросов</w:t>
            </w:r>
            <w:r w:rsidR="00051EB1" w:rsidRPr="00BB11A6">
              <w:t xml:space="preserve"> – ягод, грибов, папоротника орляка.</w:t>
            </w:r>
          </w:p>
        </w:tc>
        <w:tc>
          <w:tcPr>
            <w:tcW w:w="2470" w:type="dxa"/>
            <w:gridSpan w:val="2"/>
          </w:tcPr>
          <w:p w:rsidR="006F2E6F" w:rsidRPr="00BB11A6" w:rsidRDefault="00CF3015" w:rsidP="00BB11A6">
            <w:pPr>
              <w:pStyle w:val="af6"/>
            </w:pPr>
            <w:r w:rsidRPr="00BB11A6">
              <w:t>1.</w:t>
            </w:r>
            <w:r w:rsidR="007A0DCD" w:rsidRPr="00BB11A6">
              <w:t>Слабая минерально-сырьевая база</w:t>
            </w:r>
            <w:r w:rsidRPr="00BB11A6">
              <w:t>.</w:t>
            </w:r>
          </w:p>
          <w:p w:rsidR="00CF3015" w:rsidRPr="00BB11A6" w:rsidRDefault="00CF3015" w:rsidP="00BB11A6">
            <w:pPr>
              <w:pStyle w:val="af6"/>
            </w:pPr>
            <w:r w:rsidRPr="00BB11A6">
              <w:t>2. Недостаточно эффективное использование</w:t>
            </w:r>
            <w:r w:rsidR="006054DF" w:rsidRPr="00BB11A6">
              <w:t xml:space="preserve"> </w:t>
            </w:r>
            <w:r w:rsidRPr="00BB11A6">
              <w:t>водных и земельных ресурсов.</w:t>
            </w:r>
          </w:p>
          <w:p w:rsidR="001C2B92" w:rsidRPr="00BB11A6" w:rsidRDefault="001C2B92" w:rsidP="00BB11A6">
            <w:pPr>
              <w:pStyle w:val="af6"/>
            </w:pPr>
          </w:p>
        </w:tc>
        <w:tc>
          <w:tcPr>
            <w:tcW w:w="2814" w:type="dxa"/>
            <w:gridSpan w:val="2"/>
          </w:tcPr>
          <w:p w:rsidR="006F2E6F" w:rsidRPr="00BB11A6" w:rsidRDefault="001C2B92" w:rsidP="00BB11A6">
            <w:pPr>
              <w:pStyle w:val="af6"/>
            </w:pPr>
            <w:r w:rsidRPr="00BB11A6">
              <w:t>1.Наличие большого количества зеленых насаждений, прудов, озер.</w:t>
            </w:r>
          </w:p>
          <w:p w:rsidR="001C2B92" w:rsidRPr="00BB11A6" w:rsidRDefault="001C2B92" w:rsidP="00BB11A6">
            <w:pPr>
              <w:pStyle w:val="af6"/>
            </w:pPr>
            <w:r w:rsidRPr="00BB11A6">
              <w:t>2.Использование местных запасов сырья – песчано-гравийной смеси</w:t>
            </w:r>
            <w:r w:rsidR="00355A88" w:rsidRPr="00BB11A6">
              <w:t>, глины</w:t>
            </w:r>
            <w:r w:rsidR="006054DF" w:rsidRPr="00BB11A6">
              <w:t xml:space="preserve"> </w:t>
            </w:r>
            <w:r w:rsidRPr="00BB11A6">
              <w:t>в строительстве жилья</w:t>
            </w:r>
            <w:r w:rsidR="00355A88" w:rsidRPr="00BB11A6">
              <w:t>.</w:t>
            </w:r>
          </w:p>
          <w:p w:rsidR="00051EB1" w:rsidRPr="00BB11A6" w:rsidRDefault="00051EB1" w:rsidP="00BB11A6">
            <w:pPr>
              <w:pStyle w:val="af6"/>
            </w:pPr>
            <w:r w:rsidRPr="00BB11A6">
              <w:t>3.</w:t>
            </w:r>
            <w:r w:rsidR="00CF3015" w:rsidRPr="00BB11A6">
              <w:t>Развитие з</w:t>
            </w:r>
            <w:r w:rsidRPr="00BB11A6">
              <w:t>аготовительн</w:t>
            </w:r>
            <w:r w:rsidR="00CF3015" w:rsidRPr="00BB11A6">
              <w:t>ой</w:t>
            </w:r>
            <w:r w:rsidRPr="00BB11A6">
              <w:t xml:space="preserve"> деятельност</w:t>
            </w:r>
            <w:r w:rsidR="00CF3015" w:rsidRPr="00BB11A6">
              <w:t>и</w:t>
            </w:r>
            <w:r w:rsidRPr="00BB11A6">
              <w:t>, переработка дикоросов и производство</w:t>
            </w:r>
            <w:r w:rsidR="006054DF" w:rsidRPr="00BB11A6">
              <w:t xml:space="preserve"> </w:t>
            </w:r>
            <w:r w:rsidRPr="00BB11A6">
              <w:t>варенья, компотов и другой натуральной продукции.</w:t>
            </w:r>
          </w:p>
          <w:p w:rsidR="00051EB1" w:rsidRPr="00BB11A6" w:rsidRDefault="00CF3015" w:rsidP="00BB11A6">
            <w:pPr>
              <w:pStyle w:val="af6"/>
            </w:pPr>
            <w:r w:rsidRPr="00BB11A6">
              <w:t>4.Наличие свободных территорий для расширения хозяйственной деятельности.</w:t>
            </w:r>
          </w:p>
        </w:tc>
        <w:tc>
          <w:tcPr>
            <w:tcW w:w="2663" w:type="dxa"/>
          </w:tcPr>
          <w:p w:rsidR="00CF3015" w:rsidRPr="00BB11A6" w:rsidRDefault="00CF3015" w:rsidP="00BB11A6">
            <w:pPr>
              <w:pStyle w:val="af6"/>
            </w:pPr>
            <w:r w:rsidRPr="00BB11A6">
              <w:t>1.</w:t>
            </w:r>
            <w:r w:rsidR="000C1F83" w:rsidRPr="00BB11A6">
              <w:t>И</w:t>
            </w:r>
            <w:r w:rsidRPr="00BB11A6">
              <w:t>стощение природных ресурсов в результате неэффективного и нерационального их использования.</w:t>
            </w:r>
          </w:p>
        </w:tc>
      </w:tr>
      <w:tr w:rsidR="00720CD9" w:rsidRPr="00BB11A6" w:rsidTr="001A63BB">
        <w:trPr>
          <w:trHeight w:val="390"/>
        </w:trPr>
        <w:tc>
          <w:tcPr>
            <w:tcW w:w="10216" w:type="dxa"/>
            <w:gridSpan w:val="6"/>
          </w:tcPr>
          <w:p w:rsidR="00720CD9" w:rsidRPr="00BB11A6" w:rsidRDefault="00720CD9" w:rsidP="00BB11A6">
            <w:pPr>
              <w:pStyle w:val="af6"/>
            </w:pPr>
            <w:r w:rsidRPr="00BB11A6">
              <w:t>Население, трудовые ресурсы</w:t>
            </w:r>
          </w:p>
        </w:tc>
      </w:tr>
      <w:tr w:rsidR="00000879" w:rsidRPr="00BB11A6" w:rsidTr="001A63BB">
        <w:trPr>
          <w:trHeight w:val="856"/>
        </w:trPr>
        <w:tc>
          <w:tcPr>
            <w:tcW w:w="2269" w:type="dxa"/>
          </w:tcPr>
          <w:p w:rsidR="00720CD9" w:rsidRPr="00BB11A6" w:rsidRDefault="000F07A4" w:rsidP="00BB11A6">
            <w:pPr>
              <w:pStyle w:val="af6"/>
            </w:pPr>
            <w:r w:rsidRPr="00BB11A6">
              <w:t>1.</w:t>
            </w:r>
            <w:r w:rsidR="0066121E" w:rsidRPr="00BB11A6">
              <w:t xml:space="preserve">Деловая активность и мобильность жителей </w:t>
            </w:r>
            <w:r w:rsidR="00324A8E" w:rsidRPr="00BB11A6">
              <w:t>округа</w:t>
            </w:r>
            <w:r w:rsidRPr="00BB11A6">
              <w:t>.</w:t>
            </w:r>
          </w:p>
        </w:tc>
        <w:tc>
          <w:tcPr>
            <w:tcW w:w="2470" w:type="dxa"/>
            <w:gridSpan w:val="2"/>
          </w:tcPr>
          <w:p w:rsidR="00720CD9" w:rsidRPr="00BB11A6" w:rsidRDefault="00720CD9" w:rsidP="00BB11A6">
            <w:pPr>
              <w:pStyle w:val="af6"/>
            </w:pPr>
            <w:r w:rsidRPr="00BB11A6">
              <w:t>1. Ежегодное сокращение численности населения.</w:t>
            </w:r>
          </w:p>
          <w:p w:rsidR="00720CD9" w:rsidRPr="00BB11A6" w:rsidRDefault="00720CD9" w:rsidP="00BB11A6">
            <w:pPr>
              <w:pStyle w:val="af6"/>
            </w:pPr>
            <w:r w:rsidRPr="00BB11A6">
              <w:t>2. Отток</w:t>
            </w:r>
            <w:r w:rsidR="006054DF" w:rsidRPr="00BB11A6">
              <w:t xml:space="preserve"> </w:t>
            </w:r>
            <w:r w:rsidRPr="00BB11A6">
              <w:t>населения в трудоспособном возрасте за</w:t>
            </w:r>
            <w:r w:rsidR="006054DF" w:rsidRPr="00BB11A6">
              <w:t xml:space="preserve"> </w:t>
            </w:r>
            <w:r w:rsidRPr="00BB11A6">
              <w:t>пределы муниципального образования.</w:t>
            </w:r>
          </w:p>
        </w:tc>
        <w:tc>
          <w:tcPr>
            <w:tcW w:w="2814" w:type="dxa"/>
            <w:gridSpan w:val="2"/>
          </w:tcPr>
          <w:p w:rsidR="00720CD9" w:rsidRPr="00BB11A6" w:rsidRDefault="000F07A4" w:rsidP="00BB11A6">
            <w:pPr>
              <w:pStyle w:val="af6"/>
            </w:pPr>
            <w:r w:rsidRPr="00BB11A6">
              <w:t>1.</w:t>
            </w:r>
            <w:r w:rsidR="00612C1D" w:rsidRPr="00BB11A6">
              <w:t xml:space="preserve">Увеличение численности населения </w:t>
            </w:r>
            <w:r w:rsidR="00324A8E" w:rsidRPr="00BB11A6">
              <w:t>округа</w:t>
            </w:r>
            <w:r w:rsidRPr="00BB11A6">
              <w:t xml:space="preserve"> </w:t>
            </w:r>
            <w:r w:rsidR="00612C1D" w:rsidRPr="00BB11A6">
              <w:t>за счет естественного прироста</w:t>
            </w:r>
            <w:r w:rsidRPr="00BB11A6">
              <w:t>.</w:t>
            </w:r>
          </w:p>
          <w:p w:rsidR="000F07A4" w:rsidRPr="00BB11A6" w:rsidRDefault="000F07A4" w:rsidP="00BB11A6">
            <w:pPr>
              <w:pStyle w:val="af6"/>
            </w:pPr>
            <w:r w:rsidRPr="00BB11A6">
              <w:t xml:space="preserve">2.Достижение максимально возможного уровня занятости населения, эффективного </w:t>
            </w:r>
            <w:r w:rsidRPr="00BB11A6">
              <w:lastRenderedPageBreak/>
              <w:t>использования трудовых ресурсов, минимизация уровня безработицы, увеличение доли занятых в малом бизнесе.</w:t>
            </w:r>
          </w:p>
        </w:tc>
        <w:tc>
          <w:tcPr>
            <w:tcW w:w="2663" w:type="dxa"/>
          </w:tcPr>
          <w:p w:rsidR="000F07A4" w:rsidRPr="00BB11A6" w:rsidRDefault="000F07A4" w:rsidP="00BB11A6">
            <w:pPr>
              <w:pStyle w:val="af6"/>
            </w:pPr>
            <w:r w:rsidRPr="00BB11A6">
              <w:lastRenderedPageBreak/>
              <w:t xml:space="preserve">1.Ухудшение демографической ситуации (снижение уровня рождаемости, повышение уровня смертности, «вымирание» села, «старение» населения, значительный отток </w:t>
            </w:r>
            <w:r w:rsidRPr="00BB11A6">
              <w:lastRenderedPageBreak/>
              <w:t>активной части населения).</w:t>
            </w:r>
          </w:p>
          <w:p w:rsidR="00720CD9" w:rsidRPr="00BB11A6" w:rsidRDefault="00720CD9" w:rsidP="00BB11A6">
            <w:pPr>
              <w:pStyle w:val="af6"/>
            </w:pPr>
          </w:p>
        </w:tc>
      </w:tr>
      <w:tr w:rsidR="00F32D30" w:rsidRPr="00BB11A6" w:rsidTr="001A63BB">
        <w:trPr>
          <w:trHeight w:val="369"/>
        </w:trPr>
        <w:tc>
          <w:tcPr>
            <w:tcW w:w="10216" w:type="dxa"/>
            <w:gridSpan w:val="6"/>
            <w:vAlign w:val="center"/>
          </w:tcPr>
          <w:p w:rsidR="005D387B" w:rsidRPr="00BB11A6" w:rsidRDefault="005D387B" w:rsidP="00BB11A6">
            <w:pPr>
              <w:pStyle w:val="af6"/>
            </w:pPr>
            <w:r w:rsidRPr="00BB11A6">
              <w:lastRenderedPageBreak/>
              <w:t>Агропромышленный комплекс</w:t>
            </w:r>
          </w:p>
        </w:tc>
      </w:tr>
      <w:tr w:rsidR="00000879" w:rsidRPr="00BB11A6" w:rsidTr="001A63BB">
        <w:tc>
          <w:tcPr>
            <w:tcW w:w="2269" w:type="dxa"/>
          </w:tcPr>
          <w:p w:rsidR="005D387B" w:rsidRPr="00BB11A6" w:rsidRDefault="00311D1C" w:rsidP="00BB11A6">
            <w:pPr>
              <w:pStyle w:val="af6"/>
            </w:pPr>
            <w:r w:rsidRPr="00BB11A6">
              <w:t>1</w:t>
            </w:r>
            <w:r w:rsidR="005D387B" w:rsidRPr="00BB11A6">
              <w:t>.Наличие пахотных земель, сельскохозяйственных угодий.</w:t>
            </w:r>
          </w:p>
          <w:p w:rsidR="005D387B" w:rsidRPr="00BB11A6" w:rsidRDefault="00311D1C" w:rsidP="00BB11A6">
            <w:pPr>
              <w:pStyle w:val="af6"/>
            </w:pPr>
            <w:r w:rsidRPr="00BB11A6">
              <w:t>2</w:t>
            </w:r>
            <w:r w:rsidR="005D387B" w:rsidRPr="00BB11A6">
              <w:t xml:space="preserve">.Близость </w:t>
            </w:r>
            <w:proofErr w:type="spellStart"/>
            <w:r w:rsidR="005D387B" w:rsidRPr="00BB11A6">
              <w:t>г</w:t>
            </w:r>
            <w:proofErr w:type="gramStart"/>
            <w:r w:rsidR="005D387B" w:rsidRPr="00BB11A6">
              <w:t>.Ю</w:t>
            </w:r>
            <w:proofErr w:type="gramEnd"/>
            <w:r w:rsidR="005D387B" w:rsidRPr="00BB11A6">
              <w:t>рги</w:t>
            </w:r>
            <w:proofErr w:type="spellEnd"/>
            <w:r w:rsidR="005D387B" w:rsidRPr="00BB11A6">
              <w:t xml:space="preserve"> и рынка сбыта.</w:t>
            </w:r>
          </w:p>
          <w:p w:rsidR="005D387B" w:rsidRPr="00BB11A6" w:rsidRDefault="00311D1C" w:rsidP="00BB11A6">
            <w:pPr>
              <w:pStyle w:val="af6"/>
            </w:pPr>
            <w:r w:rsidRPr="00BB11A6">
              <w:t>3</w:t>
            </w:r>
            <w:r w:rsidR="005D387B" w:rsidRPr="00BB11A6">
              <w:t>.Наличие собственной кормовой базы.</w:t>
            </w:r>
          </w:p>
          <w:p w:rsidR="00311D1C" w:rsidRPr="00BB11A6" w:rsidRDefault="00311D1C" w:rsidP="00BB11A6">
            <w:pPr>
              <w:pStyle w:val="af6"/>
            </w:pPr>
            <w:r w:rsidRPr="00BB11A6">
              <w:t>4.Преимущественно равнинный характер территории.</w:t>
            </w:r>
          </w:p>
          <w:p w:rsidR="00335028" w:rsidRPr="00BB11A6" w:rsidRDefault="00311D1C" w:rsidP="00BB11A6">
            <w:pPr>
              <w:pStyle w:val="af6"/>
            </w:pPr>
            <w:r w:rsidRPr="00BB11A6">
              <w:t>5</w:t>
            </w:r>
            <w:r w:rsidR="00335028" w:rsidRPr="00BB11A6">
              <w:t>.Наличие личных подсобных хозяйств</w:t>
            </w:r>
            <w:r w:rsidR="002D1635" w:rsidRPr="00BB11A6">
              <w:t>.</w:t>
            </w:r>
          </w:p>
          <w:p w:rsidR="00311D1C" w:rsidRPr="00BB11A6" w:rsidRDefault="00311D1C" w:rsidP="00BB11A6">
            <w:pPr>
              <w:pStyle w:val="af6"/>
            </w:pPr>
            <w:r w:rsidRPr="00BB11A6">
              <w:t xml:space="preserve">6.Наличие излишек с/х продукции у жителей </w:t>
            </w:r>
            <w:r w:rsidR="00324A8E" w:rsidRPr="00BB11A6">
              <w:t>сел</w:t>
            </w:r>
            <w:r w:rsidRPr="00BB11A6">
              <w:t xml:space="preserve"> (мясо, молоко, овощи).</w:t>
            </w:r>
          </w:p>
          <w:p w:rsidR="002D1635" w:rsidRPr="00BB11A6" w:rsidRDefault="00311D1C" w:rsidP="001A63BB">
            <w:pPr>
              <w:pStyle w:val="af6"/>
            </w:pPr>
            <w:r w:rsidRPr="00BB11A6">
              <w:t>7</w:t>
            </w:r>
            <w:r w:rsidR="002D1635" w:rsidRPr="00BB11A6">
              <w:t xml:space="preserve">.Наличие </w:t>
            </w:r>
            <w:r w:rsidRPr="00BB11A6">
              <w:t>трудовых ресурсов и грамотное ведение сельскохозяйственного производства.</w:t>
            </w:r>
          </w:p>
        </w:tc>
        <w:tc>
          <w:tcPr>
            <w:tcW w:w="2470" w:type="dxa"/>
            <w:gridSpan w:val="2"/>
          </w:tcPr>
          <w:p w:rsidR="005D387B" w:rsidRPr="00BB11A6" w:rsidRDefault="00B3599E" w:rsidP="00BB11A6">
            <w:pPr>
              <w:pStyle w:val="af6"/>
            </w:pPr>
            <w:r w:rsidRPr="00BB11A6">
              <w:t>1</w:t>
            </w:r>
            <w:r w:rsidR="005D387B" w:rsidRPr="00BB11A6">
              <w:t>.</w:t>
            </w:r>
            <w:r w:rsidR="00311D1C" w:rsidRPr="00BB11A6">
              <w:t>Нестабильное фин</w:t>
            </w:r>
            <w:r w:rsidR="003C50B1" w:rsidRPr="00BB11A6">
              <w:t>а</w:t>
            </w:r>
            <w:r w:rsidR="00311D1C" w:rsidRPr="00BB11A6">
              <w:t xml:space="preserve">нсовое положение </w:t>
            </w:r>
            <w:r w:rsidR="005D387B" w:rsidRPr="00BB11A6">
              <w:t>сельскохозяйственных предприятий.</w:t>
            </w:r>
          </w:p>
          <w:p w:rsidR="001B6EA2" w:rsidRPr="00BB11A6" w:rsidRDefault="00B3599E" w:rsidP="00BB11A6">
            <w:pPr>
              <w:pStyle w:val="af6"/>
            </w:pPr>
            <w:r w:rsidRPr="00BB11A6">
              <w:t>2</w:t>
            </w:r>
            <w:r w:rsidR="005D387B" w:rsidRPr="00BB11A6">
              <w:t>.</w:t>
            </w:r>
            <w:r w:rsidR="001B6EA2" w:rsidRPr="00BB11A6">
              <w:t xml:space="preserve"> Свыше </w:t>
            </w:r>
            <w:r w:rsidR="00324A8E" w:rsidRPr="00BB11A6">
              <w:t>5</w:t>
            </w:r>
            <w:r w:rsidR="001B6EA2" w:rsidRPr="00BB11A6">
              <w:t>0%</w:t>
            </w:r>
            <w:r w:rsidR="006054DF" w:rsidRPr="00BB11A6">
              <w:t xml:space="preserve"> </w:t>
            </w:r>
            <w:r w:rsidR="001B6EA2" w:rsidRPr="00BB11A6">
              <w:t>физически и морально устаревшей сельскохозяйственной техники и оборудования.</w:t>
            </w:r>
          </w:p>
          <w:p w:rsidR="005D387B" w:rsidRPr="00BB11A6" w:rsidRDefault="003C50B1" w:rsidP="00BB11A6">
            <w:pPr>
              <w:pStyle w:val="af6"/>
            </w:pPr>
            <w:r w:rsidRPr="00BB11A6">
              <w:t>3</w:t>
            </w:r>
            <w:r w:rsidR="005D387B" w:rsidRPr="00BB11A6">
              <w:t>.Недостаточно эффективное использование сельскохозяйственных угодий.</w:t>
            </w:r>
          </w:p>
          <w:p w:rsidR="001C3770" w:rsidRPr="00BB11A6" w:rsidRDefault="003C50B1" w:rsidP="00BB11A6">
            <w:pPr>
              <w:pStyle w:val="af6"/>
            </w:pPr>
            <w:r w:rsidRPr="00BB11A6">
              <w:t>4</w:t>
            </w:r>
            <w:r w:rsidR="001C3770" w:rsidRPr="00BB11A6">
              <w:t>.Отсутствие заготовительных пунктов по закупу излишков сельхозпродукции у населения.</w:t>
            </w:r>
          </w:p>
          <w:p w:rsidR="003C50B1" w:rsidRPr="00BB11A6" w:rsidRDefault="003C50B1" w:rsidP="00BB11A6">
            <w:pPr>
              <w:pStyle w:val="af6"/>
            </w:pPr>
            <w:r w:rsidRPr="00BB11A6">
              <w:t>5.Зависимость от погодных условий.</w:t>
            </w:r>
          </w:p>
        </w:tc>
        <w:tc>
          <w:tcPr>
            <w:tcW w:w="2814" w:type="dxa"/>
            <w:gridSpan w:val="2"/>
          </w:tcPr>
          <w:p w:rsidR="007A15DC" w:rsidRPr="00BB11A6" w:rsidRDefault="001660A5" w:rsidP="00BB11A6">
            <w:pPr>
              <w:pStyle w:val="af6"/>
            </w:pPr>
            <w:r w:rsidRPr="00BB11A6">
              <w:t>1.Агроклиматический потенциал территории позволяет вести продуктивное сельское хозяйство разных типов</w:t>
            </w:r>
            <w:r w:rsidR="008D4D9A" w:rsidRPr="00BB11A6">
              <w:t xml:space="preserve"> – </w:t>
            </w:r>
            <w:r w:rsidRPr="00BB11A6">
              <w:t>выращивать зерновые, технические, овощные культуры, развивать картофелеводство, заниматься продуктивным животноводством.</w:t>
            </w:r>
          </w:p>
          <w:p w:rsidR="005D387B" w:rsidRPr="00BB11A6" w:rsidRDefault="001660A5" w:rsidP="00BB11A6">
            <w:pPr>
              <w:pStyle w:val="af6"/>
            </w:pPr>
            <w:r w:rsidRPr="00BB11A6">
              <w:t>2</w:t>
            </w:r>
            <w:r w:rsidR="005D387B" w:rsidRPr="00BB11A6">
              <w:t xml:space="preserve">. </w:t>
            </w:r>
            <w:r w:rsidRPr="00BB11A6">
              <w:t>П</w:t>
            </w:r>
            <w:r w:rsidR="005D387B" w:rsidRPr="00BB11A6">
              <w:t xml:space="preserve">ринятие дополнительных мер для поддержки </w:t>
            </w:r>
            <w:proofErr w:type="spellStart"/>
            <w:r w:rsidR="005D387B" w:rsidRPr="00BB11A6">
              <w:t>сельхоз</w:t>
            </w:r>
            <w:r w:rsidR="00992060" w:rsidRPr="00BB11A6">
              <w:t>товаро</w:t>
            </w:r>
            <w:r w:rsidR="005D387B" w:rsidRPr="00BB11A6">
              <w:t>произво</w:t>
            </w:r>
            <w:r w:rsidR="003C50B1" w:rsidRPr="00BB11A6">
              <w:t>ди</w:t>
            </w:r>
            <w:r w:rsidR="005D387B" w:rsidRPr="00BB11A6">
              <w:t>телей</w:t>
            </w:r>
            <w:proofErr w:type="spellEnd"/>
            <w:r w:rsidR="005D387B" w:rsidRPr="00BB11A6">
              <w:t>.</w:t>
            </w:r>
          </w:p>
          <w:p w:rsidR="005D387B" w:rsidRPr="00BB11A6" w:rsidRDefault="001660A5" w:rsidP="00BB11A6">
            <w:pPr>
              <w:pStyle w:val="af6"/>
            </w:pPr>
            <w:r w:rsidRPr="00BB11A6">
              <w:t>3</w:t>
            </w:r>
            <w:r w:rsidR="005D387B" w:rsidRPr="00BB11A6">
              <w:t>.</w:t>
            </w:r>
            <w:r w:rsidR="003C50B1" w:rsidRPr="00BB11A6">
              <w:t>П</w:t>
            </w:r>
            <w:r w:rsidR="005D387B" w:rsidRPr="00BB11A6">
              <w:t>риобретени</w:t>
            </w:r>
            <w:r w:rsidR="003C50B1" w:rsidRPr="00BB11A6">
              <w:t>е</w:t>
            </w:r>
            <w:r w:rsidR="005D387B" w:rsidRPr="00BB11A6">
              <w:t xml:space="preserve"> новой высокотехнологичной сельскохозяйственной техники.</w:t>
            </w:r>
          </w:p>
          <w:p w:rsidR="005D387B" w:rsidRPr="00BB11A6" w:rsidRDefault="001660A5" w:rsidP="00BB11A6">
            <w:pPr>
              <w:pStyle w:val="af6"/>
            </w:pPr>
            <w:r w:rsidRPr="00BB11A6">
              <w:t>4</w:t>
            </w:r>
            <w:r w:rsidR="005D387B" w:rsidRPr="00BB11A6">
              <w:t>.Применение энергосберегающих технологий.</w:t>
            </w:r>
          </w:p>
          <w:p w:rsidR="00992060" w:rsidRPr="00BB11A6" w:rsidRDefault="001660A5" w:rsidP="00BB11A6">
            <w:pPr>
              <w:pStyle w:val="af6"/>
            </w:pPr>
            <w:r w:rsidRPr="00BB11A6">
              <w:t>5</w:t>
            </w:r>
            <w:r w:rsidR="00992060" w:rsidRPr="00BB11A6">
              <w:t>.</w:t>
            </w:r>
            <w:r w:rsidR="00335028" w:rsidRPr="00BB11A6">
              <w:t>Введение в оборот брошенных земель, наращивание производства зерновых культур.</w:t>
            </w:r>
          </w:p>
          <w:p w:rsidR="00335028" w:rsidRPr="00BB11A6" w:rsidRDefault="001660A5" w:rsidP="00BB11A6">
            <w:pPr>
              <w:pStyle w:val="af6"/>
            </w:pPr>
            <w:r w:rsidRPr="00BB11A6">
              <w:t>6</w:t>
            </w:r>
            <w:r w:rsidR="00335028" w:rsidRPr="00BB11A6">
              <w:t>.</w:t>
            </w:r>
            <w:r w:rsidR="00D72A8B" w:rsidRPr="00BB11A6">
              <w:t xml:space="preserve"> Развитие сельскохозяйственного производства в малых формах хозяйствования (ЛПХ, КФХ).</w:t>
            </w:r>
          </w:p>
        </w:tc>
        <w:tc>
          <w:tcPr>
            <w:tcW w:w="2663" w:type="dxa"/>
          </w:tcPr>
          <w:p w:rsidR="005D387B" w:rsidRPr="00BB11A6" w:rsidRDefault="003C50B1" w:rsidP="00BB11A6">
            <w:pPr>
              <w:pStyle w:val="af6"/>
            </w:pPr>
            <w:r w:rsidRPr="00BB11A6">
              <w:t>1</w:t>
            </w:r>
            <w:r w:rsidR="005D387B" w:rsidRPr="00BB11A6">
              <w:t>.Диспаритет цен на рынке с</w:t>
            </w:r>
            <w:r w:rsidRPr="00BB11A6">
              <w:t>ельскохозяйственной</w:t>
            </w:r>
            <w:r w:rsidR="005D387B" w:rsidRPr="00BB11A6">
              <w:t xml:space="preserve"> продукции при ее производстве и реализации.</w:t>
            </w:r>
          </w:p>
          <w:p w:rsidR="00612C1D" w:rsidRPr="00BB11A6" w:rsidRDefault="003C50B1" w:rsidP="00BB11A6">
            <w:pPr>
              <w:pStyle w:val="af6"/>
            </w:pPr>
            <w:r w:rsidRPr="00BB11A6">
              <w:t>2</w:t>
            </w:r>
            <w:r w:rsidR="005D387B" w:rsidRPr="00BB11A6">
              <w:t>.</w:t>
            </w:r>
            <w:r w:rsidR="00612C1D" w:rsidRPr="00BB11A6">
              <w:t>Зависимость отрасли от природно-климатических условий</w:t>
            </w:r>
            <w:r w:rsidR="004B2102" w:rsidRPr="00BB11A6">
              <w:t>.</w:t>
            </w:r>
          </w:p>
          <w:p w:rsidR="005D387B" w:rsidRPr="00BB11A6" w:rsidRDefault="003C50B1" w:rsidP="00BB11A6">
            <w:pPr>
              <w:pStyle w:val="af6"/>
            </w:pPr>
            <w:r w:rsidRPr="00BB11A6">
              <w:t>3</w:t>
            </w:r>
            <w:r w:rsidR="005D387B" w:rsidRPr="00BB11A6">
              <w:t>.Отсутствие у большинства сельхозпредприятий и крестьянско-фермерских хозяйств финансовых возможностей для</w:t>
            </w:r>
            <w:r w:rsidR="006054DF" w:rsidRPr="00BB11A6">
              <w:t xml:space="preserve"> </w:t>
            </w:r>
            <w:r w:rsidR="005D387B" w:rsidRPr="00BB11A6">
              <w:t>обновления техники и модернизации производства.</w:t>
            </w:r>
          </w:p>
          <w:p w:rsidR="005D387B" w:rsidRPr="00BB11A6" w:rsidRDefault="003C50B1" w:rsidP="00BB11A6">
            <w:pPr>
              <w:pStyle w:val="af6"/>
            </w:pPr>
            <w:r w:rsidRPr="00BB11A6">
              <w:t>4</w:t>
            </w:r>
            <w:r w:rsidR="005D387B" w:rsidRPr="00BB11A6">
              <w:t>.</w:t>
            </w:r>
            <w:r w:rsidRPr="00BB11A6">
              <w:t>О</w:t>
            </w:r>
            <w:r w:rsidR="005D387B" w:rsidRPr="00BB11A6">
              <w:t>тток квалифицированных кадров из аграрной сферы, старение рабочих кадров, обострение социальных проблем.</w:t>
            </w:r>
          </w:p>
          <w:p w:rsidR="00232571" w:rsidRPr="00BB11A6" w:rsidRDefault="00CF3015" w:rsidP="00BB11A6">
            <w:pPr>
              <w:pStyle w:val="af6"/>
            </w:pPr>
            <w:r w:rsidRPr="00BB11A6">
              <w:t>5.Зарастание неиспользуемых земель сельскохозяйственного назначения.</w:t>
            </w:r>
          </w:p>
          <w:p w:rsidR="005D387B" w:rsidRPr="00BB11A6" w:rsidRDefault="005D387B" w:rsidP="00BB11A6">
            <w:pPr>
              <w:pStyle w:val="af6"/>
            </w:pPr>
          </w:p>
        </w:tc>
      </w:tr>
      <w:tr w:rsidR="00612C1D" w:rsidRPr="00BB11A6" w:rsidTr="001A63BB">
        <w:tc>
          <w:tcPr>
            <w:tcW w:w="10216" w:type="dxa"/>
            <w:gridSpan w:val="6"/>
          </w:tcPr>
          <w:p w:rsidR="00612C1D" w:rsidRPr="00BB11A6" w:rsidRDefault="00612C1D" w:rsidP="00BB11A6">
            <w:pPr>
              <w:pStyle w:val="af6"/>
            </w:pPr>
            <w:r w:rsidRPr="00BB11A6">
              <w:t>Промышленность</w:t>
            </w:r>
          </w:p>
        </w:tc>
      </w:tr>
      <w:tr w:rsidR="00000879" w:rsidRPr="00BB11A6" w:rsidTr="001A63BB">
        <w:tc>
          <w:tcPr>
            <w:tcW w:w="2269" w:type="dxa"/>
          </w:tcPr>
          <w:p w:rsidR="005D387B" w:rsidRPr="00BB11A6" w:rsidRDefault="00FE2496" w:rsidP="00BB11A6">
            <w:pPr>
              <w:pStyle w:val="af6"/>
            </w:pPr>
            <w:r w:rsidRPr="00BB11A6">
              <w:t>1.</w:t>
            </w:r>
            <w:r w:rsidR="005D387B" w:rsidRPr="00BB11A6">
              <w:t xml:space="preserve">Наличие материальной базы </w:t>
            </w:r>
            <w:r w:rsidR="005D387B" w:rsidRPr="00BB11A6">
              <w:lastRenderedPageBreak/>
              <w:t>для развития промышленности.</w:t>
            </w:r>
          </w:p>
          <w:p w:rsidR="005D387B" w:rsidRPr="00BB11A6" w:rsidRDefault="00FE2496" w:rsidP="00BB11A6">
            <w:pPr>
              <w:pStyle w:val="af6"/>
            </w:pPr>
            <w:r w:rsidRPr="00BB11A6">
              <w:t>2</w:t>
            </w:r>
            <w:r w:rsidR="005D387B" w:rsidRPr="00BB11A6">
              <w:t>.</w:t>
            </w:r>
            <w:r w:rsidR="00DF6255" w:rsidRPr="00BB11A6">
              <w:t>Увеличение числа</w:t>
            </w:r>
            <w:r w:rsidR="006054DF" w:rsidRPr="00BB11A6">
              <w:t xml:space="preserve"> </w:t>
            </w:r>
            <w:r w:rsidR="005D387B" w:rsidRPr="00BB11A6">
              <w:t>предприятий по производству пищевых продуктов.</w:t>
            </w:r>
          </w:p>
          <w:p w:rsidR="00412000" w:rsidRPr="00BB11A6" w:rsidRDefault="00412000" w:rsidP="00BB11A6">
            <w:pPr>
              <w:pStyle w:val="af6"/>
            </w:pPr>
            <w:r w:rsidRPr="00BB11A6">
              <w:t>3. Близкое расположение к рынкам сбыта и источнику сырья дает предпосылки для развития перерабатывающей промышленности</w:t>
            </w:r>
            <w:r w:rsidR="00DF6255" w:rsidRPr="00BB11A6">
              <w:t>.</w:t>
            </w:r>
          </w:p>
        </w:tc>
        <w:tc>
          <w:tcPr>
            <w:tcW w:w="2470" w:type="dxa"/>
            <w:gridSpan w:val="2"/>
          </w:tcPr>
          <w:p w:rsidR="005D387B" w:rsidRPr="00BB11A6" w:rsidRDefault="005D387B" w:rsidP="00BB11A6">
            <w:pPr>
              <w:pStyle w:val="af6"/>
            </w:pPr>
            <w:r w:rsidRPr="00BB11A6">
              <w:lastRenderedPageBreak/>
              <w:t>1.Отсутствие</w:t>
            </w:r>
            <w:r w:rsidR="006054DF" w:rsidRPr="00BB11A6">
              <w:t xml:space="preserve"> </w:t>
            </w:r>
            <w:r w:rsidR="00FE2496" w:rsidRPr="00BB11A6">
              <w:t xml:space="preserve">крупных </w:t>
            </w:r>
            <w:r w:rsidRPr="00BB11A6">
              <w:lastRenderedPageBreak/>
              <w:t>перерабатывающих производств.</w:t>
            </w:r>
          </w:p>
          <w:p w:rsidR="005D387B" w:rsidRPr="00BB11A6" w:rsidRDefault="005D387B" w:rsidP="00BB11A6">
            <w:pPr>
              <w:pStyle w:val="af6"/>
            </w:pPr>
            <w:r w:rsidRPr="00BB11A6">
              <w:t>2.Отсутствие инвестиционных ресурсов</w:t>
            </w:r>
            <w:r w:rsidR="00FE2496" w:rsidRPr="00BB11A6">
              <w:t>.</w:t>
            </w:r>
          </w:p>
          <w:p w:rsidR="005D387B" w:rsidRPr="00BB11A6" w:rsidRDefault="005D387B" w:rsidP="00BB11A6">
            <w:pPr>
              <w:pStyle w:val="af6"/>
            </w:pPr>
            <w:r w:rsidRPr="00BB11A6">
              <w:t>3.Сокращение доли промышленных видов деятельности, альтернативных производствам АПК</w:t>
            </w:r>
            <w:r w:rsidR="00FE2496" w:rsidRPr="00BB11A6">
              <w:t>.</w:t>
            </w:r>
          </w:p>
          <w:p w:rsidR="00A32B33" w:rsidRPr="00BB11A6" w:rsidRDefault="00A32B33" w:rsidP="00BB11A6">
            <w:pPr>
              <w:pStyle w:val="af6"/>
            </w:pPr>
            <w:r w:rsidRPr="00BB11A6">
              <w:t>4.Отсутствие инвестиционных площадок с подготовленной инженерной инфраструктурой.</w:t>
            </w:r>
          </w:p>
        </w:tc>
        <w:tc>
          <w:tcPr>
            <w:tcW w:w="2814" w:type="dxa"/>
            <w:gridSpan w:val="2"/>
          </w:tcPr>
          <w:p w:rsidR="005D387B" w:rsidRPr="00BB11A6" w:rsidRDefault="005D387B" w:rsidP="00BB11A6">
            <w:pPr>
              <w:pStyle w:val="af6"/>
            </w:pPr>
            <w:r w:rsidRPr="00BB11A6">
              <w:lastRenderedPageBreak/>
              <w:t xml:space="preserve">1.Выгодное географическое </w:t>
            </w:r>
            <w:r w:rsidRPr="00BB11A6">
              <w:lastRenderedPageBreak/>
              <w:t>расположение.</w:t>
            </w:r>
          </w:p>
          <w:p w:rsidR="005D387B" w:rsidRPr="00BB11A6" w:rsidRDefault="005D387B" w:rsidP="00BB11A6">
            <w:pPr>
              <w:pStyle w:val="af6"/>
            </w:pPr>
            <w:r w:rsidRPr="00BB11A6">
              <w:t>2.Наличие развитой транспортной сети (железная дорога, автодороги).</w:t>
            </w:r>
          </w:p>
          <w:p w:rsidR="00232571" w:rsidRPr="00BB11A6" w:rsidRDefault="00B3599E" w:rsidP="00BB11A6">
            <w:pPr>
              <w:pStyle w:val="af6"/>
            </w:pPr>
            <w:r w:rsidRPr="00BB11A6">
              <w:t>3</w:t>
            </w:r>
            <w:r w:rsidR="00232571" w:rsidRPr="00BB11A6">
              <w:t>.Наличие ресурсов, пригодных для</w:t>
            </w:r>
            <w:r w:rsidR="006054DF" w:rsidRPr="00BB11A6">
              <w:t xml:space="preserve"> </w:t>
            </w:r>
            <w:r w:rsidR="00232571" w:rsidRPr="00BB11A6">
              <w:t>производства строительных материалов.</w:t>
            </w:r>
          </w:p>
          <w:p w:rsidR="00842F0F" w:rsidRPr="00BB11A6" w:rsidRDefault="00842F0F" w:rsidP="00BB11A6">
            <w:pPr>
              <w:pStyle w:val="af6"/>
            </w:pPr>
            <w:r w:rsidRPr="00BB11A6">
              <w:t>4.Увеличение объемов промышленного производства за счет развития переработки сельхозпродукции.</w:t>
            </w:r>
          </w:p>
          <w:p w:rsidR="00232571" w:rsidRPr="00BB11A6" w:rsidRDefault="00842F0F" w:rsidP="001A63BB">
            <w:pPr>
              <w:pStyle w:val="af6"/>
            </w:pPr>
            <w:r w:rsidRPr="00BB11A6">
              <w:t>5.Расширение сферы сбыта и повышение качества производимой продукции.</w:t>
            </w:r>
          </w:p>
        </w:tc>
        <w:tc>
          <w:tcPr>
            <w:tcW w:w="2663" w:type="dxa"/>
          </w:tcPr>
          <w:p w:rsidR="005D387B" w:rsidRPr="00BB11A6" w:rsidRDefault="00DF6255" w:rsidP="00BB11A6">
            <w:pPr>
              <w:pStyle w:val="af6"/>
            </w:pPr>
            <w:r w:rsidRPr="00BB11A6">
              <w:lastRenderedPageBreak/>
              <w:t>1</w:t>
            </w:r>
            <w:r w:rsidR="005D387B" w:rsidRPr="00BB11A6">
              <w:t xml:space="preserve">.Износ основных фондов на </w:t>
            </w:r>
            <w:r w:rsidR="005D387B" w:rsidRPr="00BB11A6">
              <w:lastRenderedPageBreak/>
              <w:t>предприятиях промышленности</w:t>
            </w:r>
            <w:r w:rsidR="00B3599E" w:rsidRPr="00BB11A6">
              <w:t xml:space="preserve"> (ЖКХ)</w:t>
            </w:r>
            <w:r w:rsidR="005D387B" w:rsidRPr="00BB11A6">
              <w:t>.</w:t>
            </w:r>
          </w:p>
          <w:p w:rsidR="005D387B" w:rsidRPr="00BB11A6" w:rsidRDefault="00DF6255" w:rsidP="00BB11A6">
            <w:pPr>
              <w:pStyle w:val="af6"/>
            </w:pPr>
            <w:r w:rsidRPr="00BB11A6">
              <w:t>2</w:t>
            </w:r>
            <w:r w:rsidR="005D387B" w:rsidRPr="00BB11A6">
              <w:t xml:space="preserve">.Отток трудоспособного населения из </w:t>
            </w:r>
            <w:r w:rsidR="00DE040E" w:rsidRPr="00BB11A6">
              <w:t>МО</w:t>
            </w:r>
            <w:r w:rsidR="005D387B" w:rsidRPr="00BB11A6">
              <w:t>.</w:t>
            </w:r>
          </w:p>
        </w:tc>
      </w:tr>
      <w:tr w:rsidR="00F32D30" w:rsidRPr="00BB11A6" w:rsidTr="001A63BB">
        <w:tc>
          <w:tcPr>
            <w:tcW w:w="10216" w:type="dxa"/>
            <w:gridSpan w:val="6"/>
          </w:tcPr>
          <w:p w:rsidR="005D387B" w:rsidRPr="00BB11A6" w:rsidRDefault="00B3599E" w:rsidP="00BB11A6">
            <w:pPr>
              <w:pStyle w:val="af6"/>
            </w:pPr>
            <w:r w:rsidRPr="00BB11A6">
              <w:lastRenderedPageBreak/>
              <w:t>Предпринимательство</w:t>
            </w:r>
          </w:p>
        </w:tc>
      </w:tr>
      <w:tr w:rsidR="00000879" w:rsidRPr="00BB11A6" w:rsidTr="001A63BB">
        <w:tc>
          <w:tcPr>
            <w:tcW w:w="2269" w:type="dxa"/>
          </w:tcPr>
          <w:p w:rsidR="00535C11" w:rsidRPr="00BB11A6" w:rsidRDefault="00535C11" w:rsidP="00BB11A6">
            <w:pPr>
              <w:pStyle w:val="af6"/>
            </w:pPr>
            <w:r w:rsidRPr="00BB11A6">
              <w:t xml:space="preserve">1.Административная и финансовая поддержка предпринимательства со стороны органов </w:t>
            </w:r>
            <w:r w:rsidR="00DE040E" w:rsidRPr="00BB11A6">
              <w:t>местного самоуправления</w:t>
            </w:r>
            <w:r w:rsidRPr="00BB11A6">
              <w:t>.</w:t>
            </w:r>
          </w:p>
          <w:p w:rsidR="002D1635" w:rsidRPr="00BB11A6" w:rsidRDefault="002D1635" w:rsidP="00BB11A6">
            <w:pPr>
              <w:pStyle w:val="af6"/>
            </w:pPr>
            <w:r w:rsidRPr="00BB11A6">
              <w:t>2.Наличие инвестиционных</w:t>
            </w:r>
            <w:r w:rsidR="006054DF" w:rsidRPr="00BB11A6">
              <w:t xml:space="preserve"> </w:t>
            </w:r>
            <w:r w:rsidRPr="00BB11A6">
              <w:t>площадок для развития предприятий придорожного сервиса.</w:t>
            </w:r>
          </w:p>
          <w:p w:rsidR="00C76E16" w:rsidRPr="00BB11A6" w:rsidRDefault="00C76E16" w:rsidP="00BB11A6">
            <w:pPr>
              <w:pStyle w:val="af6"/>
            </w:pPr>
            <w:r w:rsidRPr="00BB11A6">
              <w:t>3.Увеличение доли населения занятого в малом бизнесе.</w:t>
            </w:r>
          </w:p>
          <w:p w:rsidR="005D387B" w:rsidRPr="00BB11A6" w:rsidRDefault="00E204F5" w:rsidP="00BB11A6">
            <w:pPr>
              <w:pStyle w:val="af6"/>
            </w:pPr>
            <w:r w:rsidRPr="00BB11A6">
              <w:t xml:space="preserve">4.Снижение среднего числа обращений представителей </w:t>
            </w:r>
            <w:proofErr w:type="gramStart"/>
            <w:r w:rsidRPr="00BB11A6">
              <w:t>бизнес-сообщества</w:t>
            </w:r>
            <w:proofErr w:type="gramEnd"/>
            <w:r w:rsidRPr="00BB11A6">
              <w:t xml:space="preserve"> в органы местного самоуправления для получения </w:t>
            </w:r>
            <w:r w:rsidRPr="00BB11A6">
              <w:lastRenderedPageBreak/>
              <w:t xml:space="preserve">одной услуги, связанной со сферой </w:t>
            </w:r>
            <w:proofErr w:type="spellStart"/>
            <w:r w:rsidRPr="00BB11A6">
              <w:t>предприни</w:t>
            </w:r>
            <w:r w:rsidR="00DF6255" w:rsidRPr="00BB11A6">
              <w:t>-</w:t>
            </w:r>
            <w:r w:rsidRPr="00BB11A6">
              <w:t>мательской</w:t>
            </w:r>
            <w:proofErr w:type="spellEnd"/>
            <w:r w:rsidRPr="00BB11A6">
              <w:t xml:space="preserve"> деятельности, до 2-х обращений.</w:t>
            </w:r>
          </w:p>
          <w:p w:rsidR="00DE040E" w:rsidRPr="00BB11A6" w:rsidRDefault="00DE040E" w:rsidP="00BB11A6">
            <w:pPr>
              <w:pStyle w:val="af6"/>
            </w:pPr>
            <w:r w:rsidRPr="00BB11A6">
              <w:t xml:space="preserve">5.Увеличение числа </w:t>
            </w:r>
            <w:proofErr w:type="spellStart"/>
            <w:r w:rsidRPr="00BB11A6">
              <w:t>самозанятых</w:t>
            </w:r>
            <w:proofErr w:type="spellEnd"/>
            <w:r w:rsidRPr="00BB11A6">
              <w:t xml:space="preserve"> граждан.</w:t>
            </w:r>
          </w:p>
        </w:tc>
        <w:tc>
          <w:tcPr>
            <w:tcW w:w="2470" w:type="dxa"/>
            <w:gridSpan w:val="2"/>
          </w:tcPr>
          <w:p w:rsidR="007A15DC" w:rsidRPr="00BB11A6" w:rsidRDefault="00535C11" w:rsidP="00BB11A6">
            <w:pPr>
              <w:pStyle w:val="af6"/>
            </w:pPr>
            <w:r w:rsidRPr="00BB11A6">
              <w:lastRenderedPageBreak/>
              <w:t>1.Незначительное число малых предприятий, ориентированных на</w:t>
            </w:r>
            <w:r w:rsidR="006054DF" w:rsidRPr="00BB11A6">
              <w:t xml:space="preserve"> </w:t>
            </w:r>
            <w:r w:rsidR="002D1635" w:rsidRPr="00BB11A6">
              <w:t xml:space="preserve">переработку и </w:t>
            </w:r>
            <w:r w:rsidRPr="00BB11A6">
              <w:t>производство продукции.</w:t>
            </w:r>
          </w:p>
          <w:p w:rsidR="00C76E16" w:rsidRPr="00BB11A6" w:rsidRDefault="00C76E16" w:rsidP="00BB11A6">
            <w:pPr>
              <w:pStyle w:val="af6"/>
            </w:pPr>
            <w:r w:rsidRPr="00BB11A6">
              <w:t>2.Отсутствие стартового капитала на открытие собственного бизнеса.</w:t>
            </w:r>
          </w:p>
          <w:p w:rsidR="005D387B" w:rsidRPr="00BB11A6" w:rsidRDefault="00E16684" w:rsidP="001A63BB">
            <w:pPr>
              <w:pStyle w:val="af6"/>
            </w:pPr>
            <w:r w:rsidRPr="00BB11A6">
              <w:t>3.Проблемы найма работников на предприятиях розничной торговли.</w:t>
            </w:r>
          </w:p>
        </w:tc>
        <w:tc>
          <w:tcPr>
            <w:tcW w:w="2814" w:type="dxa"/>
            <w:gridSpan w:val="2"/>
          </w:tcPr>
          <w:p w:rsidR="005D387B" w:rsidRPr="00BB11A6" w:rsidRDefault="00F02E4A" w:rsidP="00BB11A6">
            <w:pPr>
              <w:pStyle w:val="af6"/>
            </w:pPr>
            <w:r w:rsidRPr="00BB11A6">
              <w:t>1.</w:t>
            </w:r>
            <w:r w:rsidR="009A00B7" w:rsidRPr="00BB11A6">
              <w:t>Развитие предпринимательства в животноводческой отрасли – разведение овец,</w:t>
            </w:r>
            <w:r w:rsidR="006054DF" w:rsidRPr="00BB11A6">
              <w:t xml:space="preserve"> </w:t>
            </w:r>
            <w:r w:rsidR="0089758E" w:rsidRPr="00BB11A6">
              <w:t xml:space="preserve">промысловой и </w:t>
            </w:r>
            <w:r w:rsidR="009A00B7" w:rsidRPr="00BB11A6">
              <w:t>речной рыбы</w:t>
            </w:r>
            <w:r w:rsidRPr="00BB11A6">
              <w:t>.</w:t>
            </w:r>
          </w:p>
          <w:p w:rsidR="00F02E4A" w:rsidRPr="00BB11A6" w:rsidRDefault="00F02E4A" w:rsidP="00BB11A6">
            <w:pPr>
              <w:pStyle w:val="af6"/>
            </w:pPr>
            <w:r w:rsidRPr="00BB11A6">
              <w:t>2.Развитие придорожного сервиса.</w:t>
            </w:r>
          </w:p>
          <w:p w:rsidR="0091086C" w:rsidRPr="00BB11A6" w:rsidRDefault="00DE040E" w:rsidP="00BB11A6">
            <w:pPr>
              <w:pStyle w:val="af6"/>
            </w:pPr>
            <w:r w:rsidRPr="00BB11A6">
              <w:t>3</w:t>
            </w:r>
            <w:r w:rsidR="0091086C" w:rsidRPr="00BB11A6">
              <w:t>.Возможность для развития удаленной или мобильной торговли.</w:t>
            </w:r>
          </w:p>
          <w:p w:rsidR="0091086C" w:rsidRPr="00BB11A6" w:rsidRDefault="00DE040E" w:rsidP="001A63BB">
            <w:pPr>
              <w:pStyle w:val="af6"/>
            </w:pPr>
            <w:r w:rsidRPr="00BB11A6">
              <w:t>4</w:t>
            </w:r>
            <w:r w:rsidR="00CF6A52" w:rsidRPr="00BB11A6">
              <w:t xml:space="preserve">.Сотрудничество органов местного самоуправления и </w:t>
            </w:r>
            <w:proofErr w:type="gramStart"/>
            <w:r w:rsidR="00CF6A52" w:rsidRPr="00BB11A6">
              <w:t>бизнес-сообщества</w:t>
            </w:r>
            <w:proofErr w:type="gramEnd"/>
            <w:r w:rsidR="00CF6A52" w:rsidRPr="00BB11A6">
              <w:t xml:space="preserve"> в целях развития экономики.</w:t>
            </w:r>
          </w:p>
        </w:tc>
        <w:tc>
          <w:tcPr>
            <w:tcW w:w="2663" w:type="dxa"/>
          </w:tcPr>
          <w:p w:rsidR="00D43FDA" w:rsidRPr="00BB11A6" w:rsidRDefault="00E16684" w:rsidP="00BB11A6">
            <w:pPr>
              <w:pStyle w:val="af6"/>
            </w:pPr>
            <w:r w:rsidRPr="00BB11A6">
              <w:t>1</w:t>
            </w:r>
            <w:r w:rsidR="00D43FDA" w:rsidRPr="00BB11A6">
              <w:t>.</w:t>
            </w:r>
            <w:r w:rsidR="00C76E16" w:rsidRPr="00BB11A6">
              <w:t>Недоступность кредитов из</w:t>
            </w:r>
            <w:r w:rsidR="001A63BB">
              <w:t>-</w:t>
            </w:r>
            <w:r w:rsidR="00C76E16" w:rsidRPr="00BB11A6">
              <w:t>за</w:t>
            </w:r>
            <w:r w:rsidR="006054DF" w:rsidRPr="00BB11A6">
              <w:t xml:space="preserve"> </w:t>
            </w:r>
            <w:r w:rsidR="00C76E16" w:rsidRPr="00BB11A6">
              <w:t xml:space="preserve">высоких процентных ставок для </w:t>
            </w:r>
            <w:r w:rsidR="00CF6A52" w:rsidRPr="00BB11A6">
              <w:t>субъектов малого бизнеса</w:t>
            </w:r>
            <w:r w:rsidR="00C76E16" w:rsidRPr="00BB11A6">
              <w:t>, жесткие требования банков к залоговому обеспечению.</w:t>
            </w:r>
          </w:p>
          <w:p w:rsidR="009C0320" w:rsidRPr="00BB11A6" w:rsidRDefault="00E16684" w:rsidP="00BB11A6">
            <w:pPr>
              <w:pStyle w:val="af6"/>
            </w:pPr>
            <w:r w:rsidRPr="00BB11A6">
              <w:t>2</w:t>
            </w:r>
            <w:r w:rsidR="009C0320" w:rsidRPr="00BB11A6">
              <w:t>.Отсутствие интернета в отдельных населенных пунктах</w:t>
            </w:r>
            <w:r w:rsidR="00DE040E" w:rsidRPr="00BB11A6">
              <w:t>.</w:t>
            </w:r>
          </w:p>
          <w:p w:rsidR="006C4D25" w:rsidRPr="00BB11A6" w:rsidRDefault="00E16684" w:rsidP="00BB11A6">
            <w:pPr>
              <w:pStyle w:val="af6"/>
            </w:pPr>
            <w:r w:rsidRPr="00BB11A6">
              <w:t>3</w:t>
            </w:r>
            <w:r w:rsidR="006C4D25" w:rsidRPr="00BB11A6">
              <w:t>.Низкая платежеспособность населения.</w:t>
            </w:r>
          </w:p>
          <w:p w:rsidR="00E16684" w:rsidRPr="00BB11A6" w:rsidRDefault="00E16684" w:rsidP="00BB11A6">
            <w:pPr>
              <w:pStyle w:val="af6"/>
            </w:pPr>
            <w:r w:rsidRPr="00BB11A6">
              <w:t>4.Отсутствие трудовых ресурсов в малочисленных населенных пунктах.</w:t>
            </w:r>
          </w:p>
          <w:p w:rsidR="006C4D25" w:rsidRPr="00BB11A6" w:rsidRDefault="0091086C" w:rsidP="001A63BB">
            <w:pPr>
              <w:pStyle w:val="af6"/>
            </w:pPr>
            <w:r w:rsidRPr="00BB11A6">
              <w:t>5.Пассивность жителей и действующих предпринимателей, отсутствие стремления к самосовершенствованию.</w:t>
            </w:r>
          </w:p>
        </w:tc>
      </w:tr>
      <w:tr w:rsidR="00331853" w:rsidRPr="00BB11A6" w:rsidTr="001A63BB">
        <w:tc>
          <w:tcPr>
            <w:tcW w:w="10216" w:type="dxa"/>
            <w:gridSpan w:val="6"/>
          </w:tcPr>
          <w:p w:rsidR="00331853" w:rsidRPr="00BB11A6" w:rsidRDefault="00331853" w:rsidP="00BB11A6">
            <w:pPr>
              <w:pStyle w:val="af6"/>
            </w:pPr>
            <w:r w:rsidRPr="00BB11A6">
              <w:lastRenderedPageBreak/>
              <w:t>Инвестиции</w:t>
            </w:r>
          </w:p>
        </w:tc>
      </w:tr>
      <w:tr w:rsidR="00331853" w:rsidRPr="00BB11A6" w:rsidTr="001A63BB">
        <w:tc>
          <w:tcPr>
            <w:tcW w:w="2269" w:type="dxa"/>
          </w:tcPr>
          <w:p w:rsidR="00331853" w:rsidRPr="00BB11A6" w:rsidRDefault="00331853" w:rsidP="00BB11A6">
            <w:pPr>
              <w:pStyle w:val="af6"/>
            </w:pPr>
            <w:r w:rsidRPr="00BB11A6">
              <w:t>1. Наличие</w:t>
            </w:r>
            <w:r w:rsidR="006054DF" w:rsidRPr="00BB11A6">
              <w:t xml:space="preserve"> </w:t>
            </w:r>
            <w:r w:rsidRPr="00BB11A6">
              <w:t>участков, пригодных для инвестиций, промышленной, деловой и жилой застройки.</w:t>
            </w:r>
          </w:p>
          <w:p w:rsidR="00B5521C" w:rsidRPr="00BB11A6" w:rsidRDefault="00B5521C" w:rsidP="00BB11A6">
            <w:pPr>
              <w:pStyle w:val="af6"/>
            </w:pPr>
            <w:r w:rsidRPr="00BB11A6">
              <w:t>2.</w:t>
            </w:r>
            <w:r w:rsidR="005503E9" w:rsidRPr="00BB11A6">
              <w:t>Наличие двух</w:t>
            </w:r>
            <w:r w:rsidRPr="00BB11A6">
              <w:t xml:space="preserve"> федеральных </w:t>
            </w:r>
            <w:proofErr w:type="gramStart"/>
            <w:r w:rsidRPr="00BB11A6">
              <w:t>авто</w:t>
            </w:r>
            <w:r w:rsidR="005503E9" w:rsidRPr="00BB11A6">
              <w:t>дорог</w:t>
            </w:r>
            <w:r w:rsidRPr="00BB11A6">
              <w:t>,</w:t>
            </w:r>
            <w:r w:rsidR="006054DF" w:rsidRPr="00BB11A6">
              <w:t xml:space="preserve"> </w:t>
            </w:r>
            <w:r w:rsidRPr="00BB11A6">
              <w:t>ж</w:t>
            </w:r>
            <w:proofErr w:type="gramEnd"/>
            <w:r w:rsidRPr="00BB11A6">
              <w:t>/д путей.</w:t>
            </w:r>
          </w:p>
          <w:p w:rsidR="00331853" w:rsidRPr="00BB11A6" w:rsidRDefault="00DE040E" w:rsidP="00BB11A6">
            <w:pPr>
              <w:pStyle w:val="af6"/>
            </w:pPr>
            <w:r w:rsidRPr="00BB11A6">
              <w:t>3.Вложение инвестиций в сельскохозяйственное производство.</w:t>
            </w:r>
          </w:p>
        </w:tc>
        <w:tc>
          <w:tcPr>
            <w:tcW w:w="2470" w:type="dxa"/>
            <w:gridSpan w:val="2"/>
          </w:tcPr>
          <w:p w:rsidR="00331853" w:rsidRPr="00BB11A6" w:rsidRDefault="00331853" w:rsidP="00BB11A6">
            <w:pPr>
              <w:pStyle w:val="af6"/>
            </w:pPr>
            <w:r w:rsidRPr="00BB11A6">
              <w:t>1.Отсутствие потенциальных инвесторов.</w:t>
            </w:r>
          </w:p>
          <w:p w:rsidR="00331853" w:rsidRPr="00BB11A6" w:rsidRDefault="00331853" w:rsidP="00BB11A6">
            <w:pPr>
              <w:pStyle w:val="af6"/>
            </w:pPr>
            <w:r w:rsidRPr="00BB11A6">
              <w:t>2.Нехватка денежных средств на инвестиции в местном бюджете.</w:t>
            </w:r>
          </w:p>
          <w:p w:rsidR="00331853" w:rsidRPr="00BB11A6" w:rsidRDefault="00331853" w:rsidP="00BB11A6">
            <w:pPr>
              <w:pStyle w:val="af6"/>
            </w:pPr>
            <w:r w:rsidRPr="00BB11A6">
              <w:t>3.Необходимость прокладки дополнительных коммуникаций к возможным инвестиционным площадкам.</w:t>
            </w:r>
          </w:p>
          <w:p w:rsidR="00331853" w:rsidRPr="00BB11A6" w:rsidRDefault="007C1C79" w:rsidP="001A63BB">
            <w:pPr>
              <w:pStyle w:val="af6"/>
            </w:pPr>
            <w:r w:rsidRPr="00BB11A6">
              <w:t>4. Недостаточное развитие инженерной инфраструктуры для строительства жилья.</w:t>
            </w:r>
          </w:p>
        </w:tc>
        <w:tc>
          <w:tcPr>
            <w:tcW w:w="2814" w:type="dxa"/>
            <w:gridSpan w:val="2"/>
          </w:tcPr>
          <w:p w:rsidR="00331853" w:rsidRPr="00BB11A6" w:rsidRDefault="008001A4" w:rsidP="00BB11A6">
            <w:pPr>
              <w:pStyle w:val="af6"/>
            </w:pPr>
            <w:r w:rsidRPr="00BB11A6">
              <w:t>1.Формирование инвестиционно-привлекательных земельных участков "под ключ».</w:t>
            </w:r>
          </w:p>
          <w:p w:rsidR="008001A4" w:rsidRPr="00BB11A6" w:rsidRDefault="008001A4" w:rsidP="00BB11A6">
            <w:pPr>
              <w:pStyle w:val="af6"/>
            </w:pPr>
            <w:r w:rsidRPr="00BB11A6">
              <w:t xml:space="preserve">2. </w:t>
            </w:r>
            <w:r w:rsidR="004B2102" w:rsidRPr="00BB11A6">
              <w:t>Проведение и</w:t>
            </w:r>
            <w:r w:rsidRPr="00BB11A6">
              <w:t>нвестиционн</w:t>
            </w:r>
            <w:r w:rsidR="004B2102" w:rsidRPr="00BB11A6">
              <w:t>ого</w:t>
            </w:r>
            <w:r w:rsidRPr="00BB11A6">
              <w:t xml:space="preserve"> маркетинг</w:t>
            </w:r>
            <w:r w:rsidR="004B2102" w:rsidRPr="00BB11A6">
              <w:t>а</w:t>
            </w:r>
            <w:r w:rsidRPr="00BB11A6">
              <w:t xml:space="preserve"> муниципального образования.</w:t>
            </w:r>
          </w:p>
          <w:p w:rsidR="008001A4" w:rsidRPr="00BB11A6" w:rsidRDefault="008001A4" w:rsidP="00BB11A6">
            <w:pPr>
              <w:pStyle w:val="af6"/>
            </w:pPr>
            <w:r w:rsidRPr="00BB11A6">
              <w:t>3. Выбор оптимальных механизмов поддержки проектов, реализуемых предприяти</w:t>
            </w:r>
            <w:r w:rsidR="00DE040E" w:rsidRPr="00BB11A6">
              <w:t>ями реального сектора экономики МО</w:t>
            </w:r>
            <w:r w:rsidRPr="00BB11A6">
              <w:t>.</w:t>
            </w:r>
          </w:p>
        </w:tc>
        <w:tc>
          <w:tcPr>
            <w:tcW w:w="2663" w:type="dxa"/>
          </w:tcPr>
          <w:p w:rsidR="00331853" w:rsidRPr="00BB11A6" w:rsidRDefault="00331853" w:rsidP="00BB11A6">
            <w:pPr>
              <w:pStyle w:val="af6"/>
            </w:pPr>
            <w:r w:rsidRPr="00BB11A6">
              <w:t xml:space="preserve">1.Отсутствие </w:t>
            </w:r>
            <w:r w:rsidR="00CF3015" w:rsidRPr="00BB11A6">
              <w:t xml:space="preserve">притоков </w:t>
            </w:r>
            <w:r w:rsidRPr="00BB11A6">
              <w:t>инвестици</w:t>
            </w:r>
            <w:r w:rsidR="00CF3015" w:rsidRPr="00BB11A6">
              <w:t xml:space="preserve">й в экономику </w:t>
            </w:r>
            <w:r w:rsidR="00DE040E" w:rsidRPr="00BB11A6">
              <w:t>МО</w:t>
            </w:r>
            <w:r w:rsidRPr="00BB11A6">
              <w:t>.</w:t>
            </w:r>
          </w:p>
          <w:p w:rsidR="00331853" w:rsidRPr="00BB11A6" w:rsidRDefault="00331853" w:rsidP="00BB11A6">
            <w:pPr>
              <w:pStyle w:val="af6"/>
            </w:pPr>
            <w:r w:rsidRPr="00BB11A6">
              <w:t>2.Высокая зависимость муниципальных инвестиционных социальных проектов от федерального и регионального бюджетов.</w:t>
            </w:r>
          </w:p>
          <w:p w:rsidR="00331853" w:rsidRPr="00BB11A6" w:rsidRDefault="00F3537B" w:rsidP="001A63BB">
            <w:pPr>
              <w:pStyle w:val="af6"/>
            </w:pPr>
            <w:r w:rsidRPr="00BB11A6">
              <w:t>3.Проблемы привлечения инвесторов в основные средства.</w:t>
            </w:r>
          </w:p>
        </w:tc>
      </w:tr>
      <w:tr w:rsidR="00F32D30" w:rsidRPr="00BB11A6" w:rsidTr="001A63BB">
        <w:tc>
          <w:tcPr>
            <w:tcW w:w="10216" w:type="dxa"/>
            <w:gridSpan w:val="6"/>
            <w:vAlign w:val="center"/>
          </w:tcPr>
          <w:p w:rsidR="005D387B" w:rsidRPr="00BB11A6" w:rsidRDefault="001A63BB" w:rsidP="001A63BB">
            <w:pPr>
              <w:pStyle w:val="af6"/>
            </w:pPr>
            <w:r>
              <w:t>Жилищно-</w:t>
            </w:r>
            <w:r w:rsidR="005D387B" w:rsidRPr="00BB11A6">
              <w:t>коммунальное хозяйство</w:t>
            </w:r>
          </w:p>
        </w:tc>
      </w:tr>
      <w:tr w:rsidR="00000879" w:rsidRPr="00BB11A6" w:rsidTr="001A63BB">
        <w:tc>
          <w:tcPr>
            <w:tcW w:w="2269" w:type="dxa"/>
          </w:tcPr>
          <w:p w:rsidR="005D387B" w:rsidRPr="00BB11A6" w:rsidRDefault="00F47F3C" w:rsidP="00BB11A6">
            <w:pPr>
              <w:pStyle w:val="af6"/>
            </w:pPr>
            <w:r w:rsidRPr="00BB11A6">
              <w:t>1.</w:t>
            </w:r>
            <w:r w:rsidR="005D387B" w:rsidRPr="00BB11A6">
              <w:t>Развитая сеть услуг жилищно-коммунальных предприятий.</w:t>
            </w:r>
          </w:p>
          <w:p w:rsidR="005D387B" w:rsidRPr="00BB11A6" w:rsidRDefault="00F47F3C" w:rsidP="00BB11A6">
            <w:pPr>
              <w:pStyle w:val="af6"/>
            </w:pPr>
            <w:r w:rsidRPr="00BB11A6">
              <w:t>2.</w:t>
            </w:r>
            <w:r w:rsidR="005D387B" w:rsidRPr="00BB11A6">
              <w:t>Наличие единой дежурной диспетчерской службы.</w:t>
            </w:r>
          </w:p>
          <w:p w:rsidR="007A15DC" w:rsidRPr="00BB11A6" w:rsidRDefault="0091086C" w:rsidP="00BB11A6">
            <w:pPr>
              <w:pStyle w:val="af6"/>
            </w:pPr>
            <w:r w:rsidRPr="00BB11A6">
              <w:t>3</w:t>
            </w:r>
            <w:r w:rsidR="00AC7EC3" w:rsidRPr="00BB11A6">
              <w:t>.Заключение</w:t>
            </w:r>
          </w:p>
          <w:p w:rsidR="006B0002" w:rsidRPr="00BB11A6" w:rsidRDefault="00AC7EC3" w:rsidP="001A63BB">
            <w:pPr>
              <w:pStyle w:val="af6"/>
            </w:pPr>
            <w:proofErr w:type="spellStart"/>
            <w:r w:rsidRPr="00BB11A6">
              <w:t>энергосервисных</w:t>
            </w:r>
            <w:proofErr w:type="spellEnd"/>
            <w:r w:rsidRPr="00BB11A6">
              <w:t xml:space="preserve"> контрактов (снижение потребления электроэнергии и экономия бюджетных </w:t>
            </w:r>
            <w:r w:rsidRPr="00BB11A6">
              <w:lastRenderedPageBreak/>
              <w:t>средств)</w:t>
            </w:r>
            <w:r w:rsidR="000F4529" w:rsidRPr="00BB11A6">
              <w:t>.</w:t>
            </w:r>
          </w:p>
        </w:tc>
        <w:tc>
          <w:tcPr>
            <w:tcW w:w="2470" w:type="dxa"/>
            <w:gridSpan w:val="2"/>
          </w:tcPr>
          <w:p w:rsidR="005D387B" w:rsidRPr="00BB11A6" w:rsidRDefault="00F47F3C" w:rsidP="00BB11A6">
            <w:pPr>
              <w:pStyle w:val="af6"/>
            </w:pPr>
            <w:r w:rsidRPr="00BB11A6">
              <w:lastRenderedPageBreak/>
              <w:t>1.</w:t>
            </w:r>
            <w:r w:rsidR="005D387B" w:rsidRPr="00BB11A6">
              <w:t>Изношенность инженерных сетей.</w:t>
            </w:r>
          </w:p>
          <w:p w:rsidR="005D387B" w:rsidRPr="00BB11A6" w:rsidRDefault="00F47F3C" w:rsidP="00BB11A6">
            <w:pPr>
              <w:pStyle w:val="af6"/>
            </w:pPr>
            <w:r w:rsidRPr="00BB11A6">
              <w:t>2.</w:t>
            </w:r>
            <w:r w:rsidR="005D387B" w:rsidRPr="00BB11A6">
              <w:t>Низкий уровень внедрения новых технологий.</w:t>
            </w:r>
          </w:p>
          <w:p w:rsidR="005D387B" w:rsidRPr="00BB11A6" w:rsidRDefault="00A12656" w:rsidP="00BB11A6">
            <w:pPr>
              <w:pStyle w:val="af6"/>
            </w:pPr>
            <w:r w:rsidRPr="00BB11A6">
              <w:t>3</w:t>
            </w:r>
            <w:r w:rsidR="00F47F3C" w:rsidRPr="00BB11A6">
              <w:t>.</w:t>
            </w:r>
            <w:r w:rsidR="005D387B" w:rsidRPr="00BB11A6">
              <w:t>Недостаточность квалифицированных специалистов ЖКХ.</w:t>
            </w:r>
          </w:p>
          <w:p w:rsidR="005D387B" w:rsidRPr="00BB11A6" w:rsidRDefault="00A12656" w:rsidP="00BB11A6">
            <w:pPr>
              <w:pStyle w:val="af6"/>
            </w:pPr>
            <w:r w:rsidRPr="00BB11A6">
              <w:t>4</w:t>
            </w:r>
            <w:r w:rsidR="0047600D" w:rsidRPr="00BB11A6">
              <w:t>.</w:t>
            </w:r>
            <w:r w:rsidR="005D387B" w:rsidRPr="00BB11A6">
              <w:t>Рост стоимости услуг ЖКХ.</w:t>
            </w:r>
          </w:p>
          <w:p w:rsidR="005D387B" w:rsidRPr="00BB11A6" w:rsidRDefault="00A12656" w:rsidP="00BB11A6">
            <w:pPr>
              <w:pStyle w:val="af6"/>
            </w:pPr>
            <w:r w:rsidRPr="00BB11A6">
              <w:t>5</w:t>
            </w:r>
            <w:r w:rsidR="0047600D" w:rsidRPr="00BB11A6">
              <w:t>.</w:t>
            </w:r>
            <w:r w:rsidR="005D387B" w:rsidRPr="00BB11A6">
              <w:t>Недостаток финансовых сре</w:t>
            </w:r>
            <w:proofErr w:type="gramStart"/>
            <w:r w:rsidR="005D387B" w:rsidRPr="00BB11A6">
              <w:t>дств дл</w:t>
            </w:r>
            <w:proofErr w:type="gramEnd"/>
            <w:r w:rsidR="005D387B" w:rsidRPr="00BB11A6">
              <w:t>я проведения капитального ремонта жилищного фонда.</w:t>
            </w:r>
          </w:p>
          <w:p w:rsidR="006B0002" w:rsidRPr="00BB11A6" w:rsidRDefault="00A12656" w:rsidP="00BB11A6">
            <w:pPr>
              <w:pStyle w:val="af6"/>
            </w:pPr>
            <w:r w:rsidRPr="00BB11A6">
              <w:lastRenderedPageBreak/>
              <w:t>6</w:t>
            </w:r>
            <w:r w:rsidR="006B0002" w:rsidRPr="00BB11A6">
              <w:t>. Отсутствие сетевого газоснабжения для населения.</w:t>
            </w:r>
          </w:p>
          <w:p w:rsidR="00482652" w:rsidRPr="00BB11A6" w:rsidRDefault="00A12656" w:rsidP="00BB11A6">
            <w:pPr>
              <w:pStyle w:val="af6"/>
            </w:pPr>
            <w:r w:rsidRPr="00BB11A6">
              <w:t>7</w:t>
            </w:r>
            <w:r w:rsidR="0019156B" w:rsidRPr="00BB11A6">
              <w:t>.</w:t>
            </w:r>
            <w:r w:rsidRPr="00BB11A6">
              <w:t>Наличие ветхого и аварийного жилья.</w:t>
            </w:r>
            <w:r w:rsidR="0019156B" w:rsidRPr="00BB11A6">
              <w:t xml:space="preserve"> </w:t>
            </w:r>
            <w:r w:rsidRPr="00BB11A6">
              <w:t>8</w:t>
            </w:r>
            <w:r w:rsidR="00482652" w:rsidRPr="00BB11A6">
              <w:t>.Задолженность потребителей за оказанные ЖКХ услуги.</w:t>
            </w:r>
          </w:p>
        </w:tc>
        <w:tc>
          <w:tcPr>
            <w:tcW w:w="2814" w:type="dxa"/>
            <w:gridSpan w:val="2"/>
            <w:shd w:val="clear" w:color="auto" w:fill="DBE5F1" w:themeFill="accent1" w:themeFillTint="33"/>
          </w:tcPr>
          <w:p w:rsidR="005D387B" w:rsidRPr="00BB11A6" w:rsidRDefault="00A65DDE" w:rsidP="00BB11A6">
            <w:pPr>
              <w:pStyle w:val="af6"/>
            </w:pPr>
            <w:r w:rsidRPr="00BB11A6">
              <w:lastRenderedPageBreak/>
              <w:t>1</w:t>
            </w:r>
            <w:r w:rsidR="001871AE" w:rsidRPr="00BB11A6">
              <w:t>.</w:t>
            </w:r>
            <w:r w:rsidR="005D387B" w:rsidRPr="00BB11A6">
              <w:t>Осуществление мероприятий по реформированию жилищно-коммунального хозяйства.</w:t>
            </w:r>
          </w:p>
          <w:p w:rsidR="005D387B" w:rsidRPr="00BB11A6" w:rsidRDefault="00A65DDE" w:rsidP="00BB11A6">
            <w:pPr>
              <w:pStyle w:val="af6"/>
            </w:pPr>
            <w:r w:rsidRPr="00BB11A6">
              <w:t>2</w:t>
            </w:r>
            <w:r w:rsidR="001871AE" w:rsidRPr="00BB11A6">
              <w:t>.</w:t>
            </w:r>
            <w:r w:rsidR="005D387B" w:rsidRPr="00BB11A6">
              <w:t>Сокращение объемов нерационального потребления коммунальных услуг.</w:t>
            </w:r>
          </w:p>
          <w:p w:rsidR="008F6E7F" w:rsidRPr="00BB11A6" w:rsidRDefault="008F6E7F" w:rsidP="00BB11A6">
            <w:pPr>
              <w:pStyle w:val="af6"/>
            </w:pPr>
            <w:r w:rsidRPr="00BB11A6">
              <w:t xml:space="preserve">3.Привлечение </w:t>
            </w:r>
            <w:r w:rsidR="00DF22B3" w:rsidRPr="00BB11A6">
              <w:t>инвестиций в жилищно-коммунальную отрасль.</w:t>
            </w:r>
          </w:p>
          <w:p w:rsidR="005D387B" w:rsidRPr="00BB11A6" w:rsidRDefault="00DF22B3" w:rsidP="001A63BB">
            <w:pPr>
              <w:pStyle w:val="af6"/>
            </w:pPr>
            <w:r w:rsidRPr="00BB11A6">
              <w:t>4.Улучшение качества</w:t>
            </w:r>
            <w:r w:rsidR="006054DF" w:rsidRPr="00BB11A6">
              <w:t xml:space="preserve"> </w:t>
            </w:r>
            <w:r w:rsidRPr="00BB11A6">
              <w:t>ЖКХ услуг</w:t>
            </w:r>
            <w:r w:rsidR="006054DF" w:rsidRPr="00BB11A6">
              <w:t xml:space="preserve"> </w:t>
            </w:r>
            <w:r w:rsidRPr="00BB11A6">
              <w:t xml:space="preserve">с одновременным </w:t>
            </w:r>
            <w:r w:rsidRPr="00BB11A6">
              <w:lastRenderedPageBreak/>
              <w:t>снижением затрат.</w:t>
            </w:r>
          </w:p>
        </w:tc>
        <w:tc>
          <w:tcPr>
            <w:tcW w:w="2663" w:type="dxa"/>
          </w:tcPr>
          <w:p w:rsidR="001038CB" w:rsidRPr="00BB11A6" w:rsidRDefault="001871AE" w:rsidP="00BB11A6">
            <w:pPr>
              <w:pStyle w:val="af6"/>
            </w:pPr>
            <w:r w:rsidRPr="00BB11A6">
              <w:lastRenderedPageBreak/>
              <w:t>1.</w:t>
            </w:r>
            <w:r w:rsidR="001038CB" w:rsidRPr="00BB11A6">
              <w:t xml:space="preserve"> Возникновение аварийных ситуаций на объектах </w:t>
            </w:r>
            <w:r w:rsidR="00BB74C0" w:rsidRPr="00BB11A6">
              <w:t>МО</w:t>
            </w:r>
            <w:r w:rsidR="001038CB" w:rsidRPr="00BB11A6">
              <w:t xml:space="preserve"> вследствие их износа.</w:t>
            </w:r>
          </w:p>
          <w:p w:rsidR="005D387B" w:rsidRPr="00BB11A6" w:rsidRDefault="001871AE" w:rsidP="00BB11A6">
            <w:pPr>
              <w:pStyle w:val="af6"/>
            </w:pPr>
            <w:r w:rsidRPr="00BB11A6">
              <w:t>2.</w:t>
            </w:r>
            <w:r w:rsidR="005D387B" w:rsidRPr="00BB11A6">
              <w:t xml:space="preserve">Рост цен на электроэнергию, </w:t>
            </w:r>
            <w:proofErr w:type="spellStart"/>
            <w:r w:rsidR="00BB74C0" w:rsidRPr="00BB11A6">
              <w:t>ГСМ</w:t>
            </w:r>
            <w:proofErr w:type="gramStart"/>
            <w:r w:rsidR="00BB74C0" w:rsidRPr="00BB11A6">
              <w:t>,</w:t>
            </w:r>
            <w:r w:rsidR="005D387B" w:rsidRPr="00BB11A6">
              <w:t>г</w:t>
            </w:r>
            <w:proofErr w:type="gramEnd"/>
            <w:r w:rsidR="005D387B" w:rsidRPr="00BB11A6">
              <w:t>аз</w:t>
            </w:r>
            <w:proofErr w:type="spellEnd"/>
            <w:r w:rsidR="005D387B" w:rsidRPr="00BB11A6">
              <w:t>, нефть – один из факторов повышения стоимости услуг ЖКХ.</w:t>
            </w:r>
          </w:p>
          <w:p w:rsidR="001334D7" w:rsidRPr="00BB11A6" w:rsidRDefault="00A463C8" w:rsidP="00BB11A6">
            <w:pPr>
              <w:pStyle w:val="af6"/>
            </w:pPr>
            <w:r w:rsidRPr="00BB11A6">
              <w:t>3</w:t>
            </w:r>
            <w:r w:rsidR="001334D7" w:rsidRPr="00BB11A6">
              <w:t>. Увеличение износа жилых домов.</w:t>
            </w:r>
          </w:p>
          <w:p w:rsidR="00A12656" w:rsidRPr="00BB11A6" w:rsidRDefault="00A12656" w:rsidP="00BB11A6">
            <w:pPr>
              <w:pStyle w:val="af6"/>
            </w:pPr>
            <w:r w:rsidRPr="00BB11A6">
              <w:t>4.Увеличение степени износа инженерных сетей, неплатежи за жилищно-</w:t>
            </w:r>
            <w:r w:rsidRPr="00BB11A6">
              <w:lastRenderedPageBreak/>
              <w:t>коммунальные услуги.</w:t>
            </w:r>
          </w:p>
          <w:p w:rsidR="00A12656" w:rsidRPr="00BB11A6" w:rsidRDefault="00A12656" w:rsidP="001A63BB">
            <w:pPr>
              <w:pStyle w:val="af6"/>
            </w:pPr>
            <w:r w:rsidRPr="00BB11A6">
              <w:t>5</w:t>
            </w:r>
            <w:r w:rsidR="001334D7" w:rsidRPr="00BB11A6">
              <w:t>. Возможность банкротства предприятий ЖКХ или ухода с рынка в связи с низкой рентабельностью.</w:t>
            </w:r>
          </w:p>
        </w:tc>
      </w:tr>
      <w:tr w:rsidR="00E73840" w:rsidRPr="00BB11A6" w:rsidTr="001A63BB">
        <w:tc>
          <w:tcPr>
            <w:tcW w:w="10216" w:type="dxa"/>
            <w:gridSpan w:val="6"/>
          </w:tcPr>
          <w:p w:rsidR="00E73840" w:rsidRPr="00BB11A6" w:rsidRDefault="00E73840" w:rsidP="00BB11A6">
            <w:pPr>
              <w:pStyle w:val="af6"/>
            </w:pPr>
            <w:r w:rsidRPr="00BB11A6">
              <w:lastRenderedPageBreak/>
              <w:t>Бюджет</w:t>
            </w:r>
          </w:p>
        </w:tc>
      </w:tr>
      <w:tr w:rsidR="00E73840" w:rsidRPr="00BB11A6" w:rsidTr="001A63BB">
        <w:tc>
          <w:tcPr>
            <w:tcW w:w="2269" w:type="dxa"/>
          </w:tcPr>
          <w:p w:rsidR="00A37B50" w:rsidRPr="00BB11A6" w:rsidRDefault="001038CB" w:rsidP="00BB11A6">
            <w:pPr>
              <w:pStyle w:val="af6"/>
            </w:pPr>
            <w:r w:rsidRPr="00BB11A6">
              <w:t>1.</w:t>
            </w:r>
            <w:r w:rsidR="00A37B50" w:rsidRPr="00BB11A6">
              <w:t>Утверждение бюджета на основе муниципальных программ.</w:t>
            </w:r>
          </w:p>
          <w:p w:rsidR="00CF3015" w:rsidRPr="00BB11A6" w:rsidRDefault="00CF3015" w:rsidP="00BB11A6">
            <w:pPr>
              <w:pStyle w:val="af6"/>
            </w:pPr>
            <w:r w:rsidRPr="00BB11A6">
              <w:t>2.Примение принципов обеспечения прозрачности и открытости бюджетного процесса.</w:t>
            </w:r>
          </w:p>
          <w:p w:rsidR="00377A00" w:rsidRPr="00BB11A6" w:rsidRDefault="00CF3015" w:rsidP="00BB11A6">
            <w:pPr>
              <w:pStyle w:val="af6"/>
            </w:pPr>
            <w:r w:rsidRPr="00BB11A6">
              <w:t>3</w:t>
            </w:r>
            <w:r w:rsidR="00377A00" w:rsidRPr="00BB11A6">
              <w:t>.Увеличение доходов от реализации имущества, находящегося в муниципальной собственности.</w:t>
            </w:r>
          </w:p>
          <w:p w:rsidR="00377A00" w:rsidRPr="00BB11A6" w:rsidRDefault="00CF3015" w:rsidP="00BB11A6">
            <w:pPr>
              <w:pStyle w:val="af6"/>
            </w:pPr>
            <w:r w:rsidRPr="00BB11A6">
              <w:t>4</w:t>
            </w:r>
            <w:r w:rsidR="00377A00" w:rsidRPr="00BB11A6">
              <w:t>.Активизация</w:t>
            </w:r>
            <w:r w:rsidR="006054DF" w:rsidRPr="00BB11A6">
              <w:t xml:space="preserve"> </w:t>
            </w:r>
            <w:proofErr w:type="spellStart"/>
            <w:r w:rsidR="00377A00" w:rsidRPr="00BB11A6">
              <w:t>претензионно</w:t>
            </w:r>
            <w:proofErr w:type="spellEnd"/>
            <w:r w:rsidR="00377A00" w:rsidRPr="00BB11A6">
              <w:t>-исковой работы по сокращению задолженности по неналоговым платежам.</w:t>
            </w:r>
          </w:p>
          <w:p w:rsidR="001038CB" w:rsidRPr="00BB11A6" w:rsidRDefault="00377A00" w:rsidP="00BB11A6">
            <w:pPr>
              <w:pStyle w:val="af6"/>
            </w:pPr>
            <w:r w:rsidRPr="00BB11A6">
              <w:t xml:space="preserve">4. Проведение муниципального земельного контроля. </w:t>
            </w:r>
          </w:p>
        </w:tc>
        <w:tc>
          <w:tcPr>
            <w:tcW w:w="2470" w:type="dxa"/>
            <w:gridSpan w:val="2"/>
          </w:tcPr>
          <w:p w:rsidR="00A37B50" w:rsidRPr="00BB11A6" w:rsidRDefault="00A37B50" w:rsidP="00BB11A6">
            <w:pPr>
              <w:pStyle w:val="af6"/>
            </w:pPr>
            <w:r w:rsidRPr="00BB11A6">
              <w:t>1.</w:t>
            </w:r>
            <w:r w:rsidR="00BB74C0" w:rsidRPr="00BB11A6">
              <w:t xml:space="preserve"> Противоречивая нормативно</w:t>
            </w:r>
            <w:r w:rsidR="008D4D9A" w:rsidRPr="00BB11A6">
              <w:t xml:space="preserve"> – </w:t>
            </w:r>
            <w:r w:rsidR="00BB74C0" w:rsidRPr="00BB11A6">
              <w:t>правовая база</w:t>
            </w:r>
            <w:r w:rsidRPr="00BB11A6">
              <w:t>.</w:t>
            </w:r>
          </w:p>
          <w:p w:rsidR="00BB74C0" w:rsidRPr="00BB11A6" w:rsidRDefault="00BB74C0" w:rsidP="00BB11A6">
            <w:pPr>
              <w:pStyle w:val="af6"/>
            </w:pPr>
            <w:r w:rsidRPr="00BB11A6">
              <w:t>2.Несоответствие объема полномочий органов местного самоуправления имеющимся в их распоряжении материально-финансовым ресурсам.</w:t>
            </w:r>
          </w:p>
          <w:p w:rsidR="00BB74C0" w:rsidRPr="00BB11A6" w:rsidRDefault="00BB74C0" w:rsidP="00BB11A6">
            <w:pPr>
              <w:pStyle w:val="af6"/>
            </w:pPr>
            <w:r w:rsidRPr="00BB11A6">
              <w:t>3.Слабая собственная доходная база.</w:t>
            </w:r>
          </w:p>
          <w:p w:rsidR="00BB74C0" w:rsidRPr="00BB11A6" w:rsidRDefault="00BB74C0" w:rsidP="00BB11A6">
            <w:pPr>
              <w:pStyle w:val="af6"/>
            </w:pPr>
            <w:r w:rsidRPr="00BB11A6">
              <w:t>4.Несбалансированность местного бюджета.</w:t>
            </w:r>
          </w:p>
          <w:p w:rsidR="00E73840" w:rsidRPr="00BB11A6" w:rsidRDefault="00E73840" w:rsidP="00BB11A6">
            <w:pPr>
              <w:pStyle w:val="af6"/>
            </w:pPr>
          </w:p>
        </w:tc>
        <w:tc>
          <w:tcPr>
            <w:tcW w:w="2814" w:type="dxa"/>
            <w:gridSpan w:val="2"/>
          </w:tcPr>
          <w:p w:rsidR="007A15DC" w:rsidRPr="00BB11A6" w:rsidRDefault="000F07A4" w:rsidP="00BB11A6">
            <w:pPr>
              <w:pStyle w:val="af6"/>
            </w:pPr>
            <w:r w:rsidRPr="00BB11A6">
              <w:t>1.Эффективное функционирование системы «Бюджет, ориентированный на результат», увеличение доли собственных доходов бюджета.</w:t>
            </w:r>
          </w:p>
          <w:p w:rsidR="000F07A4" w:rsidRPr="00BB11A6" w:rsidRDefault="000F07A4" w:rsidP="00BB11A6">
            <w:pPr>
              <w:pStyle w:val="af6"/>
            </w:pPr>
            <w:r w:rsidRPr="00BB11A6">
              <w:t>2.Дальнейшее развитие программно-целевого принципа при бюджетном планировании.</w:t>
            </w:r>
          </w:p>
          <w:p w:rsidR="00E600CD" w:rsidRPr="00BB11A6" w:rsidRDefault="000F07A4" w:rsidP="00BB11A6">
            <w:pPr>
              <w:pStyle w:val="af6"/>
            </w:pPr>
            <w:r w:rsidRPr="00BB11A6">
              <w:t>3</w:t>
            </w:r>
            <w:r w:rsidR="00E600CD" w:rsidRPr="00BB11A6">
              <w:t>. Вовлечение в налоговый оборот объектов недвижимого имущества, включая земельные участки.</w:t>
            </w:r>
          </w:p>
          <w:p w:rsidR="001F5478" w:rsidRPr="00BB11A6" w:rsidRDefault="001F5478" w:rsidP="00BB11A6">
            <w:pPr>
              <w:pStyle w:val="af6"/>
            </w:pPr>
            <w:r w:rsidRPr="00BB11A6">
              <w:t>4.Формирование электронного правительства, в том числе переход на оказание услуг в электронной форме.</w:t>
            </w:r>
          </w:p>
          <w:p w:rsidR="00BB74C0" w:rsidRPr="00BB11A6" w:rsidRDefault="00BB74C0" w:rsidP="00BB11A6">
            <w:pPr>
              <w:pStyle w:val="af6"/>
            </w:pPr>
            <w:r w:rsidRPr="00BB11A6">
              <w:t>5.Развитие системы оказания муниципальных услуг.</w:t>
            </w:r>
          </w:p>
          <w:p w:rsidR="00E600CD" w:rsidRPr="00BB11A6" w:rsidRDefault="00BB74C0" w:rsidP="00BB11A6">
            <w:pPr>
              <w:pStyle w:val="af6"/>
            </w:pPr>
            <w:r w:rsidRPr="00BB11A6">
              <w:t>6.Проведение мониторинга качества финансового менеджмента</w:t>
            </w:r>
            <w:r w:rsidR="00047F6D" w:rsidRPr="00BB11A6">
              <w:t>, осуществляемые главными администраторами АЮМО.</w:t>
            </w:r>
          </w:p>
        </w:tc>
        <w:tc>
          <w:tcPr>
            <w:tcW w:w="2663" w:type="dxa"/>
          </w:tcPr>
          <w:p w:rsidR="00842F0F" w:rsidRPr="00BB11A6" w:rsidRDefault="00842F0F" w:rsidP="00BB11A6">
            <w:pPr>
              <w:pStyle w:val="af6"/>
            </w:pPr>
            <w:r w:rsidRPr="00BB11A6">
              <w:t>1.Сокращение собственных доходов бюджета, неэффективное расходование бюджета, увеличение дефицита.</w:t>
            </w:r>
          </w:p>
          <w:p w:rsidR="00047F6D" w:rsidRPr="00BB11A6" w:rsidRDefault="00047F6D" w:rsidP="00BB11A6">
            <w:pPr>
              <w:pStyle w:val="af6"/>
            </w:pPr>
            <w:r w:rsidRPr="00BB11A6">
              <w:t>2.Депрессивность ЮМО.</w:t>
            </w:r>
          </w:p>
          <w:p w:rsidR="00047F6D" w:rsidRPr="00BB11A6" w:rsidRDefault="00047F6D" w:rsidP="00BB11A6">
            <w:pPr>
              <w:pStyle w:val="af6"/>
            </w:pPr>
            <w:r w:rsidRPr="00BB11A6">
              <w:t>3.Закрытие и ликвидация предприятий, организаций – основных налогоплательщиков.</w:t>
            </w:r>
          </w:p>
          <w:p w:rsidR="00047F6D" w:rsidRPr="00BB11A6" w:rsidRDefault="00047F6D" w:rsidP="00BB11A6">
            <w:pPr>
              <w:pStyle w:val="af6"/>
            </w:pPr>
            <w:r w:rsidRPr="00BB11A6">
              <w:t>3. Состояние демографических проблем и снижение численности населения.</w:t>
            </w:r>
          </w:p>
          <w:p w:rsidR="00047F6D" w:rsidRPr="00BB11A6" w:rsidRDefault="00047F6D" w:rsidP="00BB11A6">
            <w:pPr>
              <w:pStyle w:val="af6"/>
            </w:pPr>
            <w:r w:rsidRPr="00BB11A6">
              <w:t>4.Увеличение нагрузки на бюджет социальных обязательств без подкрепления собственными доходами бюджета.</w:t>
            </w:r>
          </w:p>
          <w:p w:rsidR="00047F6D" w:rsidRPr="00BB11A6" w:rsidRDefault="00047F6D" w:rsidP="00BB11A6">
            <w:pPr>
              <w:pStyle w:val="af6"/>
            </w:pPr>
          </w:p>
          <w:p w:rsidR="00047F6D" w:rsidRPr="00BB11A6" w:rsidRDefault="00047F6D" w:rsidP="00BB11A6">
            <w:pPr>
              <w:pStyle w:val="af6"/>
            </w:pPr>
          </w:p>
          <w:p w:rsidR="00E73840" w:rsidRPr="00BB11A6" w:rsidRDefault="00E73840" w:rsidP="00BB11A6">
            <w:pPr>
              <w:pStyle w:val="af6"/>
            </w:pPr>
          </w:p>
        </w:tc>
      </w:tr>
      <w:tr w:rsidR="00000879" w:rsidRPr="00BB11A6" w:rsidTr="001A63BB">
        <w:tc>
          <w:tcPr>
            <w:tcW w:w="10216" w:type="dxa"/>
            <w:gridSpan w:val="6"/>
          </w:tcPr>
          <w:p w:rsidR="00000879" w:rsidRPr="00BB11A6" w:rsidRDefault="00000879" w:rsidP="00BB11A6">
            <w:pPr>
              <w:pStyle w:val="af6"/>
            </w:pPr>
            <w:r w:rsidRPr="00BB11A6">
              <w:lastRenderedPageBreak/>
              <w:t>Здраво</w:t>
            </w:r>
            <w:r w:rsidR="000F4529" w:rsidRPr="00BB11A6">
              <w:t>о</w:t>
            </w:r>
            <w:r w:rsidRPr="00BB11A6">
              <w:t>хранение</w:t>
            </w:r>
          </w:p>
        </w:tc>
      </w:tr>
      <w:tr w:rsidR="00000879" w:rsidRPr="00BB11A6" w:rsidTr="001A63BB">
        <w:tc>
          <w:tcPr>
            <w:tcW w:w="2269" w:type="dxa"/>
          </w:tcPr>
          <w:p w:rsidR="00000879" w:rsidRPr="00BB11A6" w:rsidRDefault="00000879" w:rsidP="00BB11A6">
            <w:pPr>
              <w:pStyle w:val="af6"/>
            </w:pPr>
            <w:r w:rsidRPr="00BB11A6">
              <w:t>1.Внедрение родовых сертификатов, сертификатов получения материнского капитала.</w:t>
            </w:r>
          </w:p>
          <w:p w:rsidR="00000879" w:rsidRPr="00BB11A6" w:rsidRDefault="00143A55" w:rsidP="00BB11A6">
            <w:pPr>
              <w:pStyle w:val="af6"/>
            </w:pPr>
            <w:r w:rsidRPr="00BB11A6">
              <w:t>2</w:t>
            </w:r>
            <w:r w:rsidR="00000879" w:rsidRPr="00BB11A6">
              <w:t>.Низкий уровень детской смертности.</w:t>
            </w:r>
          </w:p>
          <w:p w:rsidR="00000879" w:rsidRPr="00BB11A6" w:rsidRDefault="00143A55" w:rsidP="00BB11A6">
            <w:pPr>
              <w:pStyle w:val="af6"/>
            </w:pPr>
            <w:r w:rsidRPr="00BB11A6">
              <w:t>3</w:t>
            </w:r>
            <w:r w:rsidR="00000879" w:rsidRPr="00BB11A6">
              <w:t>.Увеличение заработной платы работникам медучреждений.</w:t>
            </w:r>
          </w:p>
          <w:p w:rsidR="00020725" w:rsidRPr="00BB11A6" w:rsidRDefault="00020725" w:rsidP="00BB11A6">
            <w:pPr>
              <w:pStyle w:val="af6"/>
            </w:pPr>
            <w:r w:rsidRPr="00BB11A6">
              <w:t>4.Оснащение медицинских учреждений высокотехнологичным медицинским оборудованием.</w:t>
            </w:r>
          </w:p>
        </w:tc>
        <w:tc>
          <w:tcPr>
            <w:tcW w:w="2470" w:type="dxa"/>
            <w:gridSpan w:val="2"/>
          </w:tcPr>
          <w:p w:rsidR="00000879" w:rsidRPr="00BB11A6" w:rsidRDefault="00000879" w:rsidP="00BB11A6">
            <w:pPr>
              <w:pStyle w:val="af6"/>
            </w:pPr>
            <w:r w:rsidRPr="00BB11A6">
              <w:t>1.Высокая смертность населения.</w:t>
            </w:r>
          </w:p>
          <w:p w:rsidR="00000879" w:rsidRPr="00BB11A6" w:rsidRDefault="00000879" w:rsidP="00BB11A6">
            <w:pPr>
              <w:pStyle w:val="af6"/>
            </w:pPr>
            <w:r w:rsidRPr="00BB11A6">
              <w:t>2.Уровень рождаемости ниже уровня смертности населения.</w:t>
            </w:r>
          </w:p>
          <w:p w:rsidR="00000879" w:rsidRPr="00BB11A6" w:rsidRDefault="00000879" w:rsidP="00BB11A6">
            <w:pPr>
              <w:pStyle w:val="af6"/>
            </w:pPr>
            <w:r w:rsidRPr="00BB11A6">
              <w:t>3.</w:t>
            </w:r>
            <w:r w:rsidR="00020725" w:rsidRPr="00BB11A6">
              <w:t>Отдаленность населенных пунктов от ГБУЗ КО «</w:t>
            </w:r>
            <w:proofErr w:type="spellStart"/>
            <w:r w:rsidR="00020725" w:rsidRPr="00BB11A6">
              <w:t>Ю</w:t>
            </w:r>
            <w:r w:rsidR="00B76E9C" w:rsidRPr="00BB11A6">
              <w:t>ргинская</w:t>
            </w:r>
            <w:proofErr w:type="spellEnd"/>
            <w:r w:rsidR="00B76E9C" w:rsidRPr="00BB11A6">
              <w:t xml:space="preserve"> городская больница».</w:t>
            </w:r>
          </w:p>
          <w:p w:rsidR="00000879" w:rsidRPr="00BB11A6" w:rsidRDefault="00000879" w:rsidP="00BB11A6">
            <w:pPr>
              <w:pStyle w:val="af6"/>
            </w:pPr>
          </w:p>
        </w:tc>
        <w:tc>
          <w:tcPr>
            <w:tcW w:w="2814" w:type="dxa"/>
            <w:gridSpan w:val="2"/>
          </w:tcPr>
          <w:p w:rsidR="00736275" w:rsidRPr="00BB11A6" w:rsidRDefault="00736275" w:rsidP="00BB11A6">
            <w:pPr>
              <w:pStyle w:val="af6"/>
            </w:pPr>
            <w:r w:rsidRPr="00BB11A6">
              <w:t>1. Обеспечение оказания населению Ю</w:t>
            </w:r>
            <w:r w:rsidR="00B76E9C" w:rsidRPr="00BB11A6">
              <w:t>МО</w:t>
            </w:r>
          </w:p>
          <w:p w:rsidR="00000879" w:rsidRPr="00BB11A6" w:rsidRDefault="00736275" w:rsidP="00BB11A6">
            <w:pPr>
              <w:pStyle w:val="af6"/>
            </w:pPr>
            <w:r w:rsidRPr="00BB11A6">
              <w:t>квалифицированной медицинской помощи.</w:t>
            </w:r>
          </w:p>
          <w:p w:rsidR="00736275" w:rsidRPr="00BB11A6" w:rsidRDefault="00736275" w:rsidP="00BB11A6">
            <w:pPr>
              <w:pStyle w:val="af6"/>
            </w:pPr>
            <w:r w:rsidRPr="00BB11A6">
              <w:t>2.Улучшение лекарственного обеспечения больных</w:t>
            </w:r>
          </w:p>
          <w:p w:rsidR="00736275" w:rsidRPr="00BB11A6" w:rsidRDefault="00736275" w:rsidP="00BB11A6">
            <w:pPr>
              <w:pStyle w:val="af6"/>
            </w:pPr>
            <w:r w:rsidRPr="00BB11A6">
              <w:t>сахарным диабетом,</w:t>
            </w:r>
            <w:r w:rsidR="006054DF" w:rsidRPr="00BB11A6">
              <w:t xml:space="preserve"> </w:t>
            </w:r>
            <w:r w:rsidRPr="00BB11A6">
              <w:t>туберкулезом, онкологическими и другими социально значимыми</w:t>
            </w:r>
          </w:p>
          <w:p w:rsidR="00736275" w:rsidRPr="00BB11A6" w:rsidRDefault="00736275" w:rsidP="00BB11A6">
            <w:pPr>
              <w:pStyle w:val="af6"/>
            </w:pPr>
            <w:r w:rsidRPr="00BB11A6">
              <w:t>заболеваниями.</w:t>
            </w:r>
          </w:p>
          <w:p w:rsidR="00736275" w:rsidRPr="00BB11A6" w:rsidRDefault="00B76E9C" w:rsidP="00BB11A6">
            <w:pPr>
              <w:pStyle w:val="af6"/>
            </w:pPr>
            <w:r w:rsidRPr="00BB11A6">
              <w:t>3</w:t>
            </w:r>
            <w:r w:rsidR="00736275" w:rsidRPr="00BB11A6">
              <w:t>. Снижение смертности населения в трудоспособном возрасте.</w:t>
            </w:r>
          </w:p>
          <w:p w:rsidR="00A12D73" w:rsidRPr="00BB11A6" w:rsidRDefault="00B76E9C" w:rsidP="00BB11A6">
            <w:pPr>
              <w:pStyle w:val="af6"/>
            </w:pPr>
            <w:r w:rsidRPr="00BB11A6">
              <w:t>4</w:t>
            </w:r>
            <w:r w:rsidR="00A12D73" w:rsidRPr="00BB11A6">
              <w:t>. Своевременная профилактика инфекционных заболеваний</w:t>
            </w:r>
            <w:r w:rsidR="008D4D9A" w:rsidRPr="00BB11A6">
              <w:t xml:space="preserve"> – </w:t>
            </w:r>
            <w:r w:rsidR="00A12D73" w:rsidRPr="00BB11A6">
              <w:t xml:space="preserve">гриппа, </w:t>
            </w:r>
            <w:proofErr w:type="spellStart"/>
            <w:r w:rsidRPr="00BB11A6">
              <w:t>короновирусной</w:t>
            </w:r>
            <w:proofErr w:type="spellEnd"/>
            <w:r w:rsidRPr="00BB11A6">
              <w:t xml:space="preserve"> инфекции, </w:t>
            </w:r>
            <w:r w:rsidR="00A12D73" w:rsidRPr="00BB11A6">
              <w:t xml:space="preserve">клещевого </w:t>
            </w:r>
            <w:proofErr w:type="spellStart"/>
            <w:r w:rsidR="00A12D73" w:rsidRPr="00BB11A6">
              <w:t>инц</w:t>
            </w:r>
            <w:r w:rsidR="00143A55" w:rsidRPr="00BB11A6">
              <w:t>е</w:t>
            </w:r>
            <w:r w:rsidR="00A12D73" w:rsidRPr="00BB11A6">
              <w:t>фалита</w:t>
            </w:r>
            <w:proofErr w:type="spellEnd"/>
            <w:r w:rsidR="00A12D73" w:rsidRPr="00BB11A6">
              <w:t>.</w:t>
            </w:r>
          </w:p>
          <w:p w:rsidR="00B76E9C" w:rsidRPr="00BB11A6" w:rsidRDefault="00B76E9C" w:rsidP="00BB11A6">
            <w:pPr>
              <w:pStyle w:val="af6"/>
            </w:pPr>
            <w:r w:rsidRPr="00BB11A6">
              <w:t>Проведение ежегодной диспансеризации населения в трудоспособном возрасте.</w:t>
            </w:r>
          </w:p>
          <w:p w:rsidR="00736275" w:rsidRPr="00BB11A6" w:rsidRDefault="00736275" w:rsidP="00BB11A6">
            <w:pPr>
              <w:pStyle w:val="af6"/>
            </w:pPr>
          </w:p>
        </w:tc>
        <w:tc>
          <w:tcPr>
            <w:tcW w:w="2663" w:type="dxa"/>
          </w:tcPr>
          <w:p w:rsidR="00000879" w:rsidRPr="00BB11A6" w:rsidRDefault="00143A55" w:rsidP="00BB11A6">
            <w:pPr>
              <w:pStyle w:val="af6"/>
            </w:pPr>
            <w:r w:rsidRPr="00BB11A6">
              <w:t>1</w:t>
            </w:r>
            <w:r w:rsidR="00000879" w:rsidRPr="00BB11A6">
              <w:t xml:space="preserve">.Старение медицинских кадров, нехватка узких высококвалифицированных </w:t>
            </w:r>
            <w:r w:rsidR="00A22EB1" w:rsidRPr="00BB11A6">
              <w:t>врачей</w:t>
            </w:r>
            <w:r w:rsidR="00000879" w:rsidRPr="00BB11A6">
              <w:t>.</w:t>
            </w:r>
          </w:p>
          <w:p w:rsidR="00143A55" w:rsidRPr="00BB11A6" w:rsidRDefault="00143A55" w:rsidP="00BB11A6">
            <w:pPr>
              <w:pStyle w:val="af6"/>
            </w:pPr>
            <w:r w:rsidRPr="00BB11A6">
              <w:t xml:space="preserve">2.Недостаточное материально-техническое обеспечение лечебных учреждений </w:t>
            </w:r>
            <w:r w:rsidR="00B76E9C" w:rsidRPr="00BB11A6">
              <w:t>МО</w:t>
            </w:r>
            <w:r w:rsidRPr="00BB11A6">
              <w:t xml:space="preserve"> современным медицинским оборудованием, автотранспортом.</w:t>
            </w:r>
          </w:p>
          <w:p w:rsidR="00B76E9C" w:rsidRPr="00BB11A6" w:rsidRDefault="00B76E9C" w:rsidP="00BB11A6">
            <w:pPr>
              <w:pStyle w:val="af6"/>
            </w:pPr>
            <w:r w:rsidRPr="00BB11A6">
              <w:t>2.Рост цен на лекарственные препараты, медицинские платные услуги.</w:t>
            </w:r>
          </w:p>
          <w:p w:rsidR="00143A55" w:rsidRPr="00BB11A6" w:rsidRDefault="00143A55" w:rsidP="00BB11A6">
            <w:pPr>
              <w:pStyle w:val="af6"/>
            </w:pPr>
          </w:p>
          <w:p w:rsidR="00736275" w:rsidRPr="00BB11A6" w:rsidRDefault="00736275" w:rsidP="00BB11A6">
            <w:pPr>
              <w:pStyle w:val="af6"/>
            </w:pPr>
          </w:p>
        </w:tc>
      </w:tr>
      <w:tr w:rsidR="00F32D30" w:rsidRPr="00BB11A6" w:rsidTr="001A63BB">
        <w:tc>
          <w:tcPr>
            <w:tcW w:w="10216" w:type="dxa"/>
            <w:gridSpan w:val="6"/>
          </w:tcPr>
          <w:p w:rsidR="005D387B" w:rsidRPr="00BB11A6" w:rsidRDefault="005D387B" w:rsidP="00BB11A6">
            <w:pPr>
              <w:pStyle w:val="af6"/>
            </w:pPr>
            <w:r w:rsidRPr="00BB11A6">
              <w:t>Культура</w:t>
            </w:r>
          </w:p>
        </w:tc>
      </w:tr>
      <w:tr w:rsidR="00000879" w:rsidRPr="00BB11A6" w:rsidTr="001A63BB">
        <w:tc>
          <w:tcPr>
            <w:tcW w:w="2269" w:type="dxa"/>
          </w:tcPr>
          <w:p w:rsidR="005D387B" w:rsidRPr="00BB11A6" w:rsidRDefault="00EB36E5" w:rsidP="00BB11A6">
            <w:pPr>
              <w:pStyle w:val="af6"/>
            </w:pPr>
            <w:r w:rsidRPr="00BB11A6">
              <w:t>1.</w:t>
            </w:r>
            <w:r w:rsidR="005D387B" w:rsidRPr="00BB11A6">
              <w:t xml:space="preserve">Доступность ресурсов, инфраструктуры и реализация конституционных прав граждан </w:t>
            </w:r>
            <w:r w:rsidRPr="00BB11A6">
              <w:t>Ю</w:t>
            </w:r>
            <w:r w:rsidR="00B76E9C" w:rsidRPr="00BB11A6">
              <w:t>МО</w:t>
            </w:r>
            <w:r w:rsidR="005D387B" w:rsidRPr="00BB11A6">
              <w:t xml:space="preserve"> в сфере культуры.</w:t>
            </w:r>
          </w:p>
          <w:p w:rsidR="007A15DC" w:rsidRPr="00BB11A6" w:rsidRDefault="00EB36E5" w:rsidP="00BB11A6">
            <w:pPr>
              <w:pStyle w:val="af6"/>
            </w:pPr>
            <w:r w:rsidRPr="00BB11A6">
              <w:t>2.</w:t>
            </w:r>
            <w:r w:rsidR="005D387B" w:rsidRPr="00BB11A6">
              <w:t xml:space="preserve">Значимый </w:t>
            </w:r>
            <w:r w:rsidRPr="00BB11A6">
              <w:t xml:space="preserve">культурный потенциал жителей </w:t>
            </w:r>
            <w:r w:rsidR="00B76E9C" w:rsidRPr="00BB11A6">
              <w:t>округа</w:t>
            </w:r>
            <w:r w:rsidRPr="00BB11A6">
              <w:t>.</w:t>
            </w:r>
          </w:p>
          <w:p w:rsidR="00A22EB1" w:rsidRPr="00BB11A6" w:rsidRDefault="00A22EB1" w:rsidP="00BB11A6">
            <w:pPr>
              <w:pStyle w:val="af6"/>
            </w:pPr>
            <w:r w:rsidRPr="00BB11A6">
              <w:t>3</w:t>
            </w:r>
            <w:r w:rsidR="00EB36E5" w:rsidRPr="00BB11A6">
              <w:t>.</w:t>
            </w:r>
            <w:r w:rsidRPr="00BB11A6">
              <w:t xml:space="preserve"> Высокий уровень </w:t>
            </w:r>
            <w:r w:rsidRPr="00BB11A6">
              <w:lastRenderedPageBreak/>
              <w:t xml:space="preserve">культурно-досуговой работы в </w:t>
            </w:r>
            <w:r w:rsidR="00B76E9C" w:rsidRPr="00BB11A6">
              <w:t>ЮМО</w:t>
            </w:r>
            <w:r w:rsidRPr="00BB11A6">
              <w:t>.</w:t>
            </w:r>
          </w:p>
          <w:p w:rsidR="005D387B" w:rsidRPr="00BB11A6" w:rsidRDefault="00EB36E5" w:rsidP="00BB11A6">
            <w:pPr>
              <w:pStyle w:val="af6"/>
            </w:pPr>
            <w:r w:rsidRPr="00BB11A6">
              <w:t>4.</w:t>
            </w:r>
            <w:r w:rsidR="005D387B" w:rsidRPr="00BB11A6">
              <w:t xml:space="preserve">Рост заработной платы работников учреждений культуры к среднемесячной заработной плате в </w:t>
            </w:r>
            <w:r w:rsidRPr="00BB11A6">
              <w:t>К</w:t>
            </w:r>
            <w:r w:rsidR="00B76E9C" w:rsidRPr="00BB11A6">
              <w:t>узбассе</w:t>
            </w:r>
            <w:r w:rsidR="005D387B" w:rsidRPr="00BB11A6">
              <w:t>.</w:t>
            </w:r>
          </w:p>
          <w:p w:rsidR="00896A77" w:rsidRPr="00BB11A6" w:rsidRDefault="00896A77" w:rsidP="00BB11A6">
            <w:pPr>
              <w:pStyle w:val="af6"/>
            </w:pPr>
            <w:r w:rsidRPr="00BB11A6">
              <w:t>5.Значительное число и высокий уровень творческих коллективов.</w:t>
            </w:r>
          </w:p>
        </w:tc>
        <w:tc>
          <w:tcPr>
            <w:tcW w:w="2470" w:type="dxa"/>
            <w:gridSpan w:val="2"/>
          </w:tcPr>
          <w:p w:rsidR="005D387B" w:rsidRPr="00BB11A6" w:rsidRDefault="000906CE" w:rsidP="00BB11A6">
            <w:pPr>
              <w:pStyle w:val="af6"/>
            </w:pPr>
            <w:r w:rsidRPr="00BB11A6">
              <w:lastRenderedPageBreak/>
              <w:t>1.</w:t>
            </w:r>
            <w:r w:rsidR="005D387B" w:rsidRPr="00BB11A6">
              <w:t>Несоответствие материально-технической базы учреждений (объектов) культуры современным техническим требованиям и современным стандартам качественного обслуживания населения.</w:t>
            </w:r>
          </w:p>
          <w:p w:rsidR="005D387B" w:rsidRPr="00BB11A6" w:rsidRDefault="000906CE" w:rsidP="00BB11A6">
            <w:pPr>
              <w:pStyle w:val="af6"/>
            </w:pPr>
            <w:r w:rsidRPr="00BB11A6">
              <w:lastRenderedPageBreak/>
              <w:t>2.</w:t>
            </w:r>
            <w:r w:rsidR="005D387B" w:rsidRPr="00BB11A6">
              <w:t>Недостаточная кадровая обеспеченность, в том числе квалифицированными специалистами</w:t>
            </w:r>
            <w:r w:rsidRPr="00BB11A6">
              <w:t>.</w:t>
            </w:r>
            <w:r w:rsidR="005D387B" w:rsidRPr="00BB11A6">
              <w:t xml:space="preserve"> </w:t>
            </w:r>
          </w:p>
        </w:tc>
        <w:tc>
          <w:tcPr>
            <w:tcW w:w="2814" w:type="dxa"/>
            <w:gridSpan w:val="2"/>
          </w:tcPr>
          <w:p w:rsidR="005D387B" w:rsidRPr="00BB11A6" w:rsidRDefault="000906CE" w:rsidP="00BB11A6">
            <w:pPr>
              <w:pStyle w:val="af6"/>
            </w:pPr>
            <w:r w:rsidRPr="00BB11A6">
              <w:lastRenderedPageBreak/>
              <w:t>1.</w:t>
            </w:r>
            <w:r w:rsidR="005D387B" w:rsidRPr="00BB11A6">
              <w:t>Модернизация имущественного комплекса: строительство и капитальные ремонты объектов учреждений сферы культуры.</w:t>
            </w:r>
          </w:p>
          <w:p w:rsidR="005D387B" w:rsidRPr="00BB11A6" w:rsidRDefault="000906CE" w:rsidP="00BB11A6">
            <w:pPr>
              <w:pStyle w:val="af6"/>
            </w:pPr>
            <w:r w:rsidRPr="00BB11A6">
              <w:t>2.</w:t>
            </w:r>
            <w:r w:rsidR="005D387B" w:rsidRPr="00BB11A6">
              <w:t xml:space="preserve">Оснащение учреждений культуры специальным оборудованием и информационно-коммуникационными </w:t>
            </w:r>
            <w:r w:rsidR="005D387B" w:rsidRPr="00BB11A6">
              <w:lastRenderedPageBreak/>
              <w:t>технологиями, с учетом современных требований.</w:t>
            </w:r>
          </w:p>
          <w:p w:rsidR="005D387B" w:rsidRPr="00BB11A6" w:rsidRDefault="000906CE" w:rsidP="00BB11A6">
            <w:pPr>
              <w:pStyle w:val="af6"/>
            </w:pPr>
            <w:r w:rsidRPr="00BB11A6">
              <w:t>3.</w:t>
            </w:r>
            <w:r w:rsidR="005D387B" w:rsidRPr="00BB11A6">
              <w:t>Актуализация фондов библиотек, их ежегодное обновление в соответствии с нормативом.</w:t>
            </w:r>
          </w:p>
          <w:p w:rsidR="005D387B" w:rsidRPr="00BB11A6" w:rsidRDefault="000906CE" w:rsidP="00BB11A6">
            <w:pPr>
              <w:pStyle w:val="af6"/>
            </w:pPr>
            <w:r w:rsidRPr="00BB11A6">
              <w:t>4.</w:t>
            </w:r>
            <w:r w:rsidR="005D387B" w:rsidRPr="00BB11A6">
              <w:t xml:space="preserve">Совершенствование системы правовой, экономической и информационной поддержки культуры </w:t>
            </w:r>
            <w:r w:rsidRPr="00BB11A6">
              <w:t>Юргинского</w:t>
            </w:r>
            <w:r w:rsidR="005D387B" w:rsidRPr="00BB11A6">
              <w:t xml:space="preserve"> </w:t>
            </w:r>
            <w:r w:rsidR="00B76E9C" w:rsidRPr="00BB11A6">
              <w:t>МО</w:t>
            </w:r>
            <w:r w:rsidR="005D387B" w:rsidRPr="00BB11A6">
              <w:t>.</w:t>
            </w:r>
          </w:p>
          <w:p w:rsidR="005D387B" w:rsidRPr="00BB11A6" w:rsidRDefault="005D387B" w:rsidP="00BB11A6">
            <w:pPr>
              <w:pStyle w:val="af6"/>
            </w:pPr>
          </w:p>
        </w:tc>
        <w:tc>
          <w:tcPr>
            <w:tcW w:w="2663" w:type="dxa"/>
          </w:tcPr>
          <w:p w:rsidR="005D387B" w:rsidRPr="00BB11A6" w:rsidRDefault="00B16932" w:rsidP="00BB11A6">
            <w:pPr>
              <w:pStyle w:val="af6"/>
            </w:pPr>
            <w:r w:rsidRPr="00BB11A6">
              <w:lastRenderedPageBreak/>
              <w:t>1</w:t>
            </w:r>
            <w:r w:rsidR="00E13167" w:rsidRPr="00BB11A6">
              <w:t>.</w:t>
            </w:r>
            <w:r w:rsidR="005D387B" w:rsidRPr="00BB11A6">
              <w:t>Ослабление кадрового потенциала ввиду старения кадров.</w:t>
            </w:r>
          </w:p>
          <w:p w:rsidR="005D387B" w:rsidRPr="00BB11A6" w:rsidRDefault="00B16932" w:rsidP="00BB11A6">
            <w:pPr>
              <w:pStyle w:val="af6"/>
            </w:pPr>
            <w:r w:rsidRPr="00BB11A6">
              <w:t>2</w:t>
            </w:r>
            <w:r w:rsidR="00E13167" w:rsidRPr="00BB11A6">
              <w:t>.</w:t>
            </w:r>
            <w:r w:rsidR="005D387B" w:rsidRPr="00BB11A6">
              <w:t>Снижение культурного уровня населения, его творческой активности, утрата духовных ценностей</w:t>
            </w:r>
            <w:r w:rsidR="00E13167" w:rsidRPr="00BB11A6">
              <w:t>.</w:t>
            </w:r>
          </w:p>
        </w:tc>
      </w:tr>
      <w:tr w:rsidR="005D387B" w:rsidRPr="00BB11A6" w:rsidTr="001A63BB">
        <w:trPr>
          <w:trHeight w:val="234"/>
        </w:trPr>
        <w:tc>
          <w:tcPr>
            <w:tcW w:w="10216" w:type="dxa"/>
            <w:gridSpan w:val="6"/>
            <w:shd w:val="clear" w:color="auto" w:fill="auto"/>
          </w:tcPr>
          <w:p w:rsidR="005D387B" w:rsidRPr="00BB11A6" w:rsidRDefault="005D387B" w:rsidP="00BB11A6">
            <w:pPr>
              <w:pStyle w:val="af6"/>
            </w:pPr>
            <w:r w:rsidRPr="00BB11A6">
              <w:lastRenderedPageBreak/>
              <w:t>Физическая культура и спорт</w:t>
            </w:r>
          </w:p>
        </w:tc>
      </w:tr>
      <w:tr w:rsidR="00000879" w:rsidRPr="00BB11A6" w:rsidTr="001A63BB">
        <w:tc>
          <w:tcPr>
            <w:tcW w:w="2269" w:type="dxa"/>
            <w:shd w:val="clear" w:color="auto" w:fill="auto"/>
          </w:tcPr>
          <w:p w:rsidR="005D387B" w:rsidRPr="00BB11A6" w:rsidRDefault="00D710C6" w:rsidP="00BB11A6">
            <w:pPr>
              <w:pStyle w:val="af6"/>
            </w:pPr>
            <w:r w:rsidRPr="00BB11A6">
              <w:t>1.</w:t>
            </w:r>
            <w:r w:rsidR="005D387B" w:rsidRPr="00BB11A6">
              <w:t xml:space="preserve">Доступность и возможность для занятий физической культурой и спортом жителям </w:t>
            </w:r>
            <w:r w:rsidRPr="00BB11A6">
              <w:t>Ю</w:t>
            </w:r>
            <w:r w:rsidR="00271143" w:rsidRPr="00BB11A6">
              <w:t>МО</w:t>
            </w:r>
            <w:r w:rsidR="005D387B" w:rsidRPr="00BB11A6">
              <w:t>.</w:t>
            </w:r>
          </w:p>
          <w:p w:rsidR="007A15DC" w:rsidRPr="00BB11A6" w:rsidRDefault="00D710C6" w:rsidP="00BB11A6">
            <w:pPr>
              <w:pStyle w:val="af6"/>
            </w:pPr>
            <w:r w:rsidRPr="00BB11A6">
              <w:t>2.</w:t>
            </w:r>
            <w:r w:rsidR="005D387B" w:rsidRPr="00BB11A6">
              <w:t>Увеличение численности жителей, систематически занимающихся физической культурой и спортом.</w:t>
            </w:r>
          </w:p>
          <w:p w:rsidR="005D387B" w:rsidRPr="00BB11A6" w:rsidRDefault="00D710C6" w:rsidP="00BB11A6">
            <w:pPr>
              <w:pStyle w:val="af6"/>
            </w:pPr>
            <w:r w:rsidRPr="00BB11A6">
              <w:t>3.</w:t>
            </w:r>
            <w:r w:rsidR="005D387B" w:rsidRPr="00BB11A6">
              <w:t>Развитие оптимальной спортивной инфраструктуры, наличие материально-спортивной базы, обеспеченной необходимым оборудованием и инвентарем.</w:t>
            </w:r>
          </w:p>
          <w:p w:rsidR="005D387B" w:rsidRPr="00BB11A6" w:rsidRDefault="000673DF" w:rsidP="00BB11A6">
            <w:pPr>
              <w:pStyle w:val="af6"/>
            </w:pPr>
            <w:r w:rsidRPr="00BB11A6">
              <w:t>4.</w:t>
            </w:r>
            <w:r w:rsidR="005D387B" w:rsidRPr="00BB11A6">
              <w:t>Предоставление муниципальных физкультурно-</w:t>
            </w:r>
            <w:r w:rsidR="005D387B" w:rsidRPr="00BB11A6">
              <w:lastRenderedPageBreak/>
              <w:t>оздоровительных услуг:</w:t>
            </w:r>
            <w:r w:rsidRPr="00BB11A6">
              <w:t xml:space="preserve"> </w:t>
            </w:r>
            <w:r w:rsidR="005D387B" w:rsidRPr="00BB11A6">
              <w:t>«организация дополнительного образования», «организация занятий физической культурой и спортом».</w:t>
            </w:r>
          </w:p>
          <w:p w:rsidR="005D387B" w:rsidRPr="00BB11A6" w:rsidRDefault="005D387B" w:rsidP="00BB11A6">
            <w:pPr>
              <w:pStyle w:val="af6"/>
            </w:pPr>
          </w:p>
        </w:tc>
        <w:tc>
          <w:tcPr>
            <w:tcW w:w="2409" w:type="dxa"/>
            <w:shd w:val="clear" w:color="auto" w:fill="auto"/>
          </w:tcPr>
          <w:p w:rsidR="005D387B" w:rsidRPr="00BB11A6" w:rsidRDefault="00094E24" w:rsidP="00BB11A6">
            <w:pPr>
              <w:pStyle w:val="af6"/>
            </w:pPr>
            <w:r w:rsidRPr="00BB11A6">
              <w:lastRenderedPageBreak/>
              <w:t>1</w:t>
            </w:r>
            <w:r w:rsidR="000673DF" w:rsidRPr="00BB11A6">
              <w:t>.</w:t>
            </w:r>
            <w:r w:rsidR="005D387B" w:rsidRPr="00BB11A6">
              <w:t>Недостаточная кадровая обеспеченность, в том числе к</w:t>
            </w:r>
            <w:r w:rsidRPr="00BB11A6">
              <w:t>валифицированными специалистами.</w:t>
            </w:r>
          </w:p>
        </w:tc>
        <w:tc>
          <w:tcPr>
            <w:tcW w:w="2875" w:type="dxa"/>
            <w:gridSpan w:val="3"/>
            <w:shd w:val="clear" w:color="auto" w:fill="auto"/>
          </w:tcPr>
          <w:p w:rsidR="005D387B" w:rsidRPr="00BB11A6" w:rsidRDefault="000673DF" w:rsidP="00BB11A6">
            <w:pPr>
              <w:pStyle w:val="af6"/>
            </w:pPr>
            <w:proofErr w:type="gramStart"/>
            <w:r w:rsidRPr="00BB11A6">
              <w:t>1.</w:t>
            </w:r>
            <w:r w:rsidR="005D387B" w:rsidRPr="00BB11A6">
              <w:t>Строительство новых объектов спорта (в том числе многофункциональных физкультурно-оздоровительных комплексов,</w:t>
            </w:r>
            <w:r w:rsidR="006054DF" w:rsidRPr="00BB11A6">
              <w:t xml:space="preserve"> </w:t>
            </w:r>
            <w:r w:rsidR="005D387B" w:rsidRPr="00BB11A6">
              <w:t xml:space="preserve">лыжных баз, открытых плоскостных физкультурно-спортивных сооружений (площадок, полей) при </w:t>
            </w:r>
            <w:proofErr w:type="spellStart"/>
            <w:r w:rsidR="005D387B" w:rsidRPr="00BB11A6">
              <w:t>софинансировании</w:t>
            </w:r>
            <w:proofErr w:type="spellEnd"/>
            <w:r w:rsidR="005D387B" w:rsidRPr="00BB11A6">
              <w:t xml:space="preserve"> </w:t>
            </w:r>
            <w:r w:rsidRPr="00BB11A6">
              <w:t>из областного бюджета</w:t>
            </w:r>
            <w:r w:rsidR="005D387B" w:rsidRPr="00BB11A6">
              <w:t>, а также с привлечением внебюджетных средств.</w:t>
            </w:r>
            <w:proofErr w:type="gramEnd"/>
          </w:p>
          <w:p w:rsidR="005D387B" w:rsidRPr="00BB11A6" w:rsidRDefault="000673DF" w:rsidP="00BB11A6">
            <w:pPr>
              <w:pStyle w:val="af6"/>
            </w:pPr>
            <w:r w:rsidRPr="00BB11A6">
              <w:t>2.</w:t>
            </w:r>
            <w:r w:rsidR="005D387B" w:rsidRPr="00BB11A6">
              <w:t>Повышение качества и расширение перечня</w:t>
            </w:r>
            <w:r w:rsidR="006054DF" w:rsidRPr="00BB11A6">
              <w:t xml:space="preserve"> </w:t>
            </w:r>
            <w:r w:rsidR="005D387B" w:rsidRPr="00BB11A6">
              <w:t xml:space="preserve">физкультурно-оздоровительных услуг, ориентированных на все категории и социальные слои населения </w:t>
            </w:r>
            <w:r w:rsidRPr="00BB11A6">
              <w:t>Юргин</w:t>
            </w:r>
            <w:r w:rsidR="005D387B" w:rsidRPr="00BB11A6">
              <w:t xml:space="preserve">ского </w:t>
            </w:r>
            <w:r w:rsidR="00271143" w:rsidRPr="00BB11A6">
              <w:t>МО</w:t>
            </w:r>
            <w:r w:rsidR="005D387B" w:rsidRPr="00BB11A6">
              <w:t>.</w:t>
            </w:r>
          </w:p>
        </w:tc>
        <w:tc>
          <w:tcPr>
            <w:tcW w:w="2663" w:type="dxa"/>
            <w:shd w:val="clear" w:color="auto" w:fill="auto"/>
          </w:tcPr>
          <w:p w:rsidR="005D387B" w:rsidRPr="00BB11A6" w:rsidRDefault="000673DF" w:rsidP="00BB11A6">
            <w:pPr>
              <w:pStyle w:val="af6"/>
            </w:pPr>
            <w:r w:rsidRPr="00BB11A6">
              <w:t>1.</w:t>
            </w:r>
            <w:r w:rsidR="005D387B" w:rsidRPr="00BB11A6">
              <w:t>Кадровая обеспеченность квалифицированными специалистами в области физической культуры и спорта</w:t>
            </w:r>
            <w:r w:rsidR="008D4D9A" w:rsidRPr="00BB11A6">
              <w:t xml:space="preserve"> – </w:t>
            </w:r>
            <w:r w:rsidR="00271143" w:rsidRPr="00BB11A6">
              <w:t xml:space="preserve">отсутствия </w:t>
            </w:r>
            <w:proofErr w:type="gramStart"/>
            <w:r w:rsidR="00271143" w:rsidRPr="00BB11A6">
              <w:t>квалифицированных</w:t>
            </w:r>
            <w:proofErr w:type="gramEnd"/>
            <w:r w:rsidR="00271143" w:rsidRPr="00BB11A6">
              <w:t xml:space="preserve"> тренерских</w:t>
            </w:r>
            <w:r w:rsidR="005D387B" w:rsidRPr="00BB11A6">
              <w:t>.</w:t>
            </w:r>
          </w:p>
          <w:p w:rsidR="00271143" w:rsidRPr="00BB11A6" w:rsidRDefault="00271143" w:rsidP="00BB11A6">
            <w:pPr>
              <w:pStyle w:val="af6"/>
            </w:pPr>
            <w:r w:rsidRPr="00BB11A6">
              <w:t>2.Низкая физическая активность молодежи и подростков.</w:t>
            </w:r>
          </w:p>
          <w:p w:rsidR="00271143" w:rsidRPr="00BB11A6" w:rsidRDefault="00271143" w:rsidP="00BB11A6">
            <w:pPr>
              <w:pStyle w:val="af6"/>
            </w:pPr>
            <w:r w:rsidRPr="00BB11A6">
              <w:t>3.Недостаточность финансовых средств местного бюджета на реконструкцию существующей материально-технической базы учреждений дополнительного образования спортивной направленности и оснащение их современным оборудованием.</w:t>
            </w:r>
          </w:p>
          <w:p w:rsidR="00271143" w:rsidRPr="00BB11A6" w:rsidRDefault="00271143" w:rsidP="00BB11A6">
            <w:pPr>
              <w:pStyle w:val="af6"/>
            </w:pPr>
          </w:p>
          <w:p w:rsidR="005D387B" w:rsidRPr="00BB11A6" w:rsidRDefault="005D387B" w:rsidP="00BB11A6">
            <w:pPr>
              <w:pStyle w:val="af6"/>
            </w:pPr>
          </w:p>
          <w:p w:rsidR="005D387B" w:rsidRPr="00BB11A6" w:rsidRDefault="005D387B" w:rsidP="00BB11A6">
            <w:pPr>
              <w:pStyle w:val="af6"/>
            </w:pPr>
          </w:p>
          <w:p w:rsidR="005D387B" w:rsidRPr="00BB11A6" w:rsidRDefault="005D387B" w:rsidP="00BB11A6">
            <w:pPr>
              <w:pStyle w:val="af6"/>
            </w:pPr>
          </w:p>
        </w:tc>
      </w:tr>
      <w:tr w:rsidR="005D387B" w:rsidRPr="00BB11A6" w:rsidTr="001A63BB">
        <w:tc>
          <w:tcPr>
            <w:tcW w:w="10216" w:type="dxa"/>
            <w:gridSpan w:val="6"/>
            <w:shd w:val="clear" w:color="auto" w:fill="auto"/>
          </w:tcPr>
          <w:p w:rsidR="005D387B" w:rsidRPr="00BB11A6" w:rsidRDefault="005D387B" w:rsidP="00BB11A6">
            <w:pPr>
              <w:pStyle w:val="af6"/>
            </w:pPr>
            <w:r w:rsidRPr="00BB11A6">
              <w:lastRenderedPageBreak/>
              <w:t>Образование</w:t>
            </w:r>
          </w:p>
        </w:tc>
      </w:tr>
      <w:tr w:rsidR="005D387B" w:rsidRPr="00BB11A6" w:rsidTr="001A63BB">
        <w:tc>
          <w:tcPr>
            <w:tcW w:w="10216" w:type="dxa"/>
            <w:gridSpan w:val="6"/>
            <w:shd w:val="clear" w:color="auto" w:fill="auto"/>
          </w:tcPr>
          <w:p w:rsidR="005D387B" w:rsidRPr="00BB11A6" w:rsidRDefault="005D387B" w:rsidP="00BB11A6">
            <w:pPr>
              <w:pStyle w:val="af6"/>
            </w:pPr>
            <w:r w:rsidRPr="00BB11A6">
              <w:t>Дошкольное образование</w:t>
            </w:r>
          </w:p>
        </w:tc>
      </w:tr>
      <w:tr w:rsidR="00000879" w:rsidRPr="00BB11A6" w:rsidTr="001A63BB">
        <w:tc>
          <w:tcPr>
            <w:tcW w:w="2269" w:type="dxa"/>
            <w:shd w:val="clear" w:color="auto" w:fill="auto"/>
          </w:tcPr>
          <w:p w:rsidR="005D387B" w:rsidRPr="00BB11A6" w:rsidRDefault="00605384" w:rsidP="00BB11A6">
            <w:pPr>
              <w:pStyle w:val="af6"/>
            </w:pPr>
            <w:r w:rsidRPr="00BB11A6">
              <w:t>1.</w:t>
            </w:r>
            <w:r w:rsidR="005D387B" w:rsidRPr="00BB11A6">
              <w:t>Увеличение численности детей, посещающих дошкольные учреждения</w:t>
            </w:r>
            <w:r w:rsidR="00BD3633" w:rsidRPr="00BB11A6">
              <w:t xml:space="preserve"> МО.</w:t>
            </w:r>
          </w:p>
          <w:p w:rsidR="005D387B" w:rsidRPr="00BB11A6" w:rsidRDefault="00B8702A" w:rsidP="00BB11A6">
            <w:pPr>
              <w:pStyle w:val="af6"/>
            </w:pPr>
            <w:r w:rsidRPr="00BB11A6">
              <w:t>2.</w:t>
            </w:r>
            <w:r w:rsidR="005D387B" w:rsidRPr="00BB11A6">
              <w:t>Высокий уровень образования педагогических работников дошкольного образования.</w:t>
            </w:r>
          </w:p>
          <w:p w:rsidR="005D387B" w:rsidRPr="00BB11A6" w:rsidRDefault="00B8702A" w:rsidP="00BB11A6">
            <w:pPr>
              <w:pStyle w:val="af6"/>
            </w:pPr>
            <w:r w:rsidRPr="00BB11A6">
              <w:t>2.</w:t>
            </w:r>
            <w:r w:rsidR="00605384" w:rsidRPr="00BB11A6">
              <w:t>Высокая о</w:t>
            </w:r>
            <w:r w:rsidR="005D387B" w:rsidRPr="00BB11A6">
              <w:t>снащенность имеющихся дошкольных образовательных учреждений.</w:t>
            </w:r>
          </w:p>
          <w:p w:rsidR="00686239" w:rsidRPr="00BB11A6" w:rsidRDefault="00686239" w:rsidP="00BB11A6">
            <w:pPr>
              <w:pStyle w:val="af6"/>
            </w:pPr>
            <w:r w:rsidRPr="00BB11A6">
              <w:t>3. Введение дополнительных мест в образовательные организации, ликвидация 2 смены.</w:t>
            </w:r>
          </w:p>
          <w:p w:rsidR="005D387B" w:rsidRPr="00BB11A6" w:rsidRDefault="005D387B" w:rsidP="00BB11A6">
            <w:pPr>
              <w:pStyle w:val="af6"/>
            </w:pPr>
          </w:p>
        </w:tc>
        <w:tc>
          <w:tcPr>
            <w:tcW w:w="2551" w:type="dxa"/>
            <w:gridSpan w:val="3"/>
            <w:shd w:val="clear" w:color="auto" w:fill="auto"/>
          </w:tcPr>
          <w:p w:rsidR="005D387B" w:rsidRPr="00BB11A6" w:rsidRDefault="00A77343" w:rsidP="00BB11A6">
            <w:pPr>
              <w:pStyle w:val="af6"/>
            </w:pPr>
            <w:r w:rsidRPr="00BB11A6">
              <w:t>1.</w:t>
            </w:r>
            <w:r w:rsidR="005D387B" w:rsidRPr="00BB11A6">
              <w:t>Не все дети дошкольного возраста от 1-</w:t>
            </w:r>
            <w:r w:rsidR="00B8702A" w:rsidRPr="00BB11A6">
              <w:t>3</w:t>
            </w:r>
            <w:r w:rsidR="005D387B" w:rsidRPr="00BB11A6">
              <w:t xml:space="preserve"> лет имеют возможность посещать дошкольные учреждения.</w:t>
            </w:r>
          </w:p>
          <w:p w:rsidR="00BD3633" w:rsidRPr="00BB11A6" w:rsidRDefault="00BD3633" w:rsidP="00BB11A6">
            <w:pPr>
              <w:pStyle w:val="af6"/>
            </w:pPr>
            <w:r w:rsidRPr="00BB11A6">
              <w:t>2.Ежегодное снижение численности детей в МО</w:t>
            </w:r>
          </w:p>
          <w:p w:rsidR="005D387B" w:rsidRPr="00BB11A6" w:rsidRDefault="005D387B" w:rsidP="00BB11A6">
            <w:pPr>
              <w:pStyle w:val="af6"/>
            </w:pPr>
          </w:p>
          <w:p w:rsidR="005D387B" w:rsidRPr="00BB11A6" w:rsidRDefault="005D387B" w:rsidP="00BB11A6">
            <w:pPr>
              <w:pStyle w:val="af6"/>
            </w:pPr>
          </w:p>
        </w:tc>
        <w:tc>
          <w:tcPr>
            <w:tcW w:w="2733" w:type="dxa"/>
            <w:shd w:val="clear" w:color="auto" w:fill="auto"/>
          </w:tcPr>
          <w:p w:rsidR="007A15DC" w:rsidRPr="00BB11A6" w:rsidRDefault="00683EA6" w:rsidP="00BB11A6">
            <w:pPr>
              <w:pStyle w:val="af6"/>
            </w:pPr>
            <w:r w:rsidRPr="00BB11A6">
              <w:t>1.</w:t>
            </w:r>
            <w:r w:rsidR="005D387B" w:rsidRPr="00BB11A6">
              <w:t>Подушевое финансирование дошкольных организаций позволяет привлечь денежные средства в образовательные учреждения за счет увеличения количества детей, которые ее посещают.</w:t>
            </w:r>
          </w:p>
          <w:p w:rsidR="00BD3633" w:rsidRPr="00BB11A6" w:rsidRDefault="00BD3633" w:rsidP="00BB11A6">
            <w:pPr>
              <w:pStyle w:val="af6"/>
            </w:pPr>
            <w:r w:rsidRPr="00BB11A6">
              <w:t>2.</w:t>
            </w:r>
            <w:r w:rsidR="00686239" w:rsidRPr="00BB11A6">
              <w:t xml:space="preserve"> Модернизация образовательных организаций.</w:t>
            </w:r>
          </w:p>
          <w:p w:rsidR="00686239" w:rsidRPr="00BB11A6" w:rsidRDefault="00686239" w:rsidP="00BB11A6">
            <w:pPr>
              <w:pStyle w:val="af6"/>
            </w:pPr>
            <w:r w:rsidRPr="00BB11A6">
              <w:t>3. Внедрение системы персонифицированного финансирования дополнительного образования.</w:t>
            </w:r>
          </w:p>
          <w:p w:rsidR="00686239" w:rsidRPr="00BB11A6" w:rsidRDefault="00686239" w:rsidP="00BB11A6">
            <w:pPr>
              <w:pStyle w:val="af6"/>
            </w:pPr>
          </w:p>
        </w:tc>
        <w:tc>
          <w:tcPr>
            <w:tcW w:w="2663" w:type="dxa"/>
            <w:shd w:val="clear" w:color="auto" w:fill="auto"/>
          </w:tcPr>
          <w:p w:rsidR="005D387B" w:rsidRPr="00BB11A6" w:rsidRDefault="00D03150" w:rsidP="00BB11A6">
            <w:pPr>
              <w:pStyle w:val="af6"/>
            </w:pPr>
            <w:r w:rsidRPr="00BB11A6">
              <w:t>1.</w:t>
            </w:r>
            <w:r w:rsidR="005D387B" w:rsidRPr="00BB11A6">
              <w:t>Условия создаются, но не все родители хотят отдавать своих детей в более раннем возрасте в дошкольную организацию.</w:t>
            </w:r>
          </w:p>
          <w:p w:rsidR="005D387B" w:rsidRPr="00BB11A6" w:rsidRDefault="00D03150" w:rsidP="00BB11A6">
            <w:pPr>
              <w:pStyle w:val="af6"/>
            </w:pPr>
            <w:r w:rsidRPr="00BB11A6">
              <w:t>2.</w:t>
            </w:r>
            <w:r w:rsidR="005D387B" w:rsidRPr="00BB11A6">
              <w:t>Ухудшение здоровья детей.</w:t>
            </w:r>
          </w:p>
          <w:p w:rsidR="00686239" w:rsidRPr="00BB11A6" w:rsidRDefault="00686239" w:rsidP="00BB11A6">
            <w:pPr>
              <w:pStyle w:val="af6"/>
            </w:pPr>
            <w:r w:rsidRPr="00BB11A6">
              <w:t>3.Снижение численности детей в МО.</w:t>
            </w:r>
          </w:p>
        </w:tc>
      </w:tr>
      <w:tr w:rsidR="005D387B" w:rsidRPr="00BB11A6" w:rsidTr="001A63BB">
        <w:tc>
          <w:tcPr>
            <w:tcW w:w="10216" w:type="dxa"/>
            <w:gridSpan w:val="6"/>
            <w:shd w:val="clear" w:color="auto" w:fill="auto"/>
          </w:tcPr>
          <w:p w:rsidR="005D387B" w:rsidRPr="00BB11A6" w:rsidRDefault="005D387B" w:rsidP="00BB11A6">
            <w:pPr>
              <w:pStyle w:val="af6"/>
            </w:pPr>
            <w:r w:rsidRPr="00BB11A6">
              <w:t>Общее образование</w:t>
            </w:r>
          </w:p>
        </w:tc>
      </w:tr>
      <w:tr w:rsidR="00000879" w:rsidRPr="00BB11A6" w:rsidTr="001A63BB">
        <w:tc>
          <w:tcPr>
            <w:tcW w:w="2269" w:type="dxa"/>
            <w:shd w:val="clear" w:color="auto" w:fill="auto"/>
          </w:tcPr>
          <w:p w:rsidR="007A15DC" w:rsidRPr="00BB11A6" w:rsidRDefault="00924566" w:rsidP="00BB11A6">
            <w:pPr>
              <w:pStyle w:val="af6"/>
            </w:pPr>
            <w:r w:rsidRPr="00BB11A6">
              <w:t>1.</w:t>
            </w:r>
            <w:r w:rsidR="005D387B" w:rsidRPr="00BB11A6">
              <w:t>Доступность общего</w:t>
            </w:r>
            <w:r w:rsidR="006054DF" w:rsidRPr="00BB11A6">
              <w:t xml:space="preserve"> </w:t>
            </w:r>
            <w:r w:rsidR="005D387B" w:rsidRPr="00BB11A6">
              <w:t xml:space="preserve">образования независимо от места жительства и состояния </w:t>
            </w:r>
            <w:r w:rsidR="005D387B" w:rsidRPr="00BB11A6">
              <w:lastRenderedPageBreak/>
              <w:t>здоровья.</w:t>
            </w:r>
          </w:p>
          <w:p w:rsidR="007A15DC" w:rsidRPr="00BB11A6" w:rsidRDefault="00924566" w:rsidP="00BB11A6">
            <w:pPr>
              <w:pStyle w:val="af6"/>
            </w:pPr>
            <w:r w:rsidRPr="00BB11A6">
              <w:t>2.</w:t>
            </w:r>
            <w:r w:rsidR="005D387B" w:rsidRPr="00BB11A6">
              <w:t>Высокая обеспеченность компьютерной техн</w:t>
            </w:r>
            <w:r w:rsidR="000076B4" w:rsidRPr="00BB11A6">
              <w:t>икой образовательных учреждений</w:t>
            </w:r>
            <w:r w:rsidR="005D387B" w:rsidRPr="00BB11A6">
              <w:t>, все учреждения подключены к сети Интернет.</w:t>
            </w:r>
          </w:p>
          <w:p w:rsidR="005D387B" w:rsidRPr="00BB11A6" w:rsidRDefault="00924566" w:rsidP="00BB11A6">
            <w:pPr>
              <w:pStyle w:val="af6"/>
            </w:pPr>
            <w:r w:rsidRPr="00BB11A6">
              <w:t>3.</w:t>
            </w:r>
            <w:r w:rsidR="005D387B" w:rsidRPr="00BB11A6">
              <w:t>Ежегодная организация п</w:t>
            </w:r>
            <w:r w:rsidR="000076B4" w:rsidRPr="00BB11A6">
              <w:t>овышения квалификации педагогов</w:t>
            </w:r>
            <w:r w:rsidR="005D387B" w:rsidRPr="00BB11A6">
              <w:t>.</w:t>
            </w:r>
          </w:p>
          <w:p w:rsidR="005D387B" w:rsidRPr="00BB11A6" w:rsidRDefault="000076B4" w:rsidP="00BB11A6">
            <w:pPr>
              <w:pStyle w:val="af6"/>
            </w:pPr>
            <w:r w:rsidRPr="00BB11A6">
              <w:t>4</w:t>
            </w:r>
            <w:r w:rsidR="008D3AC7" w:rsidRPr="00BB11A6">
              <w:t>.Создана эффективная система отдыха, оздоровления и занятости детей и подростков.</w:t>
            </w:r>
          </w:p>
        </w:tc>
        <w:tc>
          <w:tcPr>
            <w:tcW w:w="2551" w:type="dxa"/>
            <w:gridSpan w:val="3"/>
            <w:shd w:val="clear" w:color="auto" w:fill="auto"/>
          </w:tcPr>
          <w:p w:rsidR="00C57413" w:rsidRPr="00BB11A6" w:rsidRDefault="00C57413" w:rsidP="00BB11A6">
            <w:pPr>
              <w:pStyle w:val="af6"/>
            </w:pPr>
            <w:r w:rsidRPr="00BB11A6">
              <w:lastRenderedPageBreak/>
              <w:t>1.Недостаточное финансирование на подержание и развитие материально технической базы пищебл</w:t>
            </w:r>
            <w:r w:rsidR="000076B4" w:rsidRPr="00BB11A6">
              <w:t xml:space="preserve">оков </w:t>
            </w:r>
            <w:r w:rsidR="000076B4" w:rsidRPr="00BB11A6">
              <w:lastRenderedPageBreak/>
              <w:t>образовательных учреждений</w:t>
            </w:r>
            <w:r w:rsidRPr="00BB11A6">
              <w:t>, приведшие к техническому и моральному износу большей части оборудования.</w:t>
            </w:r>
          </w:p>
          <w:p w:rsidR="00C57413" w:rsidRPr="00BB11A6" w:rsidRDefault="00C57413" w:rsidP="00BB11A6">
            <w:pPr>
              <w:pStyle w:val="af6"/>
            </w:pPr>
            <w:r w:rsidRPr="00BB11A6">
              <w:t>2.Более половины зданий и сооружений учреждений образования требуют ремонта.</w:t>
            </w:r>
          </w:p>
          <w:p w:rsidR="005D387B" w:rsidRPr="00BB11A6" w:rsidRDefault="00605384" w:rsidP="00BB11A6">
            <w:pPr>
              <w:pStyle w:val="af6"/>
            </w:pPr>
            <w:r w:rsidRPr="00BB11A6">
              <w:t xml:space="preserve">3. Несоответствие нормам </w:t>
            </w:r>
            <w:proofErr w:type="spellStart"/>
            <w:r w:rsidRPr="00BB11A6">
              <w:t>СанпиН</w:t>
            </w:r>
            <w:proofErr w:type="spellEnd"/>
            <w:r w:rsidR="006054DF" w:rsidRPr="00BB11A6">
              <w:t xml:space="preserve"> </w:t>
            </w:r>
            <w:r w:rsidR="005F00FA" w:rsidRPr="00BB11A6">
              <w:t xml:space="preserve">санузлов в большинстве образовательных учреждений. Разрушение </w:t>
            </w:r>
            <w:proofErr w:type="spellStart"/>
            <w:r w:rsidR="005F00FA" w:rsidRPr="00BB11A6">
              <w:t>отмостков</w:t>
            </w:r>
            <w:proofErr w:type="spellEnd"/>
            <w:r w:rsidR="005F00FA" w:rsidRPr="00BB11A6">
              <w:t>, кровли зданий.</w:t>
            </w:r>
          </w:p>
        </w:tc>
        <w:tc>
          <w:tcPr>
            <w:tcW w:w="2733" w:type="dxa"/>
            <w:shd w:val="clear" w:color="auto" w:fill="auto"/>
          </w:tcPr>
          <w:p w:rsidR="007A15DC" w:rsidRPr="00BB11A6" w:rsidRDefault="003742E9" w:rsidP="00BB11A6">
            <w:pPr>
              <w:pStyle w:val="af6"/>
            </w:pPr>
            <w:r w:rsidRPr="00BB11A6">
              <w:lastRenderedPageBreak/>
              <w:t>1.</w:t>
            </w:r>
            <w:r w:rsidR="005D387B" w:rsidRPr="00BB11A6">
              <w:t>Развитие системы выявления и поддержки одаренных детей.</w:t>
            </w:r>
          </w:p>
          <w:p w:rsidR="007A15DC" w:rsidRPr="00BB11A6" w:rsidRDefault="003742E9" w:rsidP="00BB11A6">
            <w:pPr>
              <w:pStyle w:val="af6"/>
            </w:pPr>
            <w:r w:rsidRPr="00BB11A6">
              <w:t>2.</w:t>
            </w:r>
            <w:r w:rsidR="005D387B" w:rsidRPr="00BB11A6">
              <w:t>Адресное повышение квалификации.</w:t>
            </w:r>
          </w:p>
          <w:p w:rsidR="007A15DC" w:rsidRPr="00BB11A6" w:rsidRDefault="003742E9" w:rsidP="00BB11A6">
            <w:pPr>
              <w:pStyle w:val="af6"/>
            </w:pPr>
            <w:r w:rsidRPr="00BB11A6">
              <w:t>3.</w:t>
            </w:r>
            <w:r w:rsidR="005D387B" w:rsidRPr="00BB11A6">
              <w:t xml:space="preserve">Развитие </w:t>
            </w:r>
            <w:r w:rsidR="005D387B" w:rsidRPr="00BB11A6">
              <w:lastRenderedPageBreak/>
              <w:t>материально-технической базы учреждений в рамках реализации федеральных государственных образовательных стандартов</w:t>
            </w:r>
            <w:r w:rsidR="000076B4" w:rsidRPr="00BB11A6">
              <w:t>, реализации Национальных проектов</w:t>
            </w:r>
            <w:r w:rsidR="005D387B" w:rsidRPr="00BB11A6">
              <w:t>.</w:t>
            </w:r>
          </w:p>
          <w:p w:rsidR="000076B4" w:rsidRPr="00BB11A6" w:rsidRDefault="000076B4" w:rsidP="00BB11A6">
            <w:pPr>
              <w:pStyle w:val="af6"/>
            </w:pPr>
            <w:r w:rsidRPr="00BB11A6">
              <w:t xml:space="preserve">4.Охват горячим питанием до 100% от общего количества </w:t>
            </w:r>
            <w:proofErr w:type="gramStart"/>
            <w:r w:rsidRPr="00BB11A6">
              <w:t>обучающихся</w:t>
            </w:r>
            <w:proofErr w:type="gramEnd"/>
            <w:r w:rsidRPr="00BB11A6">
              <w:t>.</w:t>
            </w:r>
          </w:p>
          <w:p w:rsidR="000076B4" w:rsidRPr="00BB11A6" w:rsidRDefault="000076B4" w:rsidP="00BB11A6">
            <w:pPr>
              <w:pStyle w:val="af6"/>
            </w:pPr>
          </w:p>
          <w:p w:rsidR="005D387B" w:rsidRPr="00BB11A6" w:rsidRDefault="005D387B" w:rsidP="00BB11A6">
            <w:pPr>
              <w:pStyle w:val="af6"/>
            </w:pPr>
          </w:p>
          <w:p w:rsidR="005D387B" w:rsidRPr="00BB11A6" w:rsidRDefault="005D387B" w:rsidP="00BB11A6">
            <w:pPr>
              <w:pStyle w:val="af6"/>
            </w:pPr>
          </w:p>
          <w:p w:rsidR="005D387B" w:rsidRPr="00BB11A6" w:rsidRDefault="005D387B" w:rsidP="00BB11A6">
            <w:pPr>
              <w:pStyle w:val="af6"/>
            </w:pPr>
          </w:p>
        </w:tc>
        <w:tc>
          <w:tcPr>
            <w:tcW w:w="2663" w:type="dxa"/>
            <w:shd w:val="clear" w:color="auto" w:fill="auto"/>
          </w:tcPr>
          <w:p w:rsidR="005D387B" w:rsidRPr="00BB11A6" w:rsidRDefault="003742E9" w:rsidP="00BB11A6">
            <w:pPr>
              <w:pStyle w:val="af6"/>
            </w:pPr>
            <w:r w:rsidRPr="00BB11A6">
              <w:lastRenderedPageBreak/>
              <w:t>1.</w:t>
            </w:r>
            <w:r w:rsidR="005D387B" w:rsidRPr="00BB11A6">
              <w:t>Отсутствие кадрового резерва молодых специалистов.</w:t>
            </w:r>
          </w:p>
          <w:p w:rsidR="005D387B" w:rsidRPr="00BB11A6" w:rsidRDefault="003742E9" w:rsidP="00BB11A6">
            <w:pPr>
              <w:pStyle w:val="af6"/>
            </w:pPr>
            <w:r w:rsidRPr="00BB11A6">
              <w:t xml:space="preserve">2.Отсутствие квалифицированных </w:t>
            </w:r>
            <w:r w:rsidR="005D387B" w:rsidRPr="00BB11A6">
              <w:t xml:space="preserve">специалистов в </w:t>
            </w:r>
            <w:r w:rsidR="005D387B" w:rsidRPr="00BB11A6">
              <w:lastRenderedPageBreak/>
              <w:t>сельской местности.</w:t>
            </w:r>
          </w:p>
          <w:p w:rsidR="003261E9" w:rsidRPr="00BB11A6" w:rsidRDefault="003261E9" w:rsidP="00BB11A6">
            <w:pPr>
              <w:pStyle w:val="af6"/>
            </w:pPr>
            <w:r w:rsidRPr="00BB11A6">
              <w:t>3. Недостаточное финансирование для ежегодной целевой поддержки одаренных детей.</w:t>
            </w:r>
          </w:p>
        </w:tc>
      </w:tr>
      <w:tr w:rsidR="005D387B" w:rsidRPr="00BB11A6" w:rsidTr="001A63BB">
        <w:tc>
          <w:tcPr>
            <w:tcW w:w="10216" w:type="dxa"/>
            <w:gridSpan w:val="6"/>
            <w:shd w:val="clear" w:color="auto" w:fill="auto"/>
          </w:tcPr>
          <w:p w:rsidR="005D387B" w:rsidRPr="00BB11A6" w:rsidRDefault="005D387B" w:rsidP="00BB11A6">
            <w:pPr>
              <w:pStyle w:val="af6"/>
            </w:pPr>
            <w:r w:rsidRPr="00BB11A6">
              <w:lastRenderedPageBreak/>
              <w:t>Молодежная политика</w:t>
            </w:r>
          </w:p>
        </w:tc>
      </w:tr>
      <w:tr w:rsidR="00000879" w:rsidRPr="00BB11A6" w:rsidTr="001A63BB">
        <w:tc>
          <w:tcPr>
            <w:tcW w:w="2269" w:type="dxa"/>
            <w:shd w:val="clear" w:color="auto" w:fill="auto"/>
          </w:tcPr>
          <w:p w:rsidR="00605384" w:rsidRPr="00BB11A6" w:rsidRDefault="00605384" w:rsidP="00BB11A6">
            <w:pPr>
              <w:pStyle w:val="af6"/>
              <w:rPr>
                <w:rFonts w:eastAsia="Calibri"/>
              </w:rPr>
            </w:pPr>
            <w:r w:rsidRPr="00BB11A6">
              <w:t>1</w:t>
            </w:r>
            <w:r w:rsidR="003742E9" w:rsidRPr="00BB11A6">
              <w:t>.</w:t>
            </w:r>
            <w:r w:rsidRPr="00BB11A6">
              <w:t>У</w:t>
            </w:r>
            <w:r w:rsidRPr="00BB11A6">
              <w:rPr>
                <w:rFonts w:eastAsia="Calibri"/>
              </w:rPr>
              <w:t>величение численности молодежи – активно вовлеченной не только для участия в мероприятиях, но и в реализацию направлений молодежной политики</w:t>
            </w:r>
            <w:r w:rsidR="00B31B95" w:rsidRPr="00BB11A6">
              <w:rPr>
                <w:rFonts w:eastAsia="Calibri"/>
              </w:rPr>
              <w:t>.</w:t>
            </w:r>
          </w:p>
          <w:p w:rsidR="003742E9" w:rsidRPr="00BB11A6" w:rsidRDefault="00605384" w:rsidP="00BB11A6">
            <w:pPr>
              <w:pStyle w:val="af6"/>
            </w:pPr>
            <w:r w:rsidRPr="00BB11A6">
              <w:t>2</w:t>
            </w:r>
            <w:r w:rsidR="003742E9" w:rsidRPr="00BB11A6">
              <w:t>.</w:t>
            </w:r>
            <w:r w:rsidR="005D387B" w:rsidRPr="00BB11A6">
              <w:t>Успешное развитие</w:t>
            </w:r>
            <w:r w:rsidR="006054DF" w:rsidRPr="00BB11A6">
              <w:t xml:space="preserve"> </w:t>
            </w:r>
            <w:r w:rsidR="005D387B" w:rsidRPr="00BB11A6">
              <w:t xml:space="preserve">направления «Молодежное лидерство и </w:t>
            </w:r>
            <w:proofErr w:type="spellStart"/>
            <w:r w:rsidR="005D387B" w:rsidRPr="00BB11A6">
              <w:t>волонтерство</w:t>
            </w:r>
            <w:proofErr w:type="spellEnd"/>
            <w:r w:rsidR="005D387B" w:rsidRPr="00BB11A6">
              <w:t>»</w:t>
            </w:r>
            <w:r w:rsidR="003742E9" w:rsidRPr="00BB11A6">
              <w:t>.</w:t>
            </w:r>
          </w:p>
          <w:p w:rsidR="005D387B" w:rsidRPr="00BB11A6" w:rsidRDefault="00B31B95" w:rsidP="00BB11A6">
            <w:pPr>
              <w:pStyle w:val="af6"/>
            </w:pPr>
            <w:r w:rsidRPr="00BB11A6">
              <w:t>3</w:t>
            </w:r>
            <w:r w:rsidR="003742E9" w:rsidRPr="00BB11A6">
              <w:t>.</w:t>
            </w:r>
            <w:r w:rsidR="005D387B" w:rsidRPr="00BB11A6">
              <w:t>Успешное развитие</w:t>
            </w:r>
            <w:r w:rsidR="006054DF" w:rsidRPr="00BB11A6">
              <w:t xml:space="preserve"> </w:t>
            </w:r>
            <w:r w:rsidR="005D387B" w:rsidRPr="00BB11A6">
              <w:t xml:space="preserve">направления «гражданско-патриотическое воспитание и </w:t>
            </w:r>
            <w:r w:rsidR="005D387B" w:rsidRPr="00BB11A6">
              <w:lastRenderedPageBreak/>
              <w:t>допризывная подготовка молодежи к службе в армии»</w:t>
            </w:r>
            <w:r w:rsidR="003742E9" w:rsidRPr="00BB11A6">
              <w:t>.</w:t>
            </w:r>
          </w:p>
        </w:tc>
        <w:tc>
          <w:tcPr>
            <w:tcW w:w="2551" w:type="dxa"/>
            <w:gridSpan w:val="3"/>
            <w:shd w:val="clear" w:color="auto" w:fill="auto"/>
          </w:tcPr>
          <w:p w:rsidR="005D387B" w:rsidRPr="00BB11A6" w:rsidRDefault="00605384" w:rsidP="00BB11A6">
            <w:pPr>
              <w:pStyle w:val="af6"/>
            </w:pPr>
            <w:r w:rsidRPr="00BB11A6">
              <w:lastRenderedPageBreak/>
              <w:t>1</w:t>
            </w:r>
            <w:r w:rsidR="001827A7" w:rsidRPr="00BB11A6">
              <w:t>.</w:t>
            </w:r>
            <w:r w:rsidR="005D387B" w:rsidRPr="00BB11A6">
              <w:t>Низкая активность молодых людей, занимающихся авторской проектной деятельностью.</w:t>
            </w:r>
          </w:p>
          <w:p w:rsidR="005D387B" w:rsidRPr="00BB11A6" w:rsidRDefault="005D387B" w:rsidP="00BB11A6">
            <w:pPr>
              <w:pStyle w:val="af6"/>
            </w:pPr>
          </w:p>
        </w:tc>
        <w:tc>
          <w:tcPr>
            <w:tcW w:w="2733" w:type="dxa"/>
            <w:shd w:val="clear" w:color="auto" w:fill="auto"/>
          </w:tcPr>
          <w:p w:rsidR="005D387B" w:rsidRPr="00BB11A6" w:rsidRDefault="001827A7" w:rsidP="00BB11A6">
            <w:pPr>
              <w:pStyle w:val="af6"/>
            </w:pPr>
            <w:r w:rsidRPr="00BB11A6">
              <w:t>Формирование у молодежи активной жизненной позиции, готовности к участию в общественно-политической жизни страны и государственной деятельности.</w:t>
            </w:r>
          </w:p>
          <w:p w:rsidR="009F3DDE" w:rsidRPr="00BB11A6" w:rsidRDefault="009F3DDE" w:rsidP="00BB11A6">
            <w:pPr>
              <w:pStyle w:val="af6"/>
            </w:pPr>
            <w:r w:rsidRPr="00BB11A6">
              <w:t>Здоровое, образованное, культурное, занятое трудовой деятельностью молодое поколение.</w:t>
            </w:r>
          </w:p>
          <w:p w:rsidR="00605384" w:rsidRPr="00BB11A6" w:rsidRDefault="00605384" w:rsidP="00BB11A6">
            <w:pPr>
              <w:pStyle w:val="af6"/>
            </w:pPr>
          </w:p>
        </w:tc>
        <w:tc>
          <w:tcPr>
            <w:tcW w:w="2663" w:type="dxa"/>
            <w:shd w:val="clear" w:color="auto" w:fill="auto"/>
          </w:tcPr>
          <w:p w:rsidR="005D387B" w:rsidRPr="00BB11A6" w:rsidRDefault="001827A7" w:rsidP="00BB11A6">
            <w:pPr>
              <w:pStyle w:val="af6"/>
            </w:pPr>
            <w:r w:rsidRPr="00BB11A6">
              <w:t>1.</w:t>
            </w:r>
            <w:r w:rsidR="00B007C4" w:rsidRPr="00BB11A6">
              <w:t>Низкая рождаемость в МО</w:t>
            </w:r>
            <w:r w:rsidR="005D387B" w:rsidRPr="00BB11A6">
              <w:t>, которая</w:t>
            </w:r>
            <w:r w:rsidR="006054DF" w:rsidRPr="00BB11A6">
              <w:t xml:space="preserve"> </w:t>
            </w:r>
            <w:r w:rsidR="005D387B" w:rsidRPr="00BB11A6">
              <w:t>прив</w:t>
            </w:r>
            <w:r w:rsidR="00B007C4" w:rsidRPr="00BB11A6">
              <w:t>одит</w:t>
            </w:r>
            <w:r w:rsidR="006054DF" w:rsidRPr="00BB11A6">
              <w:t xml:space="preserve"> </w:t>
            </w:r>
            <w:r w:rsidR="005D387B" w:rsidRPr="00BB11A6">
              <w:t>к снижению числа молодежи.</w:t>
            </w:r>
          </w:p>
          <w:p w:rsidR="005D387B" w:rsidRPr="00BB11A6" w:rsidRDefault="001827A7" w:rsidP="00BB11A6">
            <w:pPr>
              <w:pStyle w:val="af6"/>
            </w:pPr>
            <w:r w:rsidRPr="00BB11A6">
              <w:t>2. Рост уровня подростковой преступности и безнадзорности.</w:t>
            </w:r>
          </w:p>
          <w:p w:rsidR="00B007C4" w:rsidRPr="00BB11A6" w:rsidRDefault="00B007C4" w:rsidP="00BB11A6">
            <w:pPr>
              <w:pStyle w:val="af6"/>
            </w:pPr>
            <w:r w:rsidRPr="00BB11A6">
              <w:t>3.Проблемы здоровья и физической подготовленности молодого поколения.</w:t>
            </w:r>
          </w:p>
        </w:tc>
      </w:tr>
    </w:tbl>
    <w:p w:rsidR="006E073E" w:rsidRPr="005F6A26" w:rsidRDefault="00240B4B" w:rsidP="00240B4B">
      <w:pPr>
        <w:pStyle w:val="1"/>
      </w:pPr>
      <w:bookmarkStart w:id="102" w:name="_Toc96697045"/>
      <w:r w:rsidRPr="005F6A26">
        <w:lastRenderedPageBreak/>
        <w:t xml:space="preserve">Сценарии и этапы развития юргинского муниципального </w:t>
      </w:r>
      <w:r w:rsidRPr="00240B4B">
        <w:t>округа</w:t>
      </w:r>
      <w:r w:rsidRPr="005F6A26">
        <w:t xml:space="preserve"> на период</w:t>
      </w:r>
      <w:r w:rsidR="006054DF">
        <w:t xml:space="preserve"> </w:t>
      </w:r>
      <w:r w:rsidRPr="005F6A26">
        <w:t>до 2035 года</w:t>
      </w:r>
      <w:bookmarkEnd w:id="102"/>
    </w:p>
    <w:p w:rsidR="007A15DC" w:rsidRPr="001A63BB" w:rsidRDefault="00E73CB5" w:rsidP="001A63BB">
      <w:r w:rsidRPr="001A63BB">
        <w:t>В условиях изменения социально-экономической ситуации на региональном уровне</w:t>
      </w:r>
      <w:r w:rsidR="00083BB2" w:rsidRPr="001A63BB">
        <w:t xml:space="preserve"> и </w:t>
      </w:r>
      <w:r w:rsidRPr="001A63BB">
        <w:t>в целом в Российской Федерации</w:t>
      </w:r>
      <w:r w:rsidR="00083BB2" w:rsidRPr="001A63BB">
        <w:t xml:space="preserve"> определяется</w:t>
      </w:r>
      <w:r w:rsidR="006054DF" w:rsidRPr="001A63BB">
        <w:t xml:space="preserve"> </w:t>
      </w:r>
      <w:r w:rsidR="00083BB2" w:rsidRPr="001A63BB">
        <w:t>специфика стратегических направлений развития Юргинского муниципального</w:t>
      </w:r>
      <w:r w:rsidRPr="001A63BB">
        <w:t xml:space="preserve"> округа</w:t>
      </w:r>
      <w:r w:rsidR="00083BB2" w:rsidRPr="001A63BB">
        <w:t>.</w:t>
      </w:r>
    </w:p>
    <w:p w:rsidR="007035A7" w:rsidRPr="001A63BB" w:rsidRDefault="00E73CB5" w:rsidP="001A63BB">
      <w:r w:rsidRPr="001A63BB">
        <w:t>На основе анализа внутренней и внешней среды муниципальное образование имеет возможность определить свои точки роста и порядок стратегически значимых действий для решения социально-экономических проблем.</w:t>
      </w:r>
      <w:r w:rsidR="00376D03" w:rsidRPr="001A63BB">
        <w:t xml:space="preserve"> </w:t>
      </w:r>
      <w:r w:rsidR="007035A7" w:rsidRPr="001A63BB">
        <w:t xml:space="preserve">Оценивая внутренние и внешние факторы социально-экономического развития Юргинского муниципального </w:t>
      </w:r>
      <w:r w:rsidRPr="001A63BB">
        <w:t>округа</w:t>
      </w:r>
      <w:proofErr w:type="gramStart"/>
      <w:r w:rsidRPr="001A63BB">
        <w:t xml:space="preserve"> </w:t>
      </w:r>
      <w:r w:rsidR="007035A7" w:rsidRPr="001A63BB">
        <w:t>,</w:t>
      </w:r>
      <w:proofErr w:type="gramEnd"/>
      <w:r w:rsidR="007035A7" w:rsidRPr="001A63BB">
        <w:t xml:space="preserve"> с учетом специфики и особенностей социально-</w:t>
      </w:r>
      <w:r w:rsidR="00B828FE" w:rsidRPr="001A63BB">
        <w:t xml:space="preserve">экономического положения </w:t>
      </w:r>
      <w:r w:rsidRPr="001A63BB">
        <w:t>территории</w:t>
      </w:r>
      <w:r w:rsidR="00B828FE" w:rsidRPr="001A63BB">
        <w:t>,</w:t>
      </w:r>
      <w:r w:rsidR="007035A7" w:rsidRPr="001A63BB">
        <w:t xml:space="preserve"> накопленн</w:t>
      </w:r>
      <w:r w:rsidRPr="001A63BB">
        <w:t>ого о</w:t>
      </w:r>
      <w:r w:rsidR="000548F9" w:rsidRPr="001A63BB">
        <w:t>пы</w:t>
      </w:r>
      <w:r w:rsidRPr="001A63BB">
        <w:t>т</w:t>
      </w:r>
      <w:r w:rsidR="000548F9" w:rsidRPr="001A63BB">
        <w:t>а</w:t>
      </w:r>
      <w:r w:rsidR="007035A7" w:rsidRPr="001A63BB">
        <w:t xml:space="preserve"> </w:t>
      </w:r>
      <w:r w:rsidRPr="001A63BB">
        <w:t>экономического, финансового и социального хозяйствования</w:t>
      </w:r>
      <w:r w:rsidR="007035A7" w:rsidRPr="001A63BB">
        <w:t>, а также</w:t>
      </w:r>
      <w:r w:rsidR="000548F9" w:rsidRPr="001A63BB">
        <w:t xml:space="preserve"> предполагаемые мероприятия</w:t>
      </w:r>
      <w:r w:rsidR="007035A7" w:rsidRPr="001A63BB">
        <w:t xml:space="preserve"> и намеченные к реализации</w:t>
      </w:r>
      <w:r w:rsidR="006054DF" w:rsidRPr="001A63BB">
        <w:t xml:space="preserve"> </w:t>
      </w:r>
      <w:r w:rsidR="007035A7" w:rsidRPr="001A63BB">
        <w:t xml:space="preserve">проекты, можно сделать вывод, что в долгосрочной перспективе основным сценарием развития Юргинского муниципального </w:t>
      </w:r>
      <w:r w:rsidR="000548F9" w:rsidRPr="001A63BB">
        <w:t>округа</w:t>
      </w:r>
      <w:r w:rsidR="007035A7" w:rsidRPr="001A63BB">
        <w:t xml:space="preserve"> будет сценарий роста с сохранением базового сектора экономики.</w:t>
      </w:r>
    </w:p>
    <w:p w:rsidR="007A15DC" w:rsidRPr="001A63BB" w:rsidRDefault="00477B59" w:rsidP="001A63BB">
      <w:r w:rsidRPr="001A63BB">
        <w:t xml:space="preserve">В то же время </w:t>
      </w:r>
      <w:proofErr w:type="spellStart"/>
      <w:r w:rsidRPr="001A63BB">
        <w:t>Юргинский</w:t>
      </w:r>
      <w:proofErr w:type="spellEnd"/>
      <w:r w:rsidRPr="001A63BB">
        <w:t xml:space="preserve"> муниципальный </w:t>
      </w:r>
      <w:r w:rsidR="000548F9" w:rsidRPr="001A63BB">
        <w:t>округ</w:t>
      </w:r>
      <w:r w:rsidRPr="001A63BB">
        <w:t xml:space="preserve"> на долгосрочную перспективу имеет два </w:t>
      </w:r>
      <w:r w:rsidR="00B828FE" w:rsidRPr="001A63BB">
        <w:t>варианта</w:t>
      </w:r>
      <w:r w:rsidR="006054DF" w:rsidRPr="001A63BB">
        <w:t xml:space="preserve"> </w:t>
      </w:r>
      <w:r w:rsidRPr="001A63BB">
        <w:t>развития территории – инерционный и</w:t>
      </w:r>
      <w:r w:rsidR="006054DF" w:rsidRPr="001A63BB">
        <w:t xml:space="preserve"> </w:t>
      </w:r>
      <w:r w:rsidR="000C5C18" w:rsidRPr="001A63BB">
        <w:t>оптимистич</w:t>
      </w:r>
      <w:r w:rsidR="006A05C3" w:rsidRPr="001A63BB">
        <w:t>еский</w:t>
      </w:r>
      <w:r w:rsidRPr="001A63BB">
        <w:t>.</w:t>
      </w:r>
    </w:p>
    <w:p w:rsidR="00477B59" w:rsidRPr="001A63BB" w:rsidRDefault="00477B59" w:rsidP="001A63BB">
      <w:r w:rsidRPr="001A63BB">
        <w:t>Первый</w:t>
      </w:r>
      <w:r w:rsidR="008D4D9A" w:rsidRPr="001A63BB">
        <w:t xml:space="preserve"> – </w:t>
      </w:r>
      <w:r w:rsidRPr="001A63BB">
        <w:t xml:space="preserve">инерционный (консервативный) вариант </w:t>
      </w:r>
      <w:r w:rsidR="0068448F" w:rsidRPr="001A63BB">
        <w:t>Стратегии</w:t>
      </w:r>
      <w:r w:rsidRPr="001A63BB">
        <w:t xml:space="preserve"> характеризует основные тенденции и параметры социально-экономического развития Юргинского муниципального </w:t>
      </w:r>
      <w:r w:rsidR="000548F9" w:rsidRPr="001A63BB">
        <w:t>округа</w:t>
      </w:r>
      <w:r w:rsidRPr="001A63BB">
        <w:t xml:space="preserve"> при условии сохранения основных тенденций динамики эффективности использования ресурсов и исходит из менее благоприятного развития внешних и внутренних условий функционирования экономической и социальной сферы.</w:t>
      </w:r>
    </w:p>
    <w:p w:rsidR="00477B59" w:rsidRPr="001A63BB" w:rsidRDefault="00477B59" w:rsidP="001A63BB">
      <w:r w:rsidRPr="001A63BB">
        <w:lastRenderedPageBreak/>
        <w:t>Второй вариант</w:t>
      </w:r>
      <w:r w:rsidR="008D4D9A" w:rsidRPr="001A63BB">
        <w:t xml:space="preserve"> – </w:t>
      </w:r>
      <w:r w:rsidR="00F11F0C" w:rsidRPr="001A63BB">
        <w:t>оптимистич</w:t>
      </w:r>
      <w:r w:rsidR="006A05C3" w:rsidRPr="001A63BB">
        <w:t>ески</w:t>
      </w:r>
      <w:r w:rsidR="00A00B09" w:rsidRPr="001A63BB">
        <w:t>й</w:t>
      </w:r>
      <w:r w:rsidRPr="001A63BB">
        <w:t xml:space="preserve"> исходит из достаточно благоприятного сочетания внешних и внутренних условий функционирования экономики и социальной сферы Юргинского муниципального </w:t>
      </w:r>
      <w:r w:rsidR="000548F9" w:rsidRPr="001A63BB">
        <w:t>округа</w:t>
      </w:r>
      <w:r w:rsidRPr="001A63BB">
        <w:t>.</w:t>
      </w:r>
    </w:p>
    <w:p w:rsidR="007A15DC" w:rsidRPr="001A63BB" w:rsidRDefault="0068448F" w:rsidP="001A63BB">
      <w:r w:rsidRPr="001A63BB">
        <w:t xml:space="preserve">Развитие </w:t>
      </w:r>
      <w:r w:rsidR="000548F9" w:rsidRPr="001A63BB">
        <w:t>муниципального образования</w:t>
      </w:r>
      <w:r w:rsidRPr="001A63BB">
        <w:t xml:space="preserve"> по инерционному сценарию в большой степени зависит от поддержки государства, от того, насколько активно на территории </w:t>
      </w:r>
      <w:r w:rsidR="00A1459A" w:rsidRPr="001A63BB">
        <w:t>округа</w:t>
      </w:r>
      <w:r w:rsidRPr="001A63BB">
        <w:t xml:space="preserve"> осуществляются </w:t>
      </w:r>
      <w:r w:rsidR="00A1459A" w:rsidRPr="001A63BB">
        <w:t>национальные цели федеральные и региональные программы</w:t>
      </w:r>
      <w:r w:rsidRPr="001A63BB">
        <w:t xml:space="preserve">. </w:t>
      </w:r>
      <w:r w:rsidR="003920AE" w:rsidRPr="001A63BB">
        <w:t>Данный сценарий предполагает, что:</w:t>
      </w:r>
    </w:p>
    <w:p w:rsidR="001A63BB" w:rsidRDefault="003920AE" w:rsidP="00133AD3">
      <w:pPr>
        <w:numPr>
          <w:ilvl w:val="0"/>
          <w:numId w:val="37"/>
        </w:numPr>
      </w:pPr>
      <w:r w:rsidRPr="00E669C4">
        <w:t>Органы местного самоуправления будут действовать, используя механизмы планирования и организации собственной деятельности, как реакции на текущие проблемы, решаемые в краткосрочной перспективе бюджетного планирования (1-3 года)</w:t>
      </w:r>
      <w:r w:rsidR="001A63BB">
        <w:t>.</w:t>
      </w:r>
    </w:p>
    <w:p w:rsidR="001A63BB" w:rsidRDefault="00E669C4" w:rsidP="00133AD3">
      <w:pPr>
        <w:numPr>
          <w:ilvl w:val="0"/>
          <w:numId w:val="37"/>
        </w:numPr>
      </w:pPr>
      <w:r w:rsidRPr="00E669C4">
        <w:t>Муниципальный округ</w:t>
      </w:r>
      <w:r w:rsidR="003920AE" w:rsidRPr="00E669C4">
        <w:t xml:space="preserve"> принимает участие в реализации</w:t>
      </w:r>
      <w:r w:rsidR="006054DF">
        <w:t xml:space="preserve"> </w:t>
      </w:r>
      <w:r w:rsidRPr="00E669C4">
        <w:t xml:space="preserve">федеральных и </w:t>
      </w:r>
      <w:r w:rsidR="003920AE" w:rsidRPr="00E669C4">
        <w:t>региональных программ</w:t>
      </w:r>
      <w:r w:rsidRPr="00E669C4">
        <w:t>ах</w:t>
      </w:r>
      <w:r w:rsidR="003920AE" w:rsidRPr="00E669C4">
        <w:t>, используя ресурсы, выделенные для реализации этих программ</w:t>
      </w:r>
      <w:r w:rsidR="001A63BB">
        <w:t>.</w:t>
      </w:r>
    </w:p>
    <w:p w:rsidR="007A15DC" w:rsidRDefault="003920AE" w:rsidP="00133AD3">
      <w:pPr>
        <w:numPr>
          <w:ilvl w:val="0"/>
          <w:numId w:val="37"/>
        </w:numPr>
      </w:pPr>
      <w:r w:rsidRPr="00E669C4">
        <w:t xml:space="preserve">Объемы производства базовых отраслей </w:t>
      </w:r>
      <w:r w:rsidR="00E669C4" w:rsidRPr="00E669C4">
        <w:t>округа</w:t>
      </w:r>
      <w:r w:rsidRPr="00E669C4">
        <w:t xml:space="preserve"> (сельское хозяйство</w:t>
      </w:r>
      <w:r w:rsidR="00E669C4" w:rsidRPr="00E669C4">
        <w:t>)</w:t>
      </w:r>
      <w:r w:rsidRPr="00E669C4">
        <w:t xml:space="preserve"> физическом исчислении стабилизируются, </w:t>
      </w:r>
      <w:proofErr w:type="gramStart"/>
      <w:r w:rsidRPr="00E669C4">
        <w:t>предприятия</w:t>
      </w:r>
      <w:proofErr w:type="gramEnd"/>
      <w:r w:rsidRPr="00E669C4">
        <w:t xml:space="preserve"> </w:t>
      </w:r>
      <w:r w:rsidR="00E669C4" w:rsidRPr="00E669C4">
        <w:t xml:space="preserve">и сектор малого бизнеса </w:t>
      </w:r>
      <w:r w:rsidRPr="00E669C4">
        <w:t>развиваются по инерции, объем</w:t>
      </w:r>
      <w:r w:rsidR="00E669C4" w:rsidRPr="00E669C4">
        <w:t>ы</w:t>
      </w:r>
      <w:r w:rsidRPr="00E669C4">
        <w:t xml:space="preserve"> инвестиций незначител</w:t>
      </w:r>
      <w:r w:rsidR="00E669C4" w:rsidRPr="00E669C4">
        <w:t>ь</w:t>
      </w:r>
      <w:r w:rsidRPr="00E669C4">
        <w:t>н</w:t>
      </w:r>
      <w:r w:rsidR="00E669C4" w:rsidRPr="00E669C4">
        <w:t>ы</w:t>
      </w:r>
      <w:r w:rsidRPr="00E669C4">
        <w:t>.</w:t>
      </w:r>
    </w:p>
    <w:p w:rsidR="007A15DC" w:rsidRDefault="00E669C4" w:rsidP="00133AD3">
      <w:pPr>
        <w:numPr>
          <w:ilvl w:val="0"/>
          <w:numId w:val="37"/>
        </w:numPr>
      </w:pPr>
      <w:r>
        <w:t>Небольшие и плавные т</w:t>
      </w:r>
      <w:r w:rsidR="003920AE" w:rsidRPr="00E669C4">
        <w:t xml:space="preserve">емпы </w:t>
      </w:r>
      <w:r>
        <w:t>роста реальной заработной платы</w:t>
      </w:r>
      <w:r w:rsidR="003920AE" w:rsidRPr="00E669C4">
        <w:t>.</w:t>
      </w:r>
    </w:p>
    <w:p w:rsidR="007A15DC" w:rsidRDefault="003920AE" w:rsidP="00133AD3">
      <w:pPr>
        <w:numPr>
          <w:ilvl w:val="0"/>
          <w:numId w:val="37"/>
        </w:numPr>
      </w:pPr>
      <w:r w:rsidRPr="00E669C4">
        <w:t>Возможны сокращения персонала в организациях и на предприятиях,</w:t>
      </w:r>
      <w:r w:rsidR="006054DF">
        <w:t xml:space="preserve"> </w:t>
      </w:r>
      <w:r w:rsidRPr="00E669C4">
        <w:t>рост безработицы.</w:t>
      </w:r>
    </w:p>
    <w:p w:rsidR="007A15DC" w:rsidRDefault="00D867FA" w:rsidP="00133AD3">
      <w:pPr>
        <w:numPr>
          <w:ilvl w:val="0"/>
          <w:numId w:val="37"/>
        </w:numPr>
      </w:pPr>
      <w:r w:rsidRPr="00E669C4">
        <w:t xml:space="preserve">Повысится отток молодежи и трудоспособного населении из сельской местности, произойдет снижение численности населения муниципального </w:t>
      </w:r>
      <w:r w:rsidR="00E669C4" w:rsidRPr="00E669C4">
        <w:t>округа</w:t>
      </w:r>
      <w:r w:rsidRPr="00E669C4">
        <w:t xml:space="preserve"> и увеличение количества жителей пенсионного возраста. Малонаселенные сельские поселения столкнутся с проблемами административной и хозяйственной несостоятельности.</w:t>
      </w:r>
    </w:p>
    <w:p w:rsidR="007A15DC" w:rsidRDefault="003920AE" w:rsidP="00133AD3">
      <w:pPr>
        <w:numPr>
          <w:ilvl w:val="0"/>
          <w:numId w:val="37"/>
        </w:numPr>
      </w:pPr>
      <w:r w:rsidRPr="00E669C4">
        <w:t>Малое предпринимательство развивается слабо.</w:t>
      </w:r>
    </w:p>
    <w:p w:rsidR="007A15DC" w:rsidRDefault="00FD7579" w:rsidP="00133AD3">
      <w:pPr>
        <w:numPr>
          <w:ilvl w:val="0"/>
          <w:numId w:val="37"/>
        </w:numPr>
      </w:pPr>
      <w:r w:rsidRPr="00E669C4">
        <w:t>Структура ЖКХ</w:t>
      </w:r>
      <w:r w:rsidR="006054DF">
        <w:t xml:space="preserve"> </w:t>
      </w:r>
      <w:r w:rsidRPr="00E669C4">
        <w:t xml:space="preserve">не претерпит существенных сдвигов в сторону ее оптимизации и дальнейшего внедрения инновационных технологий. Доминирующее положение будет занимать деятельность по обеспечению населения </w:t>
      </w:r>
      <w:r w:rsidR="005657CE" w:rsidRPr="00E669C4">
        <w:t>теплом (топливом)</w:t>
      </w:r>
      <w:r w:rsidRPr="00E669C4">
        <w:t xml:space="preserve"> и водой. </w:t>
      </w:r>
      <w:r w:rsidR="00E669C4" w:rsidRPr="00E669C4">
        <w:t>Б</w:t>
      </w:r>
      <w:r w:rsidRPr="00E669C4">
        <w:t xml:space="preserve">удет продолжаться дальнейший износ </w:t>
      </w:r>
      <w:r w:rsidRPr="00E669C4">
        <w:lastRenderedPageBreak/>
        <w:t>основных фондов общественной инфраструктуры (</w:t>
      </w:r>
      <w:r w:rsidR="005657CE" w:rsidRPr="00E669C4">
        <w:t xml:space="preserve">теплоснабжение, </w:t>
      </w:r>
      <w:r w:rsidRPr="00E669C4">
        <w:t>водоснабжение, водоотведение, энергоснабжение и пр.)</w:t>
      </w:r>
      <w:r w:rsidR="005657CE" w:rsidRPr="00E669C4">
        <w:t>.</w:t>
      </w:r>
    </w:p>
    <w:p w:rsidR="00E669C4" w:rsidRPr="00E669C4" w:rsidRDefault="00E669C4" w:rsidP="00133AD3">
      <w:pPr>
        <w:numPr>
          <w:ilvl w:val="0"/>
          <w:numId w:val="37"/>
        </w:numPr>
      </w:pPr>
      <w:r>
        <w:t>Небольшой рост темпов жилищного строительства, в основном индивидуального.</w:t>
      </w:r>
    </w:p>
    <w:p w:rsidR="0068448F" w:rsidRPr="00E669C4" w:rsidRDefault="00DB06A9" w:rsidP="001A63BB">
      <w:r w:rsidRPr="00E669C4">
        <w:t xml:space="preserve">Первый </w:t>
      </w:r>
      <w:r w:rsidR="00B828FE" w:rsidRPr="00E669C4">
        <w:t xml:space="preserve">вариант </w:t>
      </w:r>
      <w:r w:rsidR="0068448F" w:rsidRPr="00E669C4">
        <w:t>не способствует реализации</w:t>
      </w:r>
      <w:r w:rsidR="006054DF">
        <w:t xml:space="preserve"> </w:t>
      </w:r>
      <w:r w:rsidR="0068448F" w:rsidRPr="00E669C4">
        <w:t>целей, выделенных в Стратегии.</w:t>
      </w:r>
    </w:p>
    <w:p w:rsidR="0068448F" w:rsidRPr="00E669C4" w:rsidRDefault="0068448F" w:rsidP="001A63BB">
      <w:r w:rsidRPr="00E669C4">
        <w:t>Риски данного сценария связаны главным образом с тем, что</w:t>
      </w:r>
      <w:r w:rsidR="006054DF">
        <w:t xml:space="preserve"> </w:t>
      </w:r>
      <w:r w:rsidRPr="00E669C4">
        <w:t>он не дает решения сегодняшних проблем, масштабы которых в перспективе могут нарастать. К числу таких проблем относятся:</w:t>
      </w:r>
    </w:p>
    <w:p w:rsidR="00E67353" w:rsidRPr="00E669C4" w:rsidRDefault="00E67353" w:rsidP="00133AD3">
      <w:pPr>
        <w:numPr>
          <w:ilvl w:val="0"/>
          <w:numId w:val="38"/>
        </w:numPr>
      </w:pPr>
      <w:r w:rsidRPr="00E669C4">
        <w:t>демографический спад;</w:t>
      </w:r>
    </w:p>
    <w:p w:rsidR="0068448F" w:rsidRPr="00E669C4" w:rsidRDefault="0068448F" w:rsidP="00133AD3">
      <w:pPr>
        <w:numPr>
          <w:ilvl w:val="0"/>
          <w:numId w:val="38"/>
        </w:numPr>
      </w:pPr>
      <w:r w:rsidRPr="00E669C4">
        <w:t>обострение проблем в малочисленных населенных пунктах;</w:t>
      </w:r>
    </w:p>
    <w:p w:rsidR="0068448F" w:rsidRPr="00E669C4" w:rsidRDefault="0068448F" w:rsidP="00133AD3">
      <w:pPr>
        <w:numPr>
          <w:ilvl w:val="0"/>
          <w:numId w:val="38"/>
        </w:numPr>
      </w:pPr>
      <w:r w:rsidRPr="00E669C4">
        <w:t>обострение финансовых проблем на предприятиях сельского хозяй</w:t>
      </w:r>
      <w:r w:rsidR="001A63BB">
        <w:t>с</w:t>
      </w:r>
      <w:r w:rsidRPr="00E669C4">
        <w:t>тва;</w:t>
      </w:r>
    </w:p>
    <w:p w:rsidR="0068448F" w:rsidRPr="00E669C4" w:rsidRDefault="0068448F" w:rsidP="00133AD3">
      <w:pPr>
        <w:numPr>
          <w:ilvl w:val="0"/>
          <w:numId w:val="38"/>
        </w:numPr>
      </w:pPr>
      <w:r w:rsidRPr="00E669C4">
        <w:t xml:space="preserve">отток трудовых ресурсов за пределы </w:t>
      </w:r>
      <w:r w:rsidR="00E669C4" w:rsidRPr="00E669C4">
        <w:t>округа</w:t>
      </w:r>
      <w:r w:rsidRPr="00E669C4">
        <w:t>;</w:t>
      </w:r>
    </w:p>
    <w:p w:rsidR="0068448F" w:rsidRPr="00E669C4" w:rsidRDefault="0068448F" w:rsidP="00133AD3">
      <w:pPr>
        <w:numPr>
          <w:ilvl w:val="0"/>
          <w:numId w:val="38"/>
        </w:numPr>
      </w:pPr>
      <w:r w:rsidRPr="00E669C4">
        <w:t>замедление темпов роста зарплат и сопутствующее этому обострение социальных проблем, спад развития потребительского рынка, а значит, и малого бизнеса.</w:t>
      </w:r>
    </w:p>
    <w:p w:rsidR="007A15DC" w:rsidRPr="001A63BB" w:rsidRDefault="00F11F0C" w:rsidP="001A63BB">
      <w:r w:rsidRPr="001A63BB">
        <w:t>Оптимистич</w:t>
      </w:r>
      <w:r w:rsidR="0087225E" w:rsidRPr="001A63BB">
        <w:t>е</w:t>
      </w:r>
      <w:r w:rsidRPr="001A63BB">
        <w:t>ский</w:t>
      </w:r>
      <w:r w:rsidR="0068448F" w:rsidRPr="001A63BB">
        <w:t xml:space="preserve"> </w:t>
      </w:r>
      <w:r w:rsidR="00B828FE" w:rsidRPr="001A63BB">
        <w:t>вариант</w:t>
      </w:r>
      <w:r w:rsidR="0068448F" w:rsidRPr="001A63BB">
        <w:t>, ориентированный на траекторию поступательного развития муниципального образования.</w:t>
      </w:r>
    </w:p>
    <w:p w:rsidR="0068448F" w:rsidRPr="001A63BB" w:rsidRDefault="0068448F" w:rsidP="001A63BB">
      <w:r w:rsidRPr="001A63BB">
        <w:t xml:space="preserve">Это сценарий изменения, формирования новых ценностей и нового качества жизни, что предполагает активную позицию органов власти, </w:t>
      </w:r>
      <w:proofErr w:type="gramStart"/>
      <w:r w:rsidRPr="001A63BB">
        <w:t>бизнес</w:t>
      </w:r>
      <w:r w:rsidR="001A63BB">
        <w:t>-</w:t>
      </w:r>
      <w:r w:rsidRPr="001A63BB">
        <w:t>сообщества</w:t>
      </w:r>
      <w:proofErr w:type="gramEnd"/>
      <w:r w:rsidRPr="001A63BB">
        <w:t xml:space="preserve"> и </w:t>
      </w:r>
      <w:r w:rsidR="00E669C4" w:rsidRPr="001A63BB">
        <w:t>сельских жителей</w:t>
      </w:r>
      <w:r w:rsidRPr="001A63BB">
        <w:t xml:space="preserve">, </w:t>
      </w:r>
      <w:r w:rsidR="00264027" w:rsidRPr="001A63BB">
        <w:t>активизация</w:t>
      </w:r>
      <w:r w:rsidRPr="001A63BB">
        <w:t xml:space="preserve"> рыночных отношений, новые формы и методы </w:t>
      </w:r>
      <w:r w:rsidR="00264027" w:rsidRPr="001A63BB">
        <w:t>хозяйствования</w:t>
      </w:r>
      <w:r w:rsidRPr="001A63BB">
        <w:t xml:space="preserve"> местных товаропроизводителей на </w:t>
      </w:r>
      <w:r w:rsidR="00264027" w:rsidRPr="001A63BB">
        <w:t xml:space="preserve">внутреннем и </w:t>
      </w:r>
      <w:r w:rsidRPr="001A63BB">
        <w:t>внешн</w:t>
      </w:r>
      <w:r w:rsidR="00264027" w:rsidRPr="001A63BB">
        <w:t>ем</w:t>
      </w:r>
      <w:r w:rsidRPr="001A63BB">
        <w:t xml:space="preserve"> рынках.</w:t>
      </w:r>
    </w:p>
    <w:p w:rsidR="007A15DC" w:rsidRPr="001A63BB" w:rsidRDefault="00DB06A9" w:rsidP="001A63BB">
      <w:r w:rsidRPr="001A63BB">
        <w:t>При данном варианте развития у</w:t>
      </w:r>
      <w:r w:rsidR="00AA73F3" w:rsidRPr="001A63BB">
        <w:t xml:space="preserve">лучшится </w:t>
      </w:r>
      <w:r w:rsidRPr="001A63BB">
        <w:t>эффективность управления муниципальн</w:t>
      </w:r>
      <w:r w:rsidR="00AA73F3" w:rsidRPr="001A63BB">
        <w:t>ого</w:t>
      </w:r>
      <w:r w:rsidRPr="001A63BB">
        <w:t xml:space="preserve"> </w:t>
      </w:r>
      <w:r w:rsidR="00A5386C" w:rsidRPr="001A63BB">
        <w:t>округа</w:t>
      </w:r>
      <w:r w:rsidRPr="001A63BB">
        <w:t xml:space="preserve"> по двум направлениям:</w:t>
      </w:r>
    </w:p>
    <w:p w:rsidR="007A15DC" w:rsidRDefault="00DB06A9" w:rsidP="00133AD3">
      <w:pPr>
        <w:numPr>
          <w:ilvl w:val="0"/>
          <w:numId w:val="39"/>
        </w:numPr>
      </w:pPr>
      <w:r w:rsidRPr="00A5386C">
        <w:t>оперативност</w:t>
      </w:r>
      <w:r w:rsidR="00AA73F3" w:rsidRPr="00A5386C">
        <w:t>ь</w:t>
      </w:r>
      <w:r w:rsidRPr="00A5386C">
        <w:t xml:space="preserve"> принятия и реализации решений, связанных с эффективностью </w:t>
      </w:r>
      <w:r w:rsidR="0036636B" w:rsidRPr="00A5386C">
        <w:t xml:space="preserve">рационального </w:t>
      </w:r>
      <w:r w:rsidR="00AA73F3" w:rsidRPr="00A5386C">
        <w:t xml:space="preserve">использования </w:t>
      </w:r>
      <w:r w:rsidR="00A5386C" w:rsidRPr="00A5386C">
        <w:t xml:space="preserve">местного </w:t>
      </w:r>
      <w:r w:rsidRPr="00A5386C">
        <w:t>бюджета,</w:t>
      </w:r>
    </w:p>
    <w:p w:rsidR="0097416A" w:rsidRDefault="00DB06A9" w:rsidP="00133AD3">
      <w:pPr>
        <w:numPr>
          <w:ilvl w:val="0"/>
          <w:numId w:val="39"/>
        </w:numPr>
      </w:pPr>
      <w:r w:rsidRPr="00B94C8A">
        <w:t>необходимо</w:t>
      </w:r>
      <w:r w:rsidR="0036636B" w:rsidRPr="00B94C8A">
        <w:t xml:space="preserve">сть в </w:t>
      </w:r>
      <w:r w:rsidRPr="00B94C8A">
        <w:t>развити</w:t>
      </w:r>
      <w:r w:rsidR="0036636B" w:rsidRPr="00B94C8A">
        <w:t>и</w:t>
      </w:r>
      <w:r w:rsidRPr="00B94C8A">
        <w:t xml:space="preserve"> инициативы и заинтересованности </w:t>
      </w:r>
      <w:r w:rsidR="00A5386C" w:rsidRPr="00B94C8A">
        <w:t xml:space="preserve">органов местного самоуправления </w:t>
      </w:r>
      <w:r w:rsidRPr="00B94C8A">
        <w:t>в поиске внутренних резервов и привлечения инвесторов.</w:t>
      </w:r>
    </w:p>
    <w:p w:rsidR="0068448F" w:rsidRPr="00B94C8A" w:rsidRDefault="0068448F" w:rsidP="001A63BB">
      <w:r w:rsidRPr="00B94C8A">
        <w:lastRenderedPageBreak/>
        <w:t xml:space="preserve">Основными признаками данного </w:t>
      </w:r>
      <w:r w:rsidR="00B828FE" w:rsidRPr="00B94C8A">
        <w:t>варианта</w:t>
      </w:r>
      <w:r w:rsidRPr="00B94C8A">
        <w:t xml:space="preserve"> </w:t>
      </w:r>
      <w:r w:rsidR="00A70BBD" w:rsidRPr="00B94C8A">
        <w:t xml:space="preserve">будут </w:t>
      </w:r>
      <w:r w:rsidRPr="00B94C8A">
        <w:t>являт</w:t>
      </w:r>
      <w:r w:rsidR="00A70BBD" w:rsidRPr="00B94C8A">
        <w:t>ь</w:t>
      </w:r>
      <w:r w:rsidRPr="00B94C8A">
        <w:t>ся:</w:t>
      </w:r>
    </w:p>
    <w:p w:rsidR="00C6670A" w:rsidRPr="001A63BB" w:rsidRDefault="006A05C3" w:rsidP="00133AD3">
      <w:pPr>
        <w:numPr>
          <w:ilvl w:val="0"/>
          <w:numId w:val="40"/>
        </w:numPr>
      </w:pPr>
      <w:r w:rsidRPr="001A63BB">
        <w:t>В</w:t>
      </w:r>
      <w:r w:rsidR="00861EF2" w:rsidRPr="001A63BB">
        <w:t xml:space="preserve"> аграрном секторе </w:t>
      </w:r>
      <w:r w:rsidR="00C6670A" w:rsidRPr="001A63BB">
        <w:t xml:space="preserve">предусматривается масштабное привлечение инвестиций, </w:t>
      </w:r>
      <w:r w:rsidRPr="001A63BB">
        <w:t xml:space="preserve">в </w:t>
      </w:r>
      <w:r w:rsidR="00C6670A" w:rsidRPr="001A63BB">
        <w:t>перерабатывающую и пищевую промышленность. Необходимо</w:t>
      </w:r>
      <w:r w:rsidR="006054DF" w:rsidRPr="001A63BB">
        <w:t xml:space="preserve"> </w:t>
      </w:r>
      <w:r w:rsidR="00C6670A" w:rsidRPr="001A63BB">
        <w:t>изыскивать</w:t>
      </w:r>
      <w:r w:rsidR="006054DF" w:rsidRPr="001A63BB">
        <w:t xml:space="preserve"> </w:t>
      </w:r>
      <w:r w:rsidR="00C6670A" w:rsidRPr="001A63BB">
        <w:t xml:space="preserve">возможности для формирования высокоэффективного сельскохозяйственного производства как сырьевой базы перерабатывающей промышленности, поскольку данные виды производства ориентированы на использование собственных природных и социально-экономических ресурсов и конкурентных преимуществ. При наличии соответствующий базы в </w:t>
      </w:r>
      <w:r w:rsidR="00B94C8A" w:rsidRPr="001A63BB">
        <w:t>округе</w:t>
      </w:r>
      <w:r w:rsidR="00C6670A" w:rsidRPr="001A63BB">
        <w:t xml:space="preserve"> можно сформировать крупные сельскохозяйственные предприятия (кластеры</w:t>
      </w:r>
      <w:r w:rsidR="00B94C8A" w:rsidRPr="001A63BB">
        <w:t>, холдинги</w:t>
      </w:r>
      <w:r w:rsidR="00C6670A" w:rsidRPr="001A63BB">
        <w:t>), обеспечивающие замкнутый цикл производства, переработки и сбыта продукции.</w:t>
      </w:r>
    </w:p>
    <w:p w:rsidR="00861EF2" w:rsidRPr="001A63BB" w:rsidRDefault="006A05C3" w:rsidP="00133AD3">
      <w:pPr>
        <w:numPr>
          <w:ilvl w:val="0"/>
          <w:numId w:val="40"/>
        </w:numPr>
      </w:pPr>
      <w:r w:rsidRPr="001A63BB">
        <w:t>В</w:t>
      </w:r>
      <w:r w:rsidR="00861EF2" w:rsidRPr="001A63BB">
        <w:t xml:space="preserve"> инвестиционной сфере</w:t>
      </w:r>
      <w:r w:rsidR="008D4D9A" w:rsidRPr="001A63BB">
        <w:t xml:space="preserve"> – </w:t>
      </w:r>
      <w:r w:rsidR="00861EF2" w:rsidRPr="001A63BB">
        <w:t>обеспечение государственной поддержки, в частности</w:t>
      </w:r>
      <w:r w:rsidR="008D4D9A" w:rsidRPr="001A63BB">
        <w:t xml:space="preserve"> – </w:t>
      </w:r>
      <w:proofErr w:type="spellStart"/>
      <w:r w:rsidR="00861EF2" w:rsidRPr="001A63BB">
        <w:t>софинансирование</w:t>
      </w:r>
      <w:proofErr w:type="spellEnd"/>
      <w:r w:rsidR="00861EF2" w:rsidRPr="001A63BB">
        <w:t xml:space="preserve"> за счет средств федерального и областного бюджетов мероприятий по строительству о</w:t>
      </w:r>
      <w:r w:rsidRPr="001A63BB">
        <w:t>бъектов социальной сферы, жилья.</w:t>
      </w:r>
    </w:p>
    <w:p w:rsidR="00861EF2" w:rsidRPr="001A63BB" w:rsidRDefault="006A05C3" w:rsidP="00133AD3">
      <w:pPr>
        <w:numPr>
          <w:ilvl w:val="0"/>
          <w:numId w:val="40"/>
        </w:numPr>
      </w:pPr>
      <w:r w:rsidRPr="001A63BB">
        <w:t>Р</w:t>
      </w:r>
      <w:r w:rsidR="00861EF2" w:rsidRPr="001A63BB">
        <w:t xml:space="preserve">азвитие малого и среднего предпринимательства. В рамках развития данного направления представляется возможным создание </w:t>
      </w:r>
      <w:r w:rsidR="00B94C8A" w:rsidRPr="001A63BB">
        <w:t xml:space="preserve">различных видов производств и услуг населению, значительного </w:t>
      </w:r>
      <w:r w:rsidR="00861EF2" w:rsidRPr="001A63BB">
        <w:t>числа новых рабочих мест во всех видах де</w:t>
      </w:r>
      <w:r w:rsidRPr="001A63BB">
        <w:t>ятельности и секторах экономики.</w:t>
      </w:r>
    </w:p>
    <w:p w:rsidR="0068448F" w:rsidRPr="001A63BB" w:rsidRDefault="006A05C3" w:rsidP="00133AD3">
      <w:pPr>
        <w:numPr>
          <w:ilvl w:val="0"/>
          <w:numId w:val="40"/>
        </w:numPr>
      </w:pPr>
      <w:r w:rsidRPr="001A63BB">
        <w:t>А</w:t>
      </w:r>
      <w:r w:rsidR="00060897" w:rsidRPr="001A63BB">
        <w:t>ктивное</w:t>
      </w:r>
      <w:r w:rsidR="0068448F" w:rsidRPr="001A63BB">
        <w:t xml:space="preserve"> участие в реализации </w:t>
      </w:r>
      <w:r w:rsidR="00B94C8A" w:rsidRPr="001A63BB">
        <w:t xml:space="preserve">Национальных проектов, федеральных и </w:t>
      </w:r>
      <w:r w:rsidR="0068448F" w:rsidRPr="001A63BB">
        <w:t>региональных программ</w:t>
      </w:r>
      <w:r w:rsidR="00B94C8A" w:rsidRPr="001A63BB">
        <w:t>ах</w:t>
      </w:r>
      <w:r w:rsidR="0068448F" w:rsidRPr="001A63BB">
        <w:t>, использ</w:t>
      </w:r>
      <w:r w:rsidR="00060897" w:rsidRPr="001A63BB">
        <w:t>ование</w:t>
      </w:r>
      <w:r w:rsidR="0068448F" w:rsidRPr="001A63BB">
        <w:t xml:space="preserve"> не только ресурс</w:t>
      </w:r>
      <w:r w:rsidR="00060897" w:rsidRPr="001A63BB">
        <w:t>ов</w:t>
      </w:r>
      <w:r w:rsidR="0068448F" w:rsidRPr="001A63BB">
        <w:t>, выделенны</w:t>
      </w:r>
      <w:r w:rsidR="00060897" w:rsidRPr="001A63BB">
        <w:t>х</w:t>
      </w:r>
      <w:r w:rsidR="0068448F" w:rsidRPr="001A63BB">
        <w:t xml:space="preserve"> для реализации этих программ, но и собственны</w:t>
      </w:r>
      <w:r w:rsidR="00060897" w:rsidRPr="001A63BB">
        <w:t>х</w:t>
      </w:r>
      <w:r w:rsidR="0068448F" w:rsidRPr="001A63BB">
        <w:t xml:space="preserve"> средств.</w:t>
      </w:r>
    </w:p>
    <w:p w:rsidR="007A15DC" w:rsidRPr="001A63BB" w:rsidRDefault="006A05C3" w:rsidP="00133AD3">
      <w:pPr>
        <w:numPr>
          <w:ilvl w:val="0"/>
          <w:numId w:val="40"/>
        </w:numPr>
      </w:pPr>
      <w:r w:rsidRPr="001A63BB">
        <w:t>Р</w:t>
      </w:r>
      <w:r w:rsidR="00060897" w:rsidRPr="001A63BB">
        <w:t xml:space="preserve">ост собственных </w:t>
      </w:r>
      <w:r w:rsidR="0068448F" w:rsidRPr="001A63BB">
        <w:t>доход</w:t>
      </w:r>
      <w:r w:rsidR="00060897" w:rsidRPr="001A63BB">
        <w:t>ов</w:t>
      </w:r>
      <w:r w:rsidR="0068448F" w:rsidRPr="001A63BB">
        <w:t xml:space="preserve"> муниципального образования.</w:t>
      </w:r>
    </w:p>
    <w:p w:rsidR="0068448F" w:rsidRPr="001A63BB" w:rsidRDefault="006A05C3" w:rsidP="00133AD3">
      <w:pPr>
        <w:numPr>
          <w:ilvl w:val="0"/>
          <w:numId w:val="40"/>
        </w:numPr>
      </w:pPr>
      <w:r w:rsidRPr="001A63BB">
        <w:t>У</w:t>
      </w:r>
      <w:r w:rsidR="00060897" w:rsidRPr="001A63BB">
        <w:t>величение т</w:t>
      </w:r>
      <w:r w:rsidR="0068448F" w:rsidRPr="001A63BB">
        <w:t>емп</w:t>
      </w:r>
      <w:r w:rsidR="00060897" w:rsidRPr="001A63BB">
        <w:t>ов</w:t>
      </w:r>
      <w:r w:rsidR="0068448F" w:rsidRPr="001A63BB">
        <w:t xml:space="preserve"> жилищного строительства.</w:t>
      </w:r>
    </w:p>
    <w:p w:rsidR="007A15DC" w:rsidRPr="001A63BB" w:rsidRDefault="000C5C18" w:rsidP="001A63BB">
      <w:r w:rsidRPr="001A63BB">
        <w:t>Выполнение</w:t>
      </w:r>
      <w:r w:rsidR="00F11F0C" w:rsidRPr="001A63BB">
        <w:t xml:space="preserve"> оптимистического</w:t>
      </w:r>
      <w:r w:rsidRPr="001A63BB">
        <w:t xml:space="preserve"> </w:t>
      </w:r>
      <w:r w:rsidR="00B828FE" w:rsidRPr="001A63BB">
        <w:t>варианта</w:t>
      </w:r>
      <w:r w:rsidRPr="001A63BB">
        <w:t xml:space="preserve"> развития приведет к значительному росту уровня жизни населения муниципального образования, вырастут реальные доходы, повысится средняя заработная плата.</w:t>
      </w:r>
    </w:p>
    <w:p w:rsidR="007A15DC" w:rsidRPr="001A63BB" w:rsidRDefault="000C5C18" w:rsidP="001A63BB">
      <w:r w:rsidRPr="001A63BB">
        <w:t xml:space="preserve">Будет создана необходимая экономическая база для выполнения социальных обязательств, доминирующее положение в деятельности органов муниципальной власти будет занимать деятельность по совершенствованию инфраструктуры </w:t>
      </w:r>
      <w:r w:rsidR="00DE08ED" w:rsidRPr="001A63BB">
        <w:t>и жизнеобеспечению Юргинского муниципального округа</w:t>
      </w:r>
      <w:r w:rsidRPr="001A63BB">
        <w:t>.</w:t>
      </w:r>
    </w:p>
    <w:p w:rsidR="0068448F" w:rsidRPr="001A63BB" w:rsidRDefault="0068448F" w:rsidP="001A63BB">
      <w:r w:rsidRPr="001A63BB">
        <w:lastRenderedPageBreak/>
        <w:t xml:space="preserve">Риски сценария связаны с тем, что успех его реализации зависит от </w:t>
      </w:r>
      <w:proofErr w:type="spellStart"/>
      <w:r w:rsidRPr="001A63BB">
        <w:t>скоординированности</w:t>
      </w:r>
      <w:proofErr w:type="spellEnd"/>
      <w:r w:rsidRPr="001A63BB">
        <w:t xml:space="preserve"> действий потенциальных партнеров </w:t>
      </w:r>
      <w:r w:rsidR="000E1AE3" w:rsidRPr="001A63BB">
        <w:t xml:space="preserve">(инвесторов) </w:t>
      </w:r>
      <w:r w:rsidR="00DE08ED" w:rsidRPr="001A63BB">
        <w:t>округа</w:t>
      </w:r>
      <w:r w:rsidRPr="001A63BB">
        <w:t>, позиции которых неопределенны и могут меняться.</w:t>
      </w:r>
    </w:p>
    <w:p w:rsidR="007A15DC" w:rsidRPr="001A63BB" w:rsidRDefault="0087225E" w:rsidP="001A63BB">
      <w:r w:rsidRPr="001A63BB">
        <w:t xml:space="preserve">Таким образом, комплексная оценка и анализ состояния территории, ресурсов, экономики, социальной и инженерной инфраструктуры Юргинского муниципального </w:t>
      </w:r>
      <w:r w:rsidR="00DA1DE8" w:rsidRPr="001A63BB">
        <w:t>округа</w:t>
      </w:r>
      <w:r w:rsidRPr="001A63BB">
        <w:t xml:space="preserve"> позволили установить, что наиболее вероятным сценарием развития территории муниципального образования </w:t>
      </w:r>
      <w:r w:rsidR="000E1AE3" w:rsidRPr="001A63BB">
        <w:t xml:space="preserve">на первом этапе </w:t>
      </w:r>
      <w:r w:rsidR="00222C79" w:rsidRPr="001A63BB">
        <w:t>станет</w:t>
      </w:r>
      <w:r w:rsidRPr="001A63BB">
        <w:t xml:space="preserve"> инерционный вариант развития с дельнейшим переходом развития событий по оптимистическому сценарию.</w:t>
      </w:r>
    </w:p>
    <w:p w:rsidR="007A15DC" w:rsidRPr="001A63BB" w:rsidRDefault="00D81F1F" w:rsidP="001A63BB">
      <w:r w:rsidRPr="001A63BB">
        <w:t xml:space="preserve">Ввиду объективных экономических, социальных и политических причин направления развития (мероприятия) могут иметь более широкий размах и дать большую эффективность реализации или, наоборот, могут быть реализованы в более скромных масштабах. В любом случае, выбранные направления для развития Юргинского муниципального </w:t>
      </w:r>
      <w:r w:rsidR="00DA1DE8" w:rsidRPr="001A63BB">
        <w:t>округа</w:t>
      </w:r>
      <w:r w:rsidRPr="001A63BB">
        <w:t xml:space="preserve"> должны оставаться устойчивыми.</w:t>
      </w:r>
    </w:p>
    <w:p w:rsidR="001C1597" w:rsidRPr="001A63BB" w:rsidRDefault="001C1597" w:rsidP="001A63BB">
      <w:proofErr w:type="gramStart"/>
      <w:r w:rsidRPr="001A63BB">
        <w:t xml:space="preserve">Для оценки результатов реализации Стратегии социально-экономического развития Юргинского муниципального </w:t>
      </w:r>
      <w:r w:rsidR="00D42F69" w:rsidRPr="001A63BB">
        <w:t>округа</w:t>
      </w:r>
      <w:r w:rsidRPr="001A63BB">
        <w:t xml:space="preserve"> до 2035 года в приложении приводится система показателей-индикаторов, позволяющих судить об изменениях в экономической и социальной сферах,</w:t>
      </w:r>
      <w:r w:rsidR="006054DF" w:rsidRPr="001A63BB">
        <w:t xml:space="preserve"> </w:t>
      </w:r>
      <w:r w:rsidRPr="001A63BB">
        <w:t>при реализации инерционного сценари</w:t>
      </w:r>
      <w:r w:rsidR="000E1AE3" w:rsidRPr="001A63BB">
        <w:t>я</w:t>
      </w:r>
      <w:r w:rsidRPr="001A63BB">
        <w:t xml:space="preserve"> развития</w:t>
      </w:r>
      <w:r w:rsidR="000E1AE3" w:rsidRPr="001A63BB">
        <w:t xml:space="preserve"> с переходом в оптимистический</w:t>
      </w:r>
      <w:r w:rsidR="005E1BC6" w:rsidRPr="001A63BB">
        <w:t xml:space="preserve"> (Приложение № </w:t>
      </w:r>
      <w:r w:rsidR="00D42F69" w:rsidRPr="001A63BB">
        <w:t>1</w:t>
      </w:r>
      <w:r w:rsidR="005E1BC6" w:rsidRPr="001A63BB">
        <w:t>)</w:t>
      </w:r>
      <w:r w:rsidRPr="001A63BB">
        <w:t>.</w:t>
      </w:r>
      <w:proofErr w:type="gramEnd"/>
    </w:p>
    <w:p w:rsidR="006A4DFE" w:rsidRPr="00D42F69" w:rsidRDefault="006A4DFE" w:rsidP="001A63BB">
      <w:pPr>
        <w:rPr>
          <w:lang w:eastAsia="ru-RU"/>
        </w:rPr>
      </w:pPr>
      <w:r w:rsidRPr="00D42F69">
        <w:rPr>
          <w:lang w:eastAsia="ru-RU"/>
        </w:rPr>
        <w:t>Сроки и этапы реализации Стратегии:</w:t>
      </w:r>
    </w:p>
    <w:p w:rsidR="006A4DFE" w:rsidRPr="00D42F69" w:rsidRDefault="006A4DFE" w:rsidP="00133AD3">
      <w:pPr>
        <w:numPr>
          <w:ilvl w:val="0"/>
          <w:numId w:val="41"/>
        </w:numPr>
        <w:rPr>
          <w:lang w:eastAsia="ru-RU"/>
        </w:rPr>
      </w:pPr>
      <w:r w:rsidRPr="00D42F69">
        <w:rPr>
          <w:lang w:eastAsia="ru-RU"/>
        </w:rPr>
        <w:t>20</w:t>
      </w:r>
      <w:r w:rsidR="00D42F69" w:rsidRPr="00D42F69">
        <w:rPr>
          <w:lang w:eastAsia="ru-RU"/>
        </w:rPr>
        <w:t>22</w:t>
      </w:r>
      <w:r w:rsidRPr="00D42F69">
        <w:rPr>
          <w:lang w:eastAsia="ru-RU"/>
        </w:rPr>
        <w:t>-20</w:t>
      </w:r>
      <w:r w:rsidR="00D42F69" w:rsidRPr="00D42F69">
        <w:rPr>
          <w:lang w:eastAsia="ru-RU"/>
        </w:rPr>
        <w:t>24</w:t>
      </w:r>
      <w:r w:rsidRPr="00D42F69">
        <w:rPr>
          <w:lang w:eastAsia="ru-RU"/>
        </w:rPr>
        <w:t xml:space="preserve"> годы</w:t>
      </w:r>
      <w:r w:rsidR="001A63BB">
        <w:rPr>
          <w:lang w:eastAsia="ru-RU"/>
        </w:rPr>
        <w:t xml:space="preserve"> </w:t>
      </w:r>
      <w:r w:rsidR="001A63BB" w:rsidRPr="00D42F69">
        <w:rPr>
          <w:lang w:eastAsia="ru-RU"/>
        </w:rPr>
        <w:t>(с учетом бюджетного планирования)</w:t>
      </w:r>
      <w:r w:rsidR="001A63BB">
        <w:rPr>
          <w:lang w:eastAsia="ru-RU"/>
        </w:rPr>
        <w:t>;</w:t>
      </w:r>
    </w:p>
    <w:p w:rsidR="006A4DFE" w:rsidRPr="00D42F69" w:rsidRDefault="006A4DFE" w:rsidP="00133AD3">
      <w:pPr>
        <w:numPr>
          <w:ilvl w:val="0"/>
          <w:numId w:val="41"/>
        </w:numPr>
        <w:rPr>
          <w:lang w:eastAsia="ru-RU"/>
        </w:rPr>
      </w:pPr>
      <w:r w:rsidRPr="00D42F69">
        <w:rPr>
          <w:lang w:eastAsia="ru-RU"/>
        </w:rPr>
        <w:t>202</w:t>
      </w:r>
      <w:r w:rsidR="00D42F69" w:rsidRPr="00D42F69">
        <w:rPr>
          <w:lang w:eastAsia="ru-RU"/>
        </w:rPr>
        <w:t>5</w:t>
      </w:r>
      <w:r w:rsidRPr="00D42F69">
        <w:rPr>
          <w:lang w:eastAsia="ru-RU"/>
        </w:rPr>
        <w:t>-20</w:t>
      </w:r>
      <w:r w:rsidR="00D42F69" w:rsidRPr="00D42F69">
        <w:rPr>
          <w:lang w:eastAsia="ru-RU"/>
        </w:rPr>
        <w:t>30</w:t>
      </w:r>
      <w:r w:rsidRPr="00D42F69">
        <w:rPr>
          <w:lang w:eastAsia="ru-RU"/>
        </w:rPr>
        <w:t xml:space="preserve"> годы</w:t>
      </w:r>
      <w:r w:rsidR="001A63BB">
        <w:rPr>
          <w:lang w:eastAsia="ru-RU"/>
        </w:rPr>
        <w:t>;</w:t>
      </w:r>
    </w:p>
    <w:p w:rsidR="009B12D9" w:rsidRPr="00D42F69" w:rsidRDefault="009B12D9" w:rsidP="00133AD3">
      <w:pPr>
        <w:numPr>
          <w:ilvl w:val="0"/>
          <w:numId w:val="41"/>
        </w:numPr>
        <w:rPr>
          <w:lang w:eastAsia="ru-RU"/>
        </w:rPr>
      </w:pPr>
      <w:r w:rsidRPr="00D42F69">
        <w:rPr>
          <w:lang w:eastAsia="ru-RU"/>
        </w:rPr>
        <w:t>2031-2035 годы</w:t>
      </w:r>
      <w:r w:rsidR="001A63BB">
        <w:rPr>
          <w:lang w:eastAsia="ru-RU"/>
        </w:rPr>
        <w:t>.</w:t>
      </w:r>
    </w:p>
    <w:p w:rsidR="007A15DC" w:rsidRDefault="00BE0B1A" w:rsidP="001A63BB">
      <w:pPr>
        <w:rPr>
          <w:rFonts w:eastAsia="Times New Roman"/>
          <w:lang w:eastAsia="ru-RU"/>
        </w:rPr>
      </w:pPr>
      <w:r w:rsidRPr="00D42F69">
        <w:rPr>
          <w:rFonts w:eastAsia="Times New Roman"/>
          <w:lang w:eastAsia="ru-RU"/>
        </w:rPr>
        <w:t xml:space="preserve">При реализации Стратегии на первом этапе планируется использовать метод трехлетнего скользящего </w:t>
      </w:r>
      <w:r w:rsidRPr="001A63BB">
        <w:t>планирования</w:t>
      </w:r>
      <w:r w:rsidRPr="00D42F69">
        <w:rPr>
          <w:rFonts w:eastAsia="Times New Roman"/>
          <w:lang w:eastAsia="ru-RU"/>
        </w:rPr>
        <w:t>, в дальнейшем сроки</w:t>
      </w:r>
      <w:r w:rsidR="006054DF">
        <w:rPr>
          <w:rFonts w:eastAsia="Times New Roman"/>
          <w:lang w:eastAsia="ru-RU"/>
        </w:rPr>
        <w:t xml:space="preserve"> </w:t>
      </w:r>
      <w:r w:rsidRPr="00D42F69">
        <w:rPr>
          <w:rFonts w:eastAsia="Times New Roman"/>
          <w:lang w:eastAsia="ru-RU"/>
        </w:rPr>
        <w:t>реализации будут варьироваться в диапазоне пяти лет.</w:t>
      </w:r>
    </w:p>
    <w:p w:rsidR="000A05B3" w:rsidRPr="005F6A26" w:rsidRDefault="00240B4B" w:rsidP="00240B4B">
      <w:pPr>
        <w:pStyle w:val="1"/>
      </w:pPr>
      <w:bookmarkStart w:id="103" w:name="_Toc96697046"/>
      <w:r w:rsidRPr="005F6A26">
        <w:lastRenderedPageBreak/>
        <w:t xml:space="preserve">Цели, задачи, и </w:t>
      </w:r>
      <w:r w:rsidRPr="00240B4B">
        <w:t>приоритетные</w:t>
      </w:r>
      <w:r w:rsidRPr="005F6A26">
        <w:t xml:space="preserve"> направления на долгосрочную перспективу</w:t>
      </w:r>
      <w:bookmarkEnd w:id="103"/>
    </w:p>
    <w:p w:rsidR="000A05B3" w:rsidRPr="00D42F69" w:rsidRDefault="000A05B3" w:rsidP="002F7076">
      <w:pPr>
        <w:pStyle w:val="2"/>
      </w:pPr>
      <w:bookmarkStart w:id="104" w:name="_Toc96697047"/>
      <w:r w:rsidRPr="00D42F69">
        <w:t xml:space="preserve">Определение миссии Юргинского муниципального </w:t>
      </w:r>
      <w:r w:rsidR="00D42F69" w:rsidRPr="00D42F69">
        <w:t>округа</w:t>
      </w:r>
      <w:r w:rsidRPr="00D42F69">
        <w:t xml:space="preserve"> в долгосрочной перспективе</w:t>
      </w:r>
      <w:r w:rsidR="007F0C12" w:rsidRPr="00D42F69">
        <w:t>, цели и задачи</w:t>
      </w:r>
      <w:bookmarkEnd w:id="104"/>
    </w:p>
    <w:p w:rsidR="007A15DC" w:rsidRPr="001A63BB" w:rsidRDefault="001C1268" w:rsidP="001A63BB">
      <w:r w:rsidRPr="001A63BB">
        <w:t>Концептуально значимым при оценке долгосрочных перспектив развития и определении соответствующих конкурентных преимуществ муниципального образования является формулиров</w:t>
      </w:r>
      <w:r w:rsidR="004B2725" w:rsidRPr="001A63BB">
        <w:t>ка</w:t>
      </w:r>
      <w:r w:rsidRPr="001A63BB">
        <w:t xml:space="preserve"> миссии.</w:t>
      </w:r>
    </w:p>
    <w:p w:rsidR="007A15DC" w:rsidRPr="001A63BB" w:rsidRDefault="00B40A8B" w:rsidP="001A63BB">
      <w:r w:rsidRPr="001A63BB">
        <w:t xml:space="preserve">Сегодня </w:t>
      </w:r>
      <w:r w:rsidR="00D8047B" w:rsidRPr="001A63BB">
        <w:t xml:space="preserve">Миссия Юргинского муниципального </w:t>
      </w:r>
      <w:r w:rsidR="00D42F69" w:rsidRPr="001A63BB">
        <w:t>округа</w:t>
      </w:r>
      <w:r w:rsidR="006054DF" w:rsidRPr="001A63BB">
        <w:t xml:space="preserve"> </w:t>
      </w:r>
      <w:r w:rsidR="0036636B" w:rsidRPr="001A63BB">
        <w:t>заключается в следующем</w:t>
      </w:r>
      <w:r w:rsidR="00F871CE" w:rsidRPr="001A63BB">
        <w:t>:</w:t>
      </w:r>
    </w:p>
    <w:p w:rsidR="00D8047B" w:rsidRPr="001A63BB" w:rsidRDefault="00F871CE" w:rsidP="001A63BB">
      <w:r w:rsidRPr="001A63BB">
        <w:t>«О</w:t>
      </w:r>
      <w:r w:rsidR="00D8047B" w:rsidRPr="001A63BB">
        <w:t>беспечение стабильного, устойчивого развития сельского хозяйства, создание условий для эффективного развития всех отраслей муниципальной экономики, а также</w:t>
      </w:r>
      <w:r w:rsidR="006054DF" w:rsidRPr="001A63BB">
        <w:t xml:space="preserve"> </w:t>
      </w:r>
      <w:r w:rsidR="00D8047B" w:rsidRPr="001A63BB">
        <w:t>комфортной среды жизни человека и обеспечение достаточного уровня жизни местного сообщества</w:t>
      </w:r>
      <w:r w:rsidRPr="001A63BB">
        <w:t>»</w:t>
      </w:r>
      <w:r w:rsidR="00D8047B" w:rsidRPr="001A63BB">
        <w:t>.</w:t>
      </w:r>
      <w:r w:rsidR="00D8047B" w:rsidRPr="001A63BB">
        <w:tab/>
      </w:r>
    </w:p>
    <w:p w:rsidR="00131B24" w:rsidRPr="001A63BB" w:rsidRDefault="00131B24" w:rsidP="001A63BB">
      <w:r w:rsidRPr="001A63BB">
        <w:t xml:space="preserve">Наличие в Юргинском муниципальном </w:t>
      </w:r>
      <w:r w:rsidR="00D42F69" w:rsidRPr="001A63BB">
        <w:t>округе</w:t>
      </w:r>
      <w:r w:rsidRPr="001A63BB">
        <w:t xml:space="preserve"> природно-ресурсного потенциала,</w:t>
      </w:r>
      <w:r w:rsidR="0036636B" w:rsidRPr="001A63BB">
        <w:t xml:space="preserve"> </w:t>
      </w:r>
      <w:r w:rsidRPr="001A63BB">
        <w:t>сельскохозяйственных угодий, многолетние сельскохозяйственные традиции и профессиональные навыки, наличие стабильно работающих субъектов хозяйствования</w:t>
      </w:r>
      <w:r w:rsidR="006054DF" w:rsidRPr="001A63BB">
        <w:t xml:space="preserve"> </w:t>
      </w:r>
      <w:r w:rsidRPr="001A63BB">
        <w:t xml:space="preserve">создают условия для развития Юргинского </w:t>
      </w:r>
      <w:r w:rsidR="00D42F69" w:rsidRPr="001A63BB">
        <w:t>муниципального округа</w:t>
      </w:r>
      <w:r w:rsidRPr="001A63BB">
        <w:t xml:space="preserve"> в варианте</w:t>
      </w:r>
      <w:r w:rsidR="008D4D9A" w:rsidRPr="001A63BB">
        <w:t xml:space="preserve"> – </w:t>
      </w:r>
      <w:proofErr w:type="spellStart"/>
      <w:r w:rsidRPr="001A63BB">
        <w:t>Юргинский</w:t>
      </w:r>
      <w:proofErr w:type="spellEnd"/>
      <w:r w:rsidRPr="001A63BB">
        <w:t xml:space="preserve"> муниципальный </w:t>
      </w:r>
      <w:r w:rsidR="00D42F69" w:rsidRPr="001A63BB">
        <w:t>округ</w:t>
      </w:r>
      <w:r w:rsidRPr="001A63BB">
        <w:t xml:space="preserve"> – один из крупнейших центров сельско</w:t>
      </w:r>
      <w:r w:rsidR="00D42F69" w:rsidRPr="001A63BB">
        <w:t>го хозяйства Кузбасса</w:t>
      </w:r>
      <w:r w:rsidRPr="001A63BB">
        <w:t>.</w:t>
      </w:r>
    </w:p>
    <w:p w:rsidR="00FE13DD" w:rsidRPr="001A63BB" w:rsidRDefault="00D8047B" w:rsidP="001A63BB">
      <w:r w:rsidRPr="001A63BB">
        <w:t xml:space="preserve">Таким образом, принятая миссия Юргинского </w:t>
      </w:r>
      <w:r w:rsidR="00F85221" w:rsidRPr="001A63BB">
        <w:t xml:space="preserve">муниципального </w:t>
      </w:r>
      <w:r w:rsidR="00D42F69" w:rsidRPr="001A63BB">
        <w:t>округа</w:t>
      </w:r>
      <w:r w:rsidRPr="001A63BB">
        <w:t xml:space="preserve">, являясь системообразующим элементом Стратегии социально-экономического развития Юргинского муниципального </w:t>
      </w:r>
      <w:r w:rsidR="00D42F69" w:rsidRPr="001A63BB">
        <w:t>округа</w:t>
      </w:r>
      <w:r w:rsidRPr="001A63BB">
        <w:t xml:space="preserve"> до</w:t>
      </w:r>
      <w:r w:rsidR="006054DF" w:rsidRPr="001A63BB">
        <w:t xml:space="preserve"> </w:t>
      </w:r>
      <w:r w:rsidRPr="001A63BB">
        <w:t>2035 года, позволит:</w:t>
      </w:r>
    </w:p>
    <w:p w:rsidR="00D8047B" w:rsidRPr="009D37C6" w:rsidRDefault="00D8047B" w:rsidP="00133AD3">
      <w:pPr>
        <w:numPr>
          <w:ilvl w:val="0"/>
          <w:numId w:val="42"/>
        </w:numPr>
      </w:pPr>
      <w:r w:rsidRPr="009D37C6">
        <w:t>определить основные качественные черты муниципального образования через 1</w:t>
      </w:r>
      <w:r w:rsidR="00D42F69" w:rsidRPr="009D37C6">
        <w:t>4</w:t>
      </w:r>
      <w:r w:rsidRPr="009D37C6">
        <w:t xml:space="preserve"> лет;</w:t>
      </w:r>
    </w:p>
    <w:p w:rsidR="007A15DC" w:rsidRDefault="00D8047B" w:rsidP="00133AD3">
      <w:pPr>
        <w:numPr>
          <w:ilvl w:val="0"/>
          <w:numId w:val="42"/>
        </w:numPr>
      </w:pPr>
      <w:r w:rsidRPr="009D37C6">
        <w:t xml:space="preserve">определить, уточнить и согласовать стратегические цели социально-экономического развития </w:t>
      </w:r>
      <w:r w:rsidR="00D42F69" w:rsidRPr="009D37C6">
        <w:t>муниципального округа</w:t>
      </w:r>
      <w:r w:rsidRPr="009D37C6">
        <w:t xml:space="preserve"> с учетом интересов населения, бизнес</w:t>
      </w:r>
      <w:r w:rsidR="008D4D9A">
        <w:t xml:space="preserve"> – </w:t>
      </w:r>
      <w:r w:rsidRPr="009D37C6">
        <w:t>сообщества, общественных организаций, органов местного самоуправления и органов государственной власти;</w:t>
      </w:r>
    </w:p>
    <w:p w:rsidR="00D8047B" w:rsidRPr="009D37C6" w:rsidRDefault="00D8047B" w:rsidP="00133AD3">
      <w:pPr>
        <w:numPr>
          <w:ilvl w:val="0"/>
          <w:numId w:val="42"/>
        </w:numPr>
      </w:pPr>
      <w:r w:rsidRPr="009D37C6">
        <w:lastRenderedPageBreak/>
        <w:t>сформировать сис</w:t>
      </w:r>
      <w:r w:rsidR="00F871CE" w:rsidRPr="009D37C6">
        <w:t xml:space="preserve">тему целей управления социально </w:t>
      </w:r>
      <w:r w:rsidRPr="009D37C6">
        <w:t xml:space="preserve">экономическим развитием Юргинского муниципального </w:t>
      </w:r>
      <w:r w:rsidR="00D42F69" w:rsidRPr="009D37C6">
        <w:t>округа</w:t>
      </w:r>
      <w:r w:rsidRPr="009D37C6">
        <w:t xml:space="preserve"> и определить механизмы их достижения;</w:t>
      </w:r>
    </w:p>
    <w:p w:rsidR="00D8047B" w:rsidRPr="009D37C6" w:rsidRDefault="00D8047B" w:rsidP="00133AD3">
      <w:pPr>
        <w:numPr>
          <w:ilvl w:val="0"/>
          <w:numId w:val="42"/>
        </w:numPr>
      </w:pPr>
      <w:r w:rsidRPr="009D37C6">
        <w:t xml:space="preserve">сформировать систему </w:t>
      </w:r>
      <w:r w:rsidR="00D42F69" w:rsidRPr="009D37C6">
        <w:t xml:space="preserve">среднесрочных и </w:t>
      </w:r>
      <w:r w:rsidRPr="009D37C6">
        <w:t xml:space="preserve">долгосрочных, </w:t>
      </w:r>
      <w:r w:rsidR="00D42F69" w:rsidRPr="009D37C6">
        <w:t xml:space="preserve">муниципальных </w:t>
      </w:r>
      <w:r w:rsidRPr="009D37C6">
        <w:t xml:space="preserve">программ, обеспечивающих выполнение миссии Юргинского муниципального </w:t>
      </w:r>
      <w:r w:rsidR="00D42F69" w:rsidRPr="009D37C6">
        <w:t>округа</w:t>
      </w:r>
      <w:r w:rsidRPr="009D37C6">
        <w:t>;</w:t>
      </w:r>
    </w:p>
    <w:p w:rsidR="00D8047B" w:rsidRPr="009D37C6" w:rsidRDefault="00D8047B" w:rsidP="00133AD3">
      <w:pPr>
        <w:numPr>
          <w:ilvl w:val="0"/>
          <w:numId w:val="42"/>
        </w:numPr>
      </w:pPr>
      <w:r w:rsidRPr="009D37C6">
        <w:t xml:space="preserve">установить критерии и показатели эффективности управления социально-экономическим развитием Юргинского муниципального </w:t>
      </w:r>
      <w:r w:rsidR="00D42F69" w:rsidRPr="009D37C6">
        <w:t>округа</w:t>
      </w:r>
      <w:r w:rsidRPr="009D37C6">
        <w:t xml:space="preserve"> посредством разработки и внедрения системы мониторинга выполнения </w:t>
      </w:r>
      <w:r w:rsidR="000F0398" w:rsidRPr="009D37C6">
        <w:t>Плана по реализации Стратегии</w:t>
      </w:r>
      <w:r w:rsidRPr="009D37C6">
        <w:t xml:space="preserve"> социально-экономического развития</w:t>
      </w:r>
      <w:r w:rsidR="000F0398" w:rsidRPr="009D37C6">
        <w:t xml:space="preserve"> Юргинского муниципального </w:t>
      </w:r>
      <w:r w:rsidR="00D42F69" w:rsidRPr="009D37C6">
        <w:t>округа</w:t>
      </w:r>
      <w:r w:rsidRPr="009D37C6">
        <w:t>.</w:t>
      </w:r>
    </w:p>
    <w:p w:rsidR="00931163" w:rsidRPr="001A63BB" w:rsidRDefault="00931163" w:rsidP="001A63BB">
      <w:r w:rsidRPr="001A63BB">
        <w:t xml:space="preserve">С учетом выявленных конкурентных преимуществ, исторически сложившейся ситуации, природных особенностей, географического положения, а также основных потенциальных возможностей </w:t>
      </w:r>
      <w:r w:rsidR="00D42F69" w:rsidRPr="001A63BB">
        <w:t>Юргинского</w:t>
      </w:r>
      <w:r w:rsidRPr="001A63BB">
        <w:t xml:space="preserve"> муниципальн</w:t>
      </w:r>
      <w:r w:rsidR="00D42F69" w:rsidRPr="001A63BB">
        <w:t>ого округа</w:t>
      </w:r>
      <w:r w:rsidRPr="001A63BB">
        <w:t>», Генеральная цель может быть сформулирована следующим образом:</w:t>
      </w:r>
    </w:p>
    <w:p w:rsidR="001E2CF3" w:rsidRPr="001A63BB" w:rsidRDefault="00931163" w:rsidP="001A63BB">
      <w:r w:rsidRPr="001A63BB">
        <w:t>«С</w:t>
      </w:r>
      <w:r w:rsidR="00CF3021" w:rsidRPr="001A63BB">
        <w:t>оздание комплекса условий для полноценной жизни населения</w:t>
      </w:r>
      <w:r w:rsidR="001E2CF3" w:rsidRPr="001A63BB">
        <w:t xml:space="preserve"> муниципального </w:t>
      </w:r>
      <w:r w:rsidR="0077229F" w:rsidRPr="001A63BB">
        <w:t>округа</w:t>
      </w:r>
      <w:r w:rsidR="00506073" w:rsidRPr="001A63BB">
        <w:t xml:space="preserve"> </w:t>
      </w:r>
      <w:r w:rsidR="001E2CF3" w:rsidRPr="001A63BB">
        <w:t>на основе использования имеющ</w:t>
      </w:r>
      <w:r w:rsidR="0077229F" w:rsidRPr="001A63BB">
        <w:t>ихся</w:t>
      </w:r>
      <w:r w:rsidR="001E2CF3" w:rsidRPr="001A63BB">
        <w:t xml:space="preserve"> природн</w:t>
      </w:r>
      <w:r w:rsidR="005F6A26" w:rsidRPr="001A63BB">
        <w:t xml:space="preserve">ых, </w:t>
      </w:r>
      <w:r w:rsidR="001E2CF3" w:rsidRPr="001A63BB">
        <w:t>ресурсн</w:t>
      </w:r>
      <w:r w:rsidR="0077229F" w:rsidRPr="001A63BB">
        <w:t>ых</w:t>
      </w:r>
      <w:r w:rsidR="001E2CF3" w:rsidRPr="001A63BB">
        <w:t>, экономическ</w:t>
      </w:r>
      <w:r w:rsidR="0077229F" w:rsidRPr="001A63BB">
        <w:t>их</w:t>
      </w:r>
      <w:r w:rsidR="001E2CF3" w:rsidRPr="001A63BB">
        <w:t xml:space="preserve"> и трудового потенциала по принципу баланса интересов населения, бизнеса и власти</w:t>
      </w:r>
      <w:r w:rsidRPr="001A63BB">
        <w:t>»</w:t>
      </w:r>
      <w:r w:rsidR="001E2CF3" w:rsidRPr="001A63BB">
        <w:t>.</w:t>
      </w:r>
    </w:p>
    <w:p w:rsidR="007A15DC" w:rsidRPr="001A63BB" w:rsidRDefault="001E2CF3" w:rsidP="001A63BB">
      <w:r w:rsidRPr="001A63BB">
        <w:t>Для</w:t>
      </w:r>
      <w:r w:rsidR="009C138A" w:rsidRPr="001A63BB">
        <w:t xml:space="preserve"> выполнения миссии и достижения генеральной цели муниципального образования до 2035 года должны стать следующие</w:t>
      </w:r>
      <w:r w:rsidR="006054DF" w:rsidRPr="001A63BB">
        <w:t xml:space="preserve"> </w:t>
      </w:r>
      <w:r w:rsidR="009C138A" w:rsidRPr="001A63BB">
        <w:t>группы стратегических целей:</w:t>
      </w:r>
    </w:p>
    <w:p w:rsidR="007A15DC" w:rsidRPr="001A63BB" w:rsidRDefault="009C138A" w:rsidP="00133AD3">
      <w:pPr>
        <w:numPr>
          <w:ilvl w:val="0"/>
          <w:numId w:val="43"/>
        </w:numPr>
      </w:pPr>
      <w:r w:rsidRPr="001A63BB">
        <w:t xml:space="preserve">Цели и приоритеты социального развития Юргинского муниципального </w:t>
      </w:r>
      <w:r w:rsidR="0077229F" w:rsidRPr="001A63BB">
        <w:t>округа</w:t>
      </w:r>
      <w:r w:rsidRPr="001A63BB">
        <w:t>.</w:t>
      </w:r>
    </w:p>
    <w:p w:rsidR="007A15DC" w:rsidRPr="001A63BB" w:rsidRDefault="009C138A" w:rsidP="00133AD3">
      <w:pPr>
        <w:numPr>
          <w:ilvl w:val="0"/>
          <w:numId w:val="43"/>
        </w:numPr>
      </w:pPr>
      <w:r w:rsidRPr="001A63BB">
        <w:t>Цели и приоритеты экономического развития</w:t>
      </w:r>
      <w:r w:rsidR="006054DF" w:rsidRPr="001A63BB">
        <w:t xml:space="preserve"> </w:t>
      </w:r>
      <w:r w:rsidRPr="001A63BB">
        <w:t xml:space="preserve">Юргинского муниципального </w:t>
      </w:r>
      <w:r w:rsidR="0077229F" w:rsidRPr="001A63BB">
        <w:t>округ</w:t>
      </w:r>
      <w:r w:rsidRPr="001A63BB">
        <w:t>а.</w:t>
      </w:r>
    </w:p>
    <w:p w:rsidR="000A05B3" w:rsidRPr="001A63BB" w:rsidRDefault="000A05B3" w:rsidP="001A63BB">
      <w:r w:rsidRPr="001A63BB">
        <w:t xml:space="preserve">Задачи, решение которых необходимо для достижения </w:t>
      </w:r>
      <w:r w:rsidR="00D81F1F" w:rsidRPr="001A63BB">
        <w:t xml:space="preserve">основной </w:t>
      </w:r>
      <w:r w:rsidRPr="001A63BB">
        <w:t>цели:</w:t>
      </w:r>
    </w:p>
    <w:p w:rsidR="007A15DC" w:rsidRDefault="00FE13DD" w:rsidP="00133AD3">
      <w:pPr>
        <w:numPr>
          <w:ilvl w:val="0"/>
          <w:numId w:val="44"/>
        </w:numPr>
      </w:pPr>
      <w:r w:rsidRPr="0077229F">
        <w:t>стимулирование увеличения объемов производства основных видов сельскохозяйственной продукции, продукции пищевой и перерабатывающей промышленности;</w:t>
      </w:r>
    </w:p>
    <w:p w:rsidR="000A05B3" w:rsidRPr="009D37C6" w:rsidRDefault="000A05B3" w:rsidP="00133AD3">
      <w:pPr>
        <w:numPr>
          <w:ilvl w:val="0"/>
          <w:numId w:val="44"/>
        </w:numPr>
      </w:pPr>
      <w:r w:rsidRPr="009D37C6">
        <w:lastRenderedPageBreak/>
        <w:t>поддержка новых и модернизация традиционных секторов экономики;</w:t>
      </w:r>
    </w:p>
    <w:p w:rsidR="000A05B3" w:rsidRPr="009D37C6" w:rsidRDefault="000A05B3" w:rsidP="00133AD3">
      <w:pPr>
        <w:numPr>
          <w:ilvl w:val="0"/>
          <w:numId w:val="44"/>
        </w:numPr>
      </w:pPr>
      <w:r w:rsidRPr="009D37C6">
        <w:t xml:space="preserve">сохранение высокого качества человеческого потенциала </w:t>
      </w:r>
      <w:r w:rsidR="0077229F" w:rsidRPr="009D37C6">
        <w:t>округа</w:t>
      </w:r>
      <w:r w:rsidRPr="009D37C6">
        <w:t>.</w:t>
      </w:r>
    </w:p>
    <w:p w:rsidR="009C138A" w:rsidRPr="0077229F" w:rsidRDefault="009C138A" w:rsidP="001A63BB">
      <w:pPr>
        <w:pStyle w:val="2"/>
      </w:pPr>
      <w:bookmarkStart w:id="105" w:name="_Toc96697048"/>
      <w:r w:rsidRPr="0077229F">
        <w:t>Цели</w:t>
      </w:r>
      <w:r w:rsidR="003F70FF" w:rsidRPr="0077229F">
        <w:t>, задачи</w:t>
      </w:r>
      <w:r w:rsidRPr="0077229F">
        <w:t xml:space="preserve"> и приоритеты социального развития Юргинского</w:t>
      </w:r>
      <w:r w:rsidR="006054DF">
        <w:t xml:space="preserve"> </w:t>
      </w:r>
      <w:r w:rsidR="00222C79" w:rsidRPr="0077229F">
        <w:t xml:space="preserve">муниципального </w:t>
      </w:r>
      <w:r w:rsidR="0077229F" w:rsidRPr="0077229F">
        <w:t>округа</w:t>
      </w:r>
      <w:bookmarkEnd w:id="105"/>
    </w:p>
    <w:p w:rsidR="007A15DC" w:rsidRDefault="0039574A" w:rsidP="001A63BB">
      <w:pPr>
        <w:pStyle w:val="3"/>
      </w:pPr>
      <w:bookmarkStart w:id="106" w:name="_Toc96697049"/>
      <w:r w:rsidRPr="0077229F">
        <w:t>Эффективная демографическая политика.</w:t>
      </w:r>
      <w:bookmarkEnd w:id="106"/>
    </w:p>
    <w:p w:rsidR="0039574A" w:rsidRPr="0077229F" w:rsidRDefault="0039574A" w:rsidP="002F7076">
      <w:pPr>
        <w:pStyle w:val="a8"/>
      </w:pPr>
      <w:r w:rsidRPr="0077229F">
        <w:t xml:space="preserve">Привлечение </w:t>
      </w:r>
      <w:r w:rsidR="00222C79" w:rsidRPr="0077229F">
        <w:t>трудовых ресурсов</w:t>
      </w:r>
    </w:p>
    <w:p w:rsidR="0039574A" w:rsidRPr="001A63BB" w:rsidRDefault="0039574A" w:rsidP="001A63BB">
      <w:r w:rsidRPr="001A63BB">
        <w:t xml:space="preserve">Стратегической целью демографической политики в Юргинском муниципальном </w:t>
      </w:r>
      <w:r w:rsidR="0077229F" w:rsidRPr="001A63BB">
        <w:t>округе</w:t>
      </w:r>
      <w:r w:rsidRPr="001A63BB">
        <w:t xml:space="preserve"> является – преодоление демографического спада и дальнейшее сохранение положительной динамики естественного прироста населения, недопущение существенного миграционного оттока на основе повышения уровня жизни и сохранения стабильной ситуации на рынке труда.</w:t>
      </w:r>
    </w:p>
    <w:p w:rsidR="00FE04B9" w:rsidRPr="001A63BB" w:rsidRDefault="00FE04B9" w:rsidP="001A63BB">
      <w:r w:rsidRPr="001A63BB">
        <w:t>Основные направления политики в сфере регулирования социально-демографических процессов включают:</w:t>
      </w:r>
    </w:p>
    <w:p w:rsidR="00712FEC" w:rsidRPr="009D37C6" w:rsidRDefault="00712FEC" w:rsidP="00133AD3">
      <w:pPr>
        <w:numPr>
          <w:ilvl w:val="0"/>
          <w:numId w:val="45"/>
        </w:numPr>
      </w:pPr>
      <w:r w:rsidRPr="009D37C6">
        <w:t>снижение уровня смертности, прежде всего в трудоспособном возрасте от внешних причин;</w:t>
      </w:r>
    </w:p>
    <w:p w:rsidR="00712FEC" w:rsidRPr="009D37C6" w:rsidRDefault="00712FEC" w:rsidP="00133AD3">
      <w:pPr>
        <w:numPr>
          <w:ilvl w:val="0"/>
          <w:numId w:val="45"/>
        </w:numPr>
      </w:pPr>
      <w:r w:rsidRPr="009D37C6">
        <w:t>укрепление репродуктивного здоровья населения, здоровья детей и подростков;</w:t>
      </w:r>
    </w:p>
    <w:p w:rsidR="00FE04B9" w:rsidRPr="009D37C6" w:rsidRDefault="00FE04B9" w:rsidP="00133AD3">
      <w:pPr>
        <w:numPr>
          <w:ilvl w:val="0"/>
          <w:numId w:val="45"/>
        </w:numPr>
      </w:pPr>
      <w:r w:rsidRPr="009D37C6">
        <w:t>создание условий, стимулирующих рождаемость населения</w:t>
      </w:r>
      <w:r w:rsidR="006054DF">
        <w:t xml:space="preserve"> </w:t>
      </w:r>
      <w:r w:rsidR="0077229F" w:rsidRPr="009D37C6">
        <w:t>округа</w:t>
      </w:r>
      <w:r w:rsidRPr="009D37C6">
        <w:t>;</w:t>
      </w:r>
    </w:p>
    <w:p w:rsidR="00FE04B9" w:rsidRPr="009D37C6" w:rsidRDefault="00FE04B9" w:rsidP="00133AD3">
      <w:pPr>
        <w:numPr>
          <w:ilvl w:val="0"/>
          <w:numId w:val="45"/>
        </w:numPr>
      </w:pPr>
      <w:r w:rsidRPr="009D37C6">
        <w:t xml:space="preserve">создание условий для закрепления населения в </w:t>
      </w:r>
      <w:r w:rsidR="0077229F" w:rsidRPr="009D37C6">
        <w:t>округе</w:t>
      </w:r>
      <w:r w:rsidRPr="009D37C6">
        <w:t>;</w:t>
      </w:r>
    </w:p>
    <w:p w:rsidR="00FE04B9" w:rsidRPr="009D37C6" w:rsidRDefault="00FE04B9" w:rsidP="00133AD3">
      <w:pPr>
        <w:numPr>
          <w:ilvl w:val="0"/>
          <w:numId w:val="45"/>
        </w:numPr>
      </w:pPr>
      <w:r w:rsidRPr="009D37C6">
        <w:t>организация эффективной профилактики и борьбы с наркоманией, алкоголизмом, преступностью как факторами высокого уровня смертности;</w:t>
      </w:r>
    </w:p>
    <w:p w:rsidR="00E4264F" w:rsidRPr="009D37C6" w:rsidRDefault="00E4264F" w:rsidP="00133AD3">
      <w:pPr>
        <w:numPr>
          <w:ilvl w:val="0"/>
          <w:numId w:val="45"/>
        </w:numPr>
      </w:pPr>
      <w:r w:rsidRPr="009D37C6">
        <w:t>увеличение продолжительности жизни населения;</w:t>
      </w:r>
    </w:p>
    <w:p w:rsidR="002532E3" w:rsidRPr="009D37C6" w:rsidRDefault="002532E3" w:rsidP="00133AD3">
      <w:pPr>
        <w:numPr>
          <w:ilvl w:val="0"/>
          <w:numId w:val="45"/>
        </w:numPr>
      </w:pPr>
      <w:r w:rsidRPr="009D37C6">
        <w:t>поддержка института семьи;</w:t>
      </w:r>
    </w:p>
    <w:p w:rsidR="0077229F" w:rsidRPr="009D37C6" w:rsidRDefault="0077229F" w:rsidP="00133AD3">
      <w:pPr>
        <w:numPr>
          <w:ilvl w:val="0"/>
          <w:numId w:val="45"/>
        </w:numPr>
      </w:pPr>
      <w:r w:rsidRPr="009D37C6">
        <w:t>реализация комплекса мер в системе здравоохранения;</w:t>
      </w:r>
    </w:p>
    <w:p w:rsidR="00FE04B9" w:rsidRPr="009D37C6" w:rsidRDefault="00FE04B9" w:rsidP="00133AD3">
      <w:pPr>
        <w:numPr>
          <w:ilvl w:val="0"/>
          <w:numId w:val="45"/>
        </w:numPr>
      </w:pPr>
      <w:r w:rsidRPr="009D37C6">
        <w:t>организация и осуществление мероприятий по оздоровлению экологической ситуации.</w:t>
      </w:r>
    </w:p>
    <w:p w:rsidR="0039574A" w:rsidRPr="001A63BB" w:rsidRDefault="00426C78" w:rsidP="001A63BB">
      <w:r w:rsidRPr="001A63BB">
        <w:t>Для стабилизации на рынке труда</w:t>
      </w:r>
      <w:r w:rsidR="006054DF" w:rsidRPr="001A63BB">
        <w:t xml:space="preserve"> </w:t>
      </w:r>
      <w:r w:rsidR="0039574A" w:rsidRPr="001A63BB">
        <w:t>необходимо решить ряд задач:</w:t>
      </w:r>
    </w:p>
    <w:p w:rsidR="00AA01D3" w:rsidRPr="001A63BB" w:rsidRDefault="00AA01D3" w:rsidP="00133AD3">
      <w:pPr>
        <w:numPr>
          <w:ilvl w:val="0"/>
          <w:numId w:val="46"/>
        </w:numPr>
      </w:pPr>
      <w:r w:rsidRPr="001A63BB">
        <w:t>изучение рынка профессий и содействие его пропорциональному развитию;</w:t>
      </w:r>
    </w:p>
    <w:p w:rsidR="00AA01D3" w:rsidRPr="001A63BB" w:rsidRDefault="00AA01D3" w:rsidP="00133AD3">
      <w:pPr>
        <w:numPr>
          <w:ilvl w:val="0"/>
          <w:numId w:val="46"/>
        </w:numPr>
      </w:pPr>
      <w:r w:rsidRPr="001A63BB">
        <w:lastRenderedPageBreak/>
        <w:t>обеспечение баланса численности рабочей силы и числа рабочих мест;</w:t>
      </w:r>
    </w:p>
    <w:p w:rsidR="00AA01D3" w:rsidRPr="009D37C6" w:rsidRDefault="00AA01D3" w:rsidP="00133AD3">
      <w:pPr>
        <w:numPr>
          <w:ilvl w:val="0"/>
          <w:numId w:val="46"/>
        </w:numPr>
      </w:pPr>
      <w:r w:rsidRPr="009D37C6">
        <w:t>недопущение задолженности по заработной плате;</w:t>
      </w:r>
    </w:p>
    <w:p w:rsidR="0039574A" w:rsidRPr="009D37C6" w:rsidRDefault="00D73036" w:rsidP="00133AD3">
      <w:pPr>
        <w:numPr>
          <w:ilvl w:val="0"/>
          <w:numId w:val="46"/>
        </w:numPr>
      </w:pPr>
      <w:r w:rsidRPr="009D37C6">
        <w:t>в</w:t>
      </w:r>
      <w:r w:rsidR="0039574A" w:rsidRPr="009D37C6">
        <w:t xml:space="preserve">недрение эффективных систем оплаты труда </w:t>
      </w:r>
      <w:r w:rsidR="00AA01D3" w:rsidRPr="009D37C6">
        <w:t xml:space="preserve">муниципальных учреждений </w:t>
      </w:r>
      <w:r w:rsidR="0039574A" w:rsidRPr="009D37C6">
        <w:t xml:space="preserve">с целью </w:t>
      </w:r>
      <w:proofErr w:type="gramStart"/>
      <w:r w:rsidR="0039574A" w:rsidRPr="009D37C6">
        <w:t>повышения уровня благо</w:t>
      </w:r>
      <w:r w:rsidRPr="009D37C6">
        <w:t xml:space="preserve">состояния работников </w:t>
      </w:r>
      <w:r w:rsidR="00AA01D3" w:rsidRPr="009D37C6">
        <w:t>бюджетной сферы</w:t>
      </w:r>
      <w:proofErr w:type="gramEnd"/>
      <w:r w:rsidR="00AA01D3" w:rsidRPr="009D37C6">
        <w:t xml:space="preserve"> </w:t>
      </w:r>
      <w:r w:rsidRPr="009D37C6">
        <w:t>и их семей;</w:t>
      </w:r>
    </w:p>
    <w:p w:rsidR="008A623D" w:rsidRPr="001A63BB" w:rsidRDefault="008A623D" w:rsidP="00133AD3">
      <w:pPr>
        <w:numPr>
          <w:ilvl w:val="0"/>
          <w:numId w:val="46"/>
        </w:numPr>
      </w:pPr>
      <w:r w:rsidRPr="001A63BB">
        <w:t>содействие временному трудоустройству граждан и проведению общественных работ;</w:t>
      </w:r>
    </w:p>
    <w:p w:rsidR="007A15DC" w:rsidRDefault="00AA01D3" w:rsidP="00133AD3">
      <w:pPr>
        <w:numPr>
          <w:ilvl w:val="0"/>
          <w:numId w:val="46"/>
        </w:numPr>
      </w:pPr>
      <w:r w:rsidRPr="009D37C6">
        <w:t>обеспечение правовой и социальной защиты работников.</w:t>
      </w:r>
    </w:p>
    <w:p w:rsidR="0039574A" w:rsidRPr="0077229F" w:rsidRDefault="0039574A" w:rsidP="001A63BB">
      <w:r w:rsidRPr="001A63BB">
        <w:t>Для</w:t>
      </w:r>
      <w:r w:rsidRPr="0077229F">
        <w:t xml:space="preserve"> реализации поставленных задач </w:t>
      </w:r>
      <w:r w:rsidR="008F6E7F" w:rsidRPr="0077229F">
        <w:t>планируется</w:t>
      </w:r>
      <w:r w:rsidRPr="0077229F">
        <w:t>:</w:t>
      </w:r>
    </w:p>
    <w:p w:rsidR="0039574A" w:rsidRPr="00BD4144" w:rsidRDefault="0039574A" w:rsidP="00133AD3">
      <w:pPr>
        <w:numPr>
          <w:ilvl w:val="0"/>
          <w:numId w:val="47"/>
        </w:numPr>
      </w:pPr>
      <w:r w:rsidRPr="00BD4144">
        <w:t>Разработать комплекс мероприятий по сокращению оттока квалифицированных кадров.</w:t>
      </w:r>
    </w:p>
    <w:p w:rsidR="007A15DC" w:rsidRPr="00BD4144" w:rsidRDefault="0039574A" w:rsidP="00133AD3">
      <w:pPr>
        <w:numPr>
          <w:ilvl w:val="0"/>
          <w:numId w:val="47"/>
        </w:numPr>
      </w:pPr>
      <w:r w:rsidRPr="00BD4144">
        <w:t>Реализовывать программ</w:t>
      </w:r>
      <w:r w:rsidR="001B574E" w:rsidRPr="00BD4144">
        <w:t>у</w:t>
      </w:r>
      <w:r w:rsidRPr="00BD4144">
        <w:t xml:space="preserve"> по оказанию содействия добровольному переселению соотечественников, проживающих за рубежом.</w:t>
      </w:r>
    </w:p>
    <w:p w:rsidR="0039574A" w:rsidRPr="00BD4144" w:rsidRDefault="0039574A" w:rsidP="00133AD3">
      <w:pPr>
        <w:numPr>
          <w:ilvl w:val="0"/>
          <w:numId w:val="47"/>
        </w:numPr>
      </w:pPr>
      <w:r w:rsidRPr="00BD4144">
        <w:t xml:space="preserve">Содействовать развитию малого бизнеса, индивидуального предпринимательства и </w:t>
      </w:r>
      <w:proofErr w:type="spellStart"/>
      <w:r w:rsidRPr="00BD4144">
        <w:t>самозанятости</w:t>
      </w:r>
      <w:proofErr w:type="spellEnd"/>
      <w:r w:rsidRPr="00BD4144">
        <w:t xml:space="preserve"> граждан, с целью создания новых рабочих мест и сокращения числа </w:t>
      </w:r>
      <w:r w:rsidR="008F6E7F" w:rsidRPr="00BD4144">
        <w:t>безработных</w:t>
      </w:r>
      <w:r w:rsidR="007957C1" w:rsidRPr="00BD4144">
        <w:t xml:space="preserve"> </w:t>
      </w:r>
      <w:r w:rsidRPr="00BD4144">
        <w:t>граждан.</w:t>
      </w:r>
    </w:p>
    <w:p w:rsidR="00EF7EA0" w:rsidRPr="00AA20BF" w:rsidRDefault="00EF7EA0" w:rsidP="0039574A">
      <w:pPr>
        <w:spacing w:line="276" w:lineRule="auto"/>
        <w:ind w:firstLine="709"/>
        <w:rPr>
          <w:rFonts w:ascii="Times New Roman" w:hAnsi="Times New Roman" w:cs="Times New Roman"/>
          <w:szCs w:val="28"/>
        </w:rPr>
      </w:pPr>
    </w:p>
    <w:p w:rsidR="005B3716" w:rsidRPr="00E31AFD" w:rsidRDefault="005B3716" w:rsidP="00BD4144">
      <w:pPr>
        <w:pStyle w:val="3"/>
      </w:pPr>
      <w:bookmarkStart w:id="107" w:name="_Toc96697050"/>
      <w:r w:rsidRPr="00E31AFD">
        <w:t>Развитие социально-культурной сферы</w:t>
      </w:r>
      <w:bookmarkEnd w:id="107"/>
    </w:p>
    <w:p w:rsidR="00FE04B9" w:rsidRPr="00E31AFD" w:rsidRDefault="00FE04B9" w:rsidP="002F7076">
      <w:pPr>
        <w:pStyle w:val="4"/>
      </w:pPr>
      <w:r w:rsidRPr="00E31AFD">
        <w:t>Повышение качества образования</w:t>
      </w:r>
    </w:p>
    <w:p w:rsidR="00FE04B9" w:rsidRPr="00BD4144" w:rsidRDefault="00FE04B9" w:rsidP="00BD4144">
      <w:proofErr w:type="gramStart"/>
      <w:r w:rsidRPr="00BD4144">
        <w:t xml:space="preserve">Цель – определение приоритетов развития дошкольного, общего и дополнительного образования на период до 2035 года, организация предоставления, повышения качества и доступности дошкольного, общего, дополнительного образования детей на территории Юргинского муниципального </w:t>
      </w:r>
      <w:proofErr w:type="spellStart"/>
      <w:r w:rsidR="00E31AFD" w:rsidRPr="00BD4144">
        <w:t>округа</w:t>
      </w:r>
      <w:r w:rsidRPr="00BD4144">
        <w:t>а</w:t>
      </w:r>
      <w:proofErr w:type="spellEnd"/>
      <w:r w:rsidRPr="00BD4144">
        <w:t>, создание условий для успешной социализации и самореализации детей и молодежи, сохранения и укрепления здоровья детей и подростков, улучшения качества организации отдыха, оздоровления,</w:t>
      </w:r>
      <w:r w:rsidR="006054DF" w:rsidRPr="00BD4144">
        <w:t xml:space="preserve"> </w:t>
      </w:r>
      <w:r w:rsidRPr="00BD4144">
        <w:t>занятости детей.</w:t>
      </w:r>
      <w:proofErr w:type="gramEnd"/>
    </w:p>
    <w:p w:rsidR="00FE04B9" w:rsidRPr="00BD4144" w:rsidRDefault="003F70FF" w:rsidP="00BD4144">
      <w:r w:rsidRPr="00BD4144">
        <w:t>Задачи</w:t>
      </w:r>
      <w:r w:rsidR="00FE04B9" w:rsidRPr="00BD4144">
        <w:t>:</w:t>
      </w:r>
    </w:p>
    <w:p w:rsidR="007A15DC" w:rsidRDefault="00D73036" w:rsidP="00133AD3">
      <w:pPr>
        <w:numPr>
          <w:ilvl w:val="0"/>
          <w:numId w:val="48"/>
        </w:numPr>
      </w:pPr>
      <w:r w:rsidRPr="009D37C6">
        <w:lastRenderedPageBreak/>
        <w:t>о</w:t>
      </w:r>
      <w:r w:rsidR="00FE04B9" w:rsidRPr="009D37C6">
        <w:t xml:space="preserve">рганизация предоставления общедоступного и бесплатного дошкольного образования на территории </w:t>
      </w:r>
      <w:r w:rsidRPr="009D37C6">
        <w:t xml:space="preserve">Юргинского </w:t>
      </w:r>
      <w:r w:rsidR="00FE04B9" w:rsidRPr="009D37C6">
        <w:t>муниципального</w:t>
      </w:r>
      <w:r w:rsidR="006054DF">
        <w:t xml:space="preserve"> </w:t>
      </w:r>
      <w:r w:rsidR="00E31AFD" w:rsidRPr="009D37C6">
        <w:t>округа</w:t>
      </w:r>
      <w:r w:rsidR="00FE04B9" w:rsidRPr="009D37C6">
        <w:t>, повышение его доступности и качества</w:t>
      </w:r>
      <w:r w:rsidRPr="009D37C6">
        <w:t>;</w:t>
      </w:r>
    </w:p>
    <w:p w:rsidR="00FE04B9" w:rsidRPr="009D37C6" w:rsidRDefault="00D73036" w:rsidP="00133AD3">
      <w:pPr>
        <w:numPr>
          <w:ilvl w:val="0"/>
          <w:numId w:val="48"/>
        </w:numPr>
      </w:pPr>
      <w:r w:rsidRPr="009D37C6">
        <w:t>о</w:t>
      </w:r>
      <w:r w:rsidR="00FE04B9" w:rsidRPr="009D37C6">
        <w:t>рганизация предоставления и повышения качества общего образования по основным общеобразовательным программам</w:t>
      </w:r>
      <w:r w:rsidR="006054DF">
        <w:t xml:space="preserve"> </w:t>
      </w:r>
      <w:r w:rsidRPr="009D37C6">
        <w:t xml:space="preserve">Юргинского </w:t>
      </w:r>
      <w:r w:rsidR="00FE04B9" w:rsidRPr="009D37C6">
        <w:t xml:space="preserve">муниципального </w:t>
      </w:r>
      <w:r w:rsidR="00E31AFD" w:rsidRPr="009D37C6">
        <w:t>округа</w:t>
      </w:r>
      <w:r w:rsidR="00FE04B9" w:rsidRPr="009D37C6">
        <w:t>, обеспечение равного доступа к качественному образ</w:t>
      </w:r>
      <w:r w:rsidR="002D255A" w:rsidRPr="009D37C6">
        <w:t>ованию для всех категорий детей;</w:t>
      </w:r>
    </w:p>
    <w:p w:rsidR="00FE04B9" w:rsidRPr="009D37C6" w:rsidRDefault="00D73036" w:rsidP="00133AD3">
      <w:pPr>
        <w:numPr>
          <w:ilvl w:val="0"/>
          <w:numId w:val="48"/>
        </w:numPr>
      </w:pPr>
      <w:r w:rsidRPr="009D37C6">
        <w:t>о</w:t>
      </w:r>
      <w:r w:rsidR="00FE04B9" w:rsidRPr="009D37C6">
        <w:t xml:space="preserve">рганизация предоставления, повышения качества и доступности дополнительного образования детей на территории </w:t>
      </w:r>
      <w:r w:rsidR="00E31AFD" w:rsidRPr="009D37C6">
        <w:t>округа</w:t>
      </w:r>
      <w:r w:rsidR="00FE04B9" w:rsidRPr="009D37C6">
        <w:t>, способного обеспечить дальнейшую самореализацию личности, её п</w:t>
      </w:r>
      <w:r w:rsidR="008514E1" w:rsidRPr="009D37C6">
        <w:t>рофессиональное самоопределение;</w:t>
      </w:r>
    </w:p>
    <w:p w:rsidR="007A15DC" w:rsidRDefault="008514E1" w:rsidP="00133AD3">
      <w:pPr>
        <w:numPr>
          <w:ilvl w:val="0"/>
          <w:numId w:val="48"/>
        </w:numPr>
      </w:pPr>
      <w:r w:rsidRPr="009D37C6">
        <w:t>п</w:t>
      </w:r>
      <w:r w:rsidR="00FE04B9" w:rsidRPr="009D37C6">
        <w:t xml:space="preserve">овышение эффективности и результативности системы образования </w:t>
      </w:r>
      <w:r w:rsidR="00E31AFD" w:rsidRPr="009D37C6">
        <w:t xml:space="preserve">через реализацию </w:t>
      </w:r>
      <w:r w:rsidR="00D14E6C" w:rsidRPr="009D37C6">
        <w:t xml:space="preserve">Национальных проектов, </w:t>
      </w:r>
      <w:r w:rsidR="00E31AFD" w:rsidRPr="009D37C6">
        <w:t>муниципальных программ</w:t>
      </w:r>
      <w:r w:rsidR="00D14E6C" w:rsidRPr="009D37C6">
        <w:t xml:space="preserve"> </w:t>
      </w:r>
      <w:r w:rsidRPr="009D37C6">
        <w:t xml:space="preserve">Юргинского </w:t>
      </w:r>
      <w:r w:rsidR="00FE04B9" w:rsidRPr="009D37C6">
        <w:t xml:space="preserve">муниципального </w:t>
      </w:r>
      <w:r w:rsidR="00D14E6C" w:rsidRPr="009D37C6">
        <w:t>округа</w:t>
      </w:r>
      <w:r w:rsidRPr="009D37C6">
        <w:t>;</w:t>
      </w:r>
    </w:p>
    <w:p w:rsidR="00FE04B9" w:rsidRPr="009D37C6" w:rsidRDefault="008514E1" w:rsidP="00133AD3">
      <w:pPr>
        <w:numPr>
          <w:ilvl w:val="0"/>
          <w:numId w:val="48"/>
        </w:numPr>
      </w:pPr>
      <w:r w:rsidRPr="009D37C6">
        <w:t>с</w:t>
      </w:r>
      <w:r w:rsidR="00FE04B9" w:rsidRPr="009D37C6">
        <w:t>оздание экономических, правовых, организационных условий, обеспечивающих эффективное функционирование системы детского оздоровления и отдыха</w:t>
      </w:r>
      <w:r w:rsidRPr="009D37C6">
        <w:t>.</w:t>
      </w:r>
    </w:p>
    <w:p w:rsidR="002D255A" w:rsidRPr="00BD4144" w:rsidRDefault="002D255A" w:rsidP="00BD4144">
      <w:r w:rsidRPr="00BD4144">
        <w:t xml:space="preserve">Для обеспечения защиты населения при возникновении чрезвычайных ситуаций на территории </w:t>
      </w:r>
      <w:r w:rsidR="00B15450" w:rsidRPr="00BD4144">
        <w:t>округа</w:t>
      </w:r>
      <w:r w:rsidRPr="00BD4144">
        <w:t>, в том числе учащихся в общеобразовательных учреждениях, необходимо обеспечить:</w:t>
      </w:r>
    </w:p>
    <w:p w:rsidR="002D255A" w:rsidRPr="00BD4144" w:rsidRDefault="002D255A" w:rsidP="00BD4144">
      <w:r w:rsidRPr="00BD4144">
        <w:t>проведение районных соревнований «Юный спасатель» и «Школа безопасности» с отбором лучших команд для участия в ежегодных областных слетах-соревнованиях, а так же оказание помощи при направлении команд на межрегиональные и всероссийские соревнования «Юный спасатель», «Школа безопасности»;</w:t>
      </w:r>
    </w:p>
    <w:p w:rsidR="00B15450" w:rsidRPr="00BD4144" w:rsidRDefault="00B15450" w:rsidP="00BD4144">
      <w:proofErr w:type="gramStart"/>
      <w:r w:rsidRPr="00BD4144">
        <w:t>Развитие сферы образования до 2035 года в Юргинском муниципальном округе будет обеспечено всем комплексом мер экономической политики, с</w:t>
      </w:r>
      <w:r w:rsidR="006054DF" w:rsidRPr="00BD4144">
        <w:t xml:space="preserve"> </w:t>
      </w:r>
      <w:r w:rsidRPr="00BD4144">
        <w:t>использованием</w:t>
      </w:r>
      <w:r w:rsidR="006054DF" w:rsidRPr="00BD4144">
        <w:t xml:space="preserve"> </w:t>
      </w:r>
      <w:r w:rsidRPr="00BD4144">
        <w:t>инструментов</w:t>
      </w:r>
      <w:r w:rsidR="006054DF" w:rsidRPr="00BD4144">
        <w:t xml:space="preserve"> </w:t>
      </w:r>
      <w:r w:rsidRPr="00BD4144">
        <w:t>государственных</w:t>
      </w:r>
      <w:r w:rsidR="006054DF" w:rsidRPr="00BD4144">
        <w:t xml:space="preserve"> </w:t>
      </w:r>
      <w:r w:rsidRPr="00BD4144">
        <w:t>и муниципальных программ,</w:t>
      </w:r>
      <w:r w:rsidR="006054DF" w:rsidRPr="00BD4144">
        <w:t xml:space="preserve"> </w:t>
      </w:r>
      <w:r w:rsidRPr="00BD4144">
        <w:t>дорожных</w:t>
      </w:r>
      <w:r w:rsidR="006054DF" w:rsidRPr="00BD4144">
        <w:t xml:space="preserve"> </w:t>
      </w:r>
      <w:r w:rsidRPr="00BD4144">
        <w:t xml:space="preserve">карт по решению конкретных проблем, а также за счет реализации проектного подхода в рамках проектов различного уровня, в том числе </w:t>
      </w:r>
      <w:r w:rsidRPr="00BD4144">
        <w:lastRenderedPageBreak/>
        <w:t>национальных проектов Российской Федерации и других ключевых проектов в сфере образования.</w:t>
      </w:r>
      <w:proofErr w:type="gramEnd"/>
    </w:p>
    <w:p w:rsidR="00B15450" w:rsidRPr="00BD4144" w:rsidRDefault="00B15450" w:rsidP="00BD4144">
      <w:proofErr w:type="gramStart"/>
      <w:r w:rsidRPr="00BD4144">
        <w:t>Также</w:t>
      </w:r>
      <w:r w:rsidR="006054DF" w:rsidRPr="00BD4144">
        <w:t xml:space="preserve"> </w:t>
      </w:r>
      <w:r w:rsidRPr="00BD4144">
        <w:t>будет</w:t>
      </w:r>
      <w:r w:rsidR="006054DF" w:rsidRPr="00BD4144">
        <w:t xml:space="preserve"> </w:t>
      </w:r>
      <w:r w:rsidRPr="00BD4144">
        <w:t>создана</w:t>
      </w:r>
      <w:r w:rsidR="006054DF" w:rsidRPr="00BD4144">
        <w:t xml:space="preserve"> </w:t>
      </w:r>
      <w:r w:rsidRPr="00BD4144">
        <w:t>современная</w:t>
      </w:r>
      <w:r w:rsidR="006054DF" w:rsidRPr="00BD4144">
        <w:t xml:space="preserve"> </w:t>
      </w:r>
      <w:r w:rsidRPr="00BD4144">
        <w:t>и</w:t>
      </w:r>
      <w:r w:rsidR="006054DF" w:rsidRPr="00BD4144">
        <w:t xml:space="preserve"> </w:t>
      </w:r>
      <w:r w:rsidRPr="00BD4144">
        <w:t>безопасная</w:t>
      </w:r>
      <w:r w:rsidR="006054DF" w:rsidRPr="00BD4144">
        <w:t xml:space="preserve"> </w:t>
      </w:r>
      <w:r w:rsidRPr="00BD4144">
        <w:t>цифровая</w:t>
      </w:r>
      <w:r w:rsidR="006054DF" w:rsidRPr="00BD4144">
        <w:t xml:space="preserve"> </w:t>
      </w:r>
      <w:r w:rsidRPr="00BD4144">
        <w:t>образовательная</w:t>
      </w:r>
      <w:r w:rsidR="006054DF" w:rsidRPr="00BD4144">
        <w:t xml:space="preserve"> </w:t>
      </w:r>
      <w:r w:rsidRPr="00BD4144">
        <w:t>среда, обеспечивающая высокое качество и доступность образования всех видов и уровней, обеспечен доступ по принципу «одного окна» для всех категорий граждан к онлайн-курсам, реализуемым различными организациями и образовательными платформами, возможность формирования индивидуальных портфолио обучающихся, а также на федеральном уровне будет внедрена национальная система учительского роста, охватывающая не менее 100% учителей общеобразовательных организаций.</w:t>
      </w:r>
      <w:proofErr w:type="gramEnd"/>
    </w:p>
    <w:p w:rsidR="00033E26" w:rsidRPr="008F5B03" w:rsidRDefault="00033E26" w:rsidP="002F7076">
      <w:pPr>
        <w:pStyle w:val="4"/>
      </w:pPr>
      <w:r w:rsidRPr="008F5B03">
        <w:t>Развитие</w:t>
      </w:r>
      <w:r w:rsidR="006054DF">
        <w:t xml:space="preserve"> </w:t>
      </w:r>
      <w:r w:rsidRPr="008F5B03">
        <w:t>здравоохранения</w:t>
      </w:r>
    </w:p>
    <w:p w:rsidR="007A15DC" w:rsidRPr="00BD4144" w:rsidRDefault="00033E26" w:rsidP="00BD4144">
      <w:r w:rsidRPr="00BD4144">
        <w:t>Цель</w:t>
      </w:r>
      <w:r w:rsidR="008D4D9A" w:rsidRPr="00BD4144">
        <w:t xml:space="preserve"> – </w:t>
      </w:r>
      <w:r w:rsidRPr="00BD4144">
        <w:t>повышение качества медицинского обслуживания и достижение социально значимых целевых показателей.</w:t>
      </w:r>
    </w:p>
    <w:p w:rsidR="00A256B2" w:rsidRPr="00BD4144" w:rsidRDefault="00033E26" w:rsidP="00BD4144">
      <w:r w:rsidRPr="00BD4144">
        <w:t>Достижение поставленной цели возможно при наличии инфраструктуры и материально-технической базы, которые соответствуют структуре, численности населения и требованиям порядков оказания медицинской помощи.</w:t>
      </w:r>
    </w:p>
    <w:p w:rsidR="00A256B2" w:rsidRPr="00207054" w:rsidRDefault="009B6A36" w:rsidP="00BD4144">
      <w:r w:rsidRPr="00207054">
        <w:t>Задачи</w:t>
      </w:r>
      <w:r w:rsidR="00033E26" w:rsidRPr="00207054">
        <w:t>:</w:t>
      </w:r>
    </w:p>
    <w:p w:rsidR="00A256B2" w:rsidRPr="009D37C6" w:rsidRDefault="00033E26" w:rsidP="00133AD3">
      <w:pPr>
        <w:numPr>
          <w:ilvl w:val="0"/>
          <w:numId w:val="49"/>
        </w:numPr>
      </w:pPr>
      <w:r w:rsidRPr="009D37C6">
        <w:t xml:space="preserve">повышение </w:t>
      </w:r>
      <w:r w:rsidR="009538A1" w:rsidRPr="009D37C6">
        <w:t xml:space="preserve">доступности медицинской помощи и эффективности предоставления медицинских услуг на территории </w:t>
      </w:r>
      <w:r w:rsidR="008F5B03" w:rsidRPr="009D37C6">
        <w:t>округа</w:t>
      </w:r>
      <w:r w:rsidRPr="009D37C6">
        <w:t>;</w:t>
      </w:r>
    </w:p>
    <w:p w:rsidR="00A256B2" w:rsidRPr="009D37C6" w:rsidRDefault="00033E26" w:rsidP="00133AD3">
      <w:pPr>
        <w:numPr>
          <w:ilvl w:val="0"/>
          <w:numId w:val="49"/>
        </w:numPr>
      </w:pPr>
      <w:r w:rsidRPr="009D37C6">
        <w:t>изучение и анализ структуры заболеваемости и смертности населения, проблем с физическим и психическим здоровьем, потребностей</w:t>
      </w:r>
      <w:r w:rsidR="006054DF">
        <w:t xml:space="preserve"> </w:t>
      </w:r>
      <w:r w:rsidRPr="009D37C6">
        <w:t>населения и отдельных социальных гру</w:t>
      </w:r>
      <w:proofErr w:type="gramStart"/>
      <w:r w:rsidRPr="009D37C6">
        <w:t>пп в стр</w:t>
      </w:r>
      <w:proofErr w:type="gramEnd"/>
      <w:r w:rsidRPr="009D37C6">
        <w:t>уктуре, объеме и качестве медицинских услуг;</w:t>
      </w:r>
    </w:p>
    <w:p w:rsidR="007A15DC" w:rsidRDefault="00033E26" w:rsidP="00133AD3">
      <w:pPr>
        <w:numPr>
          <w:ilvl w:val="0"/>
          <w:numId w:val="49"/>
        </w:numPr>
      </w:pPr>
      <w:r w:rsidRPr="009D37C6">
        <w:t xml:space="preserve">формирование экономических условий, способствующих стабилизации и прогрессивному развитию системы здравоохранения </w:t>
      </w:r>
      <w:r w:rsidR="008F5B03" w:rsidRPr="009D37C6">
        <w:t>округа</w:t>
      </w:r>
      <w:r w:rsidRPr="009D37C6">
        <w:t>;</w:t>
      </w:r>
    </w:p>
    <w:p w:rsidR="007A15DC" w:rsidRDefault="00033E26" w:rsidP="00133AD3">
      <w:pPr>
        <w:numPr>
          <w:ilvl w:val="0"/>
          <w:numId w:val="49"/>
        </w:numPr>
      </w:pPr>
      <w:r w:rsidRPr="009D37C6">
        <w:t>создание условий для здорового образа жизни;</w:t>
      </w:r>
    </w:p>
    <w:p w:rsidR="00033E26" w:rsidRPr="009D37C6" w:rsidRDefault="00033E26" w:rsidP="00133AD3">
      <w:pPr>
        <w:numPr>
          <w:ilvl w:val="0"/>
          <w:numId w:val="49"/>
        </w:numPr>
      </w:pPr>
      <w:r w:rsidRPr="009D37C6">
        <w:t>содействие развитию малого бизнеса, предпринимательства в сфере оказания медицинских услуг.</w:t>
      </w:r>
    </w:p>
    <w:p w:rsidR="008F5B03" w:rsidRPr="00BD4144" w:rsidRDefault="008F5B03" w:rsidP="00BD4144">
      <w:r w:rsidRPr="00BD4144">
        <w:lastRenderedPageBreak/>
        <w:t>Развитие здравоохранения на период до 2035 года должно быть ориентировано на создание эффективной системы, способной обеспечить население своевременными профилактическими мероприятиями, доступной и качественной медицинской помощью, с использованием достижений медицинской науки.</w:t>
      </w:r>
    </w:p>
    <w:p w:rsidR="008F5B03" w:rsidRPr="00BD4144" w:rsidRDefault="008F5B03" w:rsidP="00BD4144">
      <w:r w:rsidRPr="00BD4144">
        <w:t>При этом развитие здравоохранения будет осуществляться в условиях неблагоприятной демографической ситуации, в период увеличения доли населения пожилого возраста.</w:t>
      </w:r>
    </w:p>
    <w:p w:rsidR="00895CF2" w:rsidRPr="00207054" w:rsidRDefault="00895CF2" w:rsidP="00C8420F">
      <w:pPr>
        <w:spacing w:line="276" w:lineRule="auto"/>
        <w:rPr>
          <w:lang w:eastAsia="ru-RU"/>
        </w:rPr>
      </w:pPr>
    </w:p>
    <w:p w:rsidR="008514E1" w:rsidRPr="0056533D" w:rsidRDefault="008514E1" w:rsidP="002F7076">
      <w:pPr>
        <w:pStyle w:val="4"/>
      </w:pPr>
      <w:r w:rsidRPr="0056533D">
        <w:t>Развитие культуры</w:t>
      </w:r>
    </w:p>
    <w:p w:rsidR="008514E1" w:rsidRPr="00BD4144" w:rsidRDefault="008514E1" w:rsidP="00BD4144">
      <w:r w:rsidRPr="00BD4144">
        <w:t xml:space="preserve">Цель — создание условий, обеспечивающих равный доступ населения Юргинского муниципального </w:t>
      </w:r>
      <w:r w:rsidR="0056533D" w:rsidRPr="00BD4144">
        <w:t>округа</w:t>
      </w:r>
      <w:r w:rsidRPr="00BD4144">
        <w:t xml:space="preserve"> к культурным ценностям и услугам, формирование благоприятной среды для творческой самореализации граждан в рамках решения вопросов местного значения.</w:t>
      </w:r>
    </w:p>
    <w:p w:rsidR="008514E1" w:rsidRPr="00BD4144" w:rsidRDefault="009B6A36" w:rsidP="00BD4144">
      <w:r w:rsidRPr="00BD4144">
        <w:t>Задачи</w:t>
      </w:r>
      <w:r w:rsidR="008514E1" w:rsidRPr="00BD4144">
        <w:t>:</w:t>
      </w:r>
    </w:p>
    <w:p w:rsidR="008514E1" w:rsidRPr="00BD4144" w:rsidRDefault="008514E1" w:rsidP="00133AD3">
      <w:pPr>
        <w:numPr>
          <w:ilvl w:val="0"/>
          <w:numId w:val="50"/>
        </w:numPr>
      </w:pPr>
      <w:r w:rsidRPr="00BD4144">
        <w:t>совершенствование системы библиотечного обслуживания, повышение качества и доступности библиотечных услуг для населения</w:t>
      </w:r>
      <w:r w:rsidR="0056533D" w:rsidRPr="00BD4144">
        <w:t xml:space="preserve"> округа</w:t>
      </w:r>
      <w:r w:rsidRPr="00BD4144">
        <w:t>;</w:t>
      </w:r>
    </w:p>
    <w:p w:rsidR="008514E1" w:rsidRPr="00BD4144" w:rsidRDefault="008514E1" w:rsidP="00133AD3">
      <w:pPr>
        <w:numPr>
          <w:ilvl w:val="0"/>
          <w:numId w:val="50"/>
        </w:numPr>
      </w:pPr>
      <w:r w:rsidRPr="00BD4144">
        <w:t xml:space="preserve">создание условий для раскрытия творческого потенциала личности, удовлетворения жителями </w:t>
      </w:r>
      <w:r w:rsidR="0056533D" w:rsidRPr="00BD4144">
        <w:t>округа</w:t>
      </w:r>
      <w:r w:rsidRPr="00BD4144">
        <w:t xml:space="preserve"> своих духовных и культурных потребностей, содержательного использования свободного времени;</w:t>
      </w:r>
    </w:p>
    <w:p w:rsidR="008514E1" w:rsidRPr="00BD4144" w:rsidRDefault="008514E1" w:rsidP="00133AD3">
      <w:pPr>
        <w:numPr>
          <w:ilvl w:val="0"/>
          <w:numId w:val="50"/>
        </w:numPr>
      </w:pPr>
      <w:r w:rsidRPr="00BD4144">
        <w:t>сохранение и развитие национальных культур народов, проживающих на территории</w:t>
      </w:r>
      <w:r w:rsidR="006054DF" w:rsidRPr="00BD4144">
        <w:t xml:space="preserve"> </w:t>
      </w:r>
      <w:r w:rsidR="0056533D" w:rsidRPr="00BD4144">
        <w:t>округа</w:t>
      </w:r>
      <w:r w:rsidRPr="00BD4144">
        <w:t>, укрепление их духовной общности;</w:t>
      </w:r>
    </w:p>
    <w:p w:rsidR="008514E1" w:rsidRPr="00BD4144" w:rsidRDefault="008514E1" w:rsidP="00133AD3">
      <w:pPr>
        <w:numPr>
          <w:ilvl w:val="0"/>
          <w:numId w:val="50"/>
        </w:numPr>
      </w:pPr>
      <w:r w:rsidRPr="00BD4144">
        <w:t>развитие кадрового потенциала сферы культуры.</w:t>
      </w:r>
    </w:p>
    <w:p w:rsidR="0056533D" w:rsidRPr="0056533D" w:rsidRDefault="0056533D" w:rsidP="00BD4144">
      <w:pPr>
        <w:rPr>
          <w:rFonts w:eastAsia="Calibri"/>
        </w:rPr>
      </w:pPr>
      <w:proofErr w:type="gramStart"/>
      <w:r w:rsidRPr="00BD4144">
        <w:t>Прогноз</w:t>
      </w:r>
      <w:r w:rsidR="006054DF" w:rsidRPr="00BD4144">
        <w:t xml:space="preserve"> </w:t>
      </w:r>
      <w:r w:rsidRPr="00BD4144">
        <w:t>развития</w:t>
      </w:r>
      <w:r w:rsidR="006054DF" w:rsidRPr="00BD4144">
        <w:t xml:space="preserve"> </w:t>
      </w:r>
      <w:r w:rsidRPr="00BD4144">
        <w:t>сферы</w:t>
      </w:r>
      <w:r w:rsidR="006054DF" w:rsidRPr="00BD4144">
        <w:t xml:space="preserve"> </w:t>
      </w:r>
      <w:r w:rsidRPr="00BD4144">
        <w:t>культуры</w:t>
      </w:r>
      <w:r w:rsidR="006054DF" w:rsidRPr="00BD4144">
        <w:t xml:space="preserve"> </w:t>
      </w:r>
      <w:r w:rsidRPr="00BD4144">
        <w:t>к</w:t>
      </w:r>
      <w:r w:rsidR="006054DF" w:rsidRPr="00BD4144">
        <w:t xml:space="preserve"> </w:t>
      </w:r>
      <w:r w:rsidRPr="00BD4144">
        <w:t>2035</w:t>
      </w:r>
      <w:r w:rsidR="006054DF" w:rsidRPr="00BD4144">
        <w:t xml:space="preserve"> </w:t>
      </w:r>
      <w:r w:rsidRPr="0056533D">
        <w:rPr>
          <w:rFonts w:eastAsia="Calibri"/>
        </w:rPr>
        <w:t>году</w:t>
      </w:r>
      <w:r w:rsidR="006054DF">
        <w:rPr>
          <w:rFonts w:eastAsia="Calibri"/>
        </w:rPr>
        <w:t xml:space="preserve"> </w:t>
      </w:r>
      <w:r w:rsidRPr="0056533D">
        <w:rPr>
          <w:rFonts w:eastAsia="Calibri"/>
        </w:rPr>
        <w:t>предполагает</w:t>
      </w:r>
      <w:r w:rsidR="006054DF">
        <w:rPr>
          <w:rFonts w:eastAsia="Calibri"/>
        </w:rPr>
        <w:t xml:space="preserve"> </w:t>
      </w:r>
      <w:r w:rsidRPr="0056533D">
        <w:rPr>
          <w:rFonts w:eastAsia="Calibri"/>
        </w:rPr>
        <w:t xml:space="preserve">совершенствование организационных, экономических и правовых механизмов сферы культуры; необходимых условий для реализации творческого потенциала нации, </w:t>
      </w:r>
      <w:proofErr w:type="spellStart"/>
      <w:r w:rsidRPr="0056533D">
        <w:rPr>
          <w:rFonts w:eastAsia="Calibri"/>
        </w:rPr>
        <w:t>цифровизации</w:t>
      </w:r>
      <w:proofErr w:type="spellEnd"/>
      <w:r w:rsidRPr="0056533D">
        <w:rPr>
          <w:rFonts w:eastAsia="Calibri"/>
        </w:rPr>
        <w:t xml:space="preserve"> услуг и формирования информационного пространства, создание необходимых условий, направленных на обеспечение максимальной доступности для граждан Юргинского муниципального округа </w:t>
      </w:r>
      <w:r w:rsidRPr="0056533D">
        <w:rPr>
          <w:rFonts w:eastAsia="Calibri"/>
        </w:rPr>
        <w:lastRenderedPageBreak/>
        <w:t>культурных благ; сохранение культурного наследия; повышение качества и разнообразия услуг, предоставляемых в сфере культуры.</w:t>
      </w:r>
      <w:proofErr w:type="gramEnd"/>
    </w:p>
    <w:p w:rsidR="00AB3899" w:rsidRPr="009D37C6" w:rsidRDefault="00AB3899" w:rsidP="002F7076">
      <w:pPr>
        <w:pStyle w:val="4"/>
      </w:pPr>
      <w:r w:rsidRPr="009D37C6">
        <w:t>Реализация молодёжной политики, формирование здорового образа жизни</w:t>
      </w:r>
    </w:p>
    <w:p w:rsidR="00613512" w:rsidRPr="009D37C6" w:rsidRDefault="00AB3899" w:rsidP="009D37C6">
      <w:r w:rsidRPr="009D37C6">
        <w:t>Цель –</w:t>
      </w:r>
      <w:r w:rsidR="006054DF">
        <w:t xml:space="preserve"> </w:t>
      </w:r>
      <w:r w:rsidR="00613512" w:rsidRPr="009D37C6">
        <w:t>создание оптимальных условий для эффективной молодежной политики, развития физической культуры и массового спорта.</w:t>
      </w:r>
      <w:r w:rsidR="000512F4" w:rsidRPr="009D37C6">
        <w:t xml:space="preserve"> Усилить мотивацию к ведению здорового образа жизни как необходимого условия самосовершенствования человека.</w:t>
      </w:r>
    </w:p>
    <w:p w:rsidR="00C8420F" w:rsidRPr="009D37C6" w:rsidRDefault="009B6A36" w:rsidP="009D37C6">
      <w:r w:rsidRPr="009D37C6">
        <w:t>Задачи</w:t>
      </w:r>
      <w:r w:rsidR="00C8420F" w:rsidRPr="009D37C6">
        <w:t>:</w:t>
      </w:r>
    </w:p>
    <w:p w:rsidR="00AB3899" w:rsidRPr="009D37C6" w:rsidRDefault="00AB3899" w:rsidP="00133AD3">
      <w:pPr>
        <w:numPr>
          <w:ilvl w:val="0"/>
          <w:numId w:val="51"/>
        </w:numPr>
      </w:pPr>
      <w:r w:rsidRPr="009D37C6">
        <w:t>совершенствование системы гражданско-патриотического воспитания, способствующего вовлечению подростков и молодежи в процесс духовного, патриотического становления в интересах укрепления единства нации и формирования сознательного отношения к выполнению конституционных обязанностей;</w:t>
      </w:r>
    </w:p>
    <w:p w:rsidR="00AB3899" w:rsidRPr="009D37C6" w:rsidRDefault="00AB3899" w:rsidP="00133AD3">
      <w:pPr>
        <w:numPr>
          <w:ilvl w:val="0"/>
          <w:numId w:val="51"/>
        </w:numPr>
      </w:pPr>
      <w:r w:rsidRPr="009D37C6">
        <w:t>создание условий и гарантий, направленных на развитие и поддержку молодёжи, её самореализацию в интересах общества и государства;</w:t>
      </w:r>
    </w:p>
    <w:p w:rsidR="007A15DC" w:rsidRDefault="00AB3899" w:rsidP="00133AD3">
      <w:pPr>
        <w:numPr>
          <w:ilvl w:val="0"/>
          <w:numId w:val="51"/>
        </w:numPr>
      </w:pPr>
      <w:r w:rsidRPr="009D37C6">
        <w:t>создание мер по профилактике безнадзорности и правонарушений несовершеннолетних, а также профилактике наркомании, алкоголизма, других видов зависимости среди подростков и молодёжи;</w:t>
      </w:r>
    </w:p>
    <w:p w:rsidR="00461F7D" w:rsidRPr="009D37C6" w:rsidRDefault="00AB3899" w:rsidP="00133AD3">
      <w:pPr>
        <w:numPr>
          <w:ilvl w:val="0"/>
          <w:numId w:val="51"/>
        </w:numPr>
      </w:pPr>
      <w:r w:rsidRPr="009D37C6">
        <w:t>создание условий для реализации вариативных программ в сфере отдыха детей и подростков, по организации временного трудоустройства подростков</w:t>
      </w:r>
      <w:r w:rsidR="00461F7D" w:rsidRPr="009D37C6">
        <w:t>.</w:t>
      </w:r>
    </w:p>
    <w:p w:rsidR="000512F4" w:rsidRPr="009D37C6" w:rsidRDefault="000512F4" w:rsidP="00133AD3">
      <w:pPr>
        <w:numPr>
          <w:ilvl w:val="0"/>
          <w:numId w:val="51"/>
        </w:numPr>
      </w:pPr>
      <w:r w:rsidRPr="009D37C6">
        <w:t>формирова</w:t>
      </w:r>
      <w:r w:rsidR="00551A3C" w:rsidRPr="009D37C6">
        <w:t>н</w:t>
      </w:r>
      <w:r w:rsidRPr="009D37C6">
        <w:t>ие у молодежи мотивации к труду и их экономическую самостоятельность, организацию содержательного досуга и трудовой занятости молодежи, вовлечение молодежи в предпринимательскую деятельность, развитие и содействие повышению комфортности, содействие популяризации деятельности общественных молодежных объединений</w:t>
      </w:r>
      <w:r w:rsidR="00EF7EA0" w:rsidRPr="009D37C6">
        <w:t>.</w:t>
      </w:r>
    </w:p>
    <w:p w:rsidR="00B83F96" w:rsidRDefault="00BE0B1A" w:rsidP="009D37C6">
      <w:pPr>
        <w:rPr>
          <w:noProof/>
          <w:lang w:eastAsia="ru-RU"/>
        </w:rPr>
      </w:pPr>
      <w:r w:rsidRPr="009D37C6">
        <w:t>Система и направления р</w:t>
      </w:r>
      <w:r w:rsidR="00260165" w:rsidRPr="009D37C6">
        <w:t xml:space="preserve">аботы по формированию здорового </w:t>
      </w:r>
      <w:r w:rsidRPr="009D37C6">
        <w:t xml:space="preserve">образа жизни в </w:t>
      </w:r>
      <w:r w:rsidR="00CA5E3A" w:rsidRPr="009D37C6">
        <w:t>Юргинском муниципальном округе</w:t>
      </w:r>
      <w:r w:rsidRPr="009D37C6">
        <w:t xml:space="preserve"> представлена на рисунке </w:t>
      </w:r>
      <w:r w:rsidR="002F7076">
        <w:fldChar w:fldCharType="begin"/>
      </w:r>
      <w:r w:rsidR="002F7076">
        <w:instrText xml:space="preserve"> REF _Ref96695853 \h </w:instrText>
      </w:r>
      <w:r w:rsidR="002F7076">
        <w:fldChar w:fldCharType="separate"/>
      </w:r>
      <w:r w:rsidR="00B93E4F">
        <w:rPr>
          <w:noProof/>
        </w:rPr>
        <w:t>4</w:t>
      </w:r>
      <w:r w:rsidR="002F7076">
        <w:fldChar w:fldCharType="end"/>
      </w:r>
      <w:r w:rsidRPr="009D37C6">
        <w:t>.</w:t>
      </w:r>
    </w:p>
    <w:p w:rsidR="00B83F96" w:rsidRDefault="00B83F96" w:rsidP="00B83F96">
      <w:pPr>
        <w:pStyle w:val="a6"/>
      </w:pPr>
      <w:r>
        <w:rPr>
          <w:noProof/>
          <w:lang w:eastAsia="ru-RU"/>
        </w:rPr>
        <w:lastRenderedPageBreak/>
        <w:drawing>
          <wp:inline distT="0" distB="0" distL="0" distR="0" wp14:anchorId="2B4E6003" wp14:editId="78C61459">
            <wp:extent cx="5940000" cy="5940000"/>
            <wp:effectExtent l="57150" t="0" r="60960" b="4191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BE0B1A" w:rsidRDefault="00B83F96" w:rsidP="00B83F96">
      <w:pPr>
        <w:pStyle w:val="a5"/>
      </w:pPr>
      <w:r>
        <w:t xml:space="preserve">Рисунок </w:t>
      </w:r>
      <w:bookmarkStart w:id="108" w:name="_Ref96695849"/>
      <w:r>
        <w:fldChar w:fldCharType="begin"/>
      </w:r>
      <w:r>
        <w:instrText xml:space="preserve"> SEQ Рисунок \* ARABIC </w:instrText>
      </w:r>
      <w:r>
        <w:fldChar w:fldCharType="separate"/>
      </w:r>
      <w:bookmarkStart w:id="109" w:name="_Ref96695853"/>
      <w:r w:rsidR="00B93E4F">
        <w:rPr>
          <w:noProof/>
        </w:rPr>
        <w:t>4</w:t>
      </w:r>
      <w:bookmarkEnd w:id="109"/>
      <w:r>
        <w:fldChar w:fldCharType="end"/>
      </w:r>
      <w:r>
        <w:t xml:space="preserve">. Система и направления работы по формированию </w:t>
      </w:r>
      <w:r>
        <w:br/>
        <w:t>здорового образа жизни</w:t>
      </w:r>
      <w:bookmarkEnd w:id="108"/>
    </w:p>
    <w:p w:rsidR="00590CEF" w:rsidRPr="00F64D6D" w:rsidRDefault="00590CEF" w:rsidP="00BD4144">
      <w:r w:rsidRPr="00F64D6D">
        <w:t xml:space="preserve">В сфере физической культуры и спорта планируется </w:t>
      </w:r>
      <w:r w:rsidRPr="00BD4144">
        <w:t>строительство</w:t>
      </w:r>
      <w:r w:rsidRPr="00F64D6D">
        <w:t xml:space="preserve"> спортивных стадионов –</w:t>
      </w:r>
      <w:r w:rsidR="00BD4144">
        <w:t xml:space="preserve"> </w:t>
      </w:r>
      <w:r w:rsidRPr="00F64D6D">
        <w:t xml:space="preserve">в </w:t>
      </w:r>
      <w:r w:rsidR="0097416A">
        <w:t>с. </w:t>
      </w:r>
      <w:r w:rsidRPr="00F64D6D">
        <w:t>Проскоково (2025</w:t>
      </w:r>
      <w:r w:rsidR="00EF7EA0" w:rsidRPr="00F64D6D">
        <w:t xml:space="preserve"> </w:t>
      </w:r>
      <w:r w:rsidRPr="00F64D6D">
        <w:t>г</w:t>
      </w:r>
      <w:r w:rsidR="00EF7EA0" w:rsidRPr="00F64D6D">
        <w:t>од</w:t>
      </w:r>
      <w:r w:rsidRPr="00F64D6D">
        <w:t xml:space="preserve">), в </w:t>
      </w:r>
      <w:r w:rsidR="00100C23">
        <w:t>д. </w:t>
      </w:r>
      <w:proofErr w:type="gramStart"/>
      <w:r w:rsidR="00100C23">
        <w:t>Талая</w:t>
      </w:r>
      <w:proofErr w:type="gramEnd"/>
      <w:r w:rsidRPr="00F64D6D">
        <w:t xml:space="preserve"> (2030</w:t>
      </w:r>
      <w:r w:rsidR="00EF7EA0" w:rsidRPr="00F64D6D">
        <w:t xml:space="preserve"> </w:t>
      </w:r>
      <w:r w:rsidRPr="00F64D6D">
        <w:t>г</w:t>
      </w:r>
      <w:r w:rsidR="00EF7EA0" w:rsidRPr="00F64D6D">
        <w:t>од</w:t>
      </w:r>
      <w:r w:rsidRPr="00F64D6D">
        <w:t>).</w:t>
      </w:r>
    </w:p>
    <w:p w:rsidR="00655C0B" w:rsidRPr="00D81567" w:rsidRDefault="00655C0B" w:rsidP="002F7076">
      <w:pPr>
        <w:pStyle w:val="4"/>
      </w:pPr>
      <w:r w:rsidRPr="00D81567">
        <w:t>Социальная поддержка населения</w:t>
      </w:r>
    </w:p>
    <w:p w:rsidR="00655C0B" w:rsidRPr="00BD4144" w:rsidRDefault="00655C0B" w:rsidP="00BD4144">
      <w:r w:rsidRPr="00BD4144">
        <w:t>Цель – рост благосостояния граждан</w:t>
      </w:r>
      <w:r w:rsidR="008D4D9A" w:rsidRPr="00BD4144">
        <w:t xml:space="preserve"> – </w:t>
      </w:r>
      <w:r w:rsidRPr="00BD4144">
        <w:t>получателей мер социальной поддержки.</w:t>
      </w:r>
    </w:p>
    <w:p w:rsidR="00655C0B" w:rsidRPr="00BD4144" w:rsidRDefault="009B6A36" w:rsidP="00BD4144">
      <w:r w:rsidRPr="00BD4144">
        <w:t>Задачи</w:t>
      </w:r>
      <w:r w:rsidR="00655C0B" w:rsidRPr="00BD4144">
        <w:t>:</w:t>
      </w:r>
    </w:p>
    <w:p w:rsidR="00655C0B" w:rsidRPr="009D37C6" w:rsidRDefault="00655C0B" w:rsidP="00133AD3">
      <w:pPr>
        <w:numPr>
          <w:ilvl w:val="0"/>
          <w:numId w:val="52"/>
        </w:numPr>
      </w:pPr>
      <w:r w:rsidRPr="009D37C6">
        <w:lastRenderedPageBreak/>
        <w:t>повышение качества жизни семей с детьми, всестороннее укрепление института семьи как формы гармоничной жизнедеятельности личности;</w:t>
      </w:r>
    </w:p>
    <w:p w:rsidR="00655C0B" w:rsidRPr="009D37C6" w:rsidRDefault="00655C0B" w:rsidP="00133AD3">
      <w:pPr>
        <w:numPr>
          <w:ilvl w:val="0"/>
          <w:numId w:val="52"/>
        </w:numPr>
      </w:pPr>
      <w:r w:rsidRPr="009D37C6">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w:t>
      </w:r>
    </w:p>
    <w:p w:rsidR="00655C0B" w:rsidRPr="009D37C6" w:rsidRDefault="00655C0B" w:rsidP="00133AD3">
      <w:pPr>
        <w:numPr>
          <w:ilvl w:val="0"/>
          <w:numId w:val="52"/>
        </w:numPr>
      </w:pPr>
      <w:r w:rsidRPr="009D37C6">
        <w:t>создание условий по оказанию мер социальной поддержки в улучшении жилищных условий отдельных категорий граждан, категории которых установлены федеральным законодательством и законодательством Кемеровской области</w:t>
      </w:r>
      <w:r w:rsidR="008D4D9A">
        <w:t xml:space="preserve"> – </w:t>
      </w:r>
      <w:r w:rsidR="00D81567" w:rsidRPr="009D37C6">
        <w:t>Кузбасса</w:t>
      </w:r>
      <w:r w:rsidRPr="009D37C6">
        <w:t>;</w:t>
      </w:r>
    </w:p>
    <w:p w:rsidR="00655C0B" w:rsidRPr="009D37C6" w:rsidRDefault="00655C0B" w:rsidP="00133AD3">
      <w:pPr>
        <w:numPr>
          <w:ilvl w:val="0"/>
          <w:numId w:val="52"/>
        </w:numPr>
      </w:pPr>
      <w:r w:rsidRPr="009D37C6">
        <w:t>поддержка социального долголетия пожилых людей и инвалидов через предоставление возможности людям пожилого возраста, инвалидам реализовать свои оздоровительные, социокультурные потребности, интеллектуальные и творческие способности.</w:t>
      </w:r>
    </w:p>
    <w:p w:rsidR="00C10D73" w:rsidRPr="00D81567" w:rsidRDefault="00C10D73" w:rsidP="00133AD3">
      <w:pPr>
        <w:numPr>
          <w:ilvl w:val="0"/>
          <w:numId w:val="52"/>
        </w:numPr>
      </w:pPr>
      <w:r w:rsidRPr="00D81567">
        <w:t xml:space="preserve">создание </w:t>
      </w:r>
      <w:r w:rsidRPr="00BD4144">
        <w:t>комфортной</w:t>
      </w:r>
      <w:r w:rsidRPr="00D81567">
        <w:t xml:space="preserve"> среды обитания для лиц с ограниченными физическими возможностями (незрячих и слабовидящих, глухих и слабослышащих, передвигающихся на инвалидных колясках и </w:t>
      </w:r>
      <w:proofErr w:type="spellStart"/>
      <w:r w:rsidRPr="00D81567">
        <w:t>т.</w:t>
      </w:r>
      <w:proofErr w:type="gramStart"/>
      <w:r w:rsidR="0097416A">
        <w:t>с</w:t>
      </w:r>
      <w:proofErr w:type="spellEnd"/>
      <w:proofErr w:type="gramEnd"/>
      <w:r w:rsidR="0097416A">
        <w:t>.</w:t>
      </w:r>
      <w:r w:rsidRPr="00D81567">
        <w:t>).</w:t>
      </w:r>
    </w:p>
    <w:p w:rsidR="00C10D73" w:rsidRPr="009F7287" w:rsidRDefault="00C10D73" w:rsidP="00BD4144">
      <w:pPr>
        <w:pStyle w:val="2"/>
      </w:pPr>
      <w:bookmarkStart w:id="110" w:name="_Toc96697051"/>
      <w:r w:rsidRPr="009F7287">
        <w:t>Цели</w:t>
      </w:r>
      <w:r w:rsidR="009B6A36" w:rsidRPr="009F7287">
        <w:t>, задачи</w:t>
      </w:r>
      <w:r w:rsidRPr="009F7287">
        <w:t xml:space="preserve"> и приоритеты экономического развития Ю</w:t>
      </w:r>
      <w:r w:rsidR="00EF7EA0" w:rsidRPr="009F7287">
        <w:t xml:space="preserve">ргинского муниципального </w:t>
      </w:r>
      <w:r w:rsidR="00B00637" w:rsidRPr="009F7287">
        <w:t>округа</w:t>
      </w:r>
      <w:bookmarkEnd w:id="110"/>
    </w:p>
    <w:p w:rsidR="00C10D73" w:rsidRPr="009F7287" w:rsidRDefault="00C10D73" w:rsidP="00BD4144">
      <w:r w:rsidRPr="009F7287">
        <w:t xml:space="preserve">Приоритетными направлениями развития реального сектора экономики Юргинского муниципального </w:t>
      </w:r>
      <w:r w:rsidR="009F7287" w:rsidRPr="009F7287">
        <w:t>округа</w:t>
      </w:r>
      <w:r w:rsidRPr="009F7287">
        <w:t xml:space="preserve"> являются:</w:t>
      </w:r>
    </w:p>
    <w:p w:rsidR="00C10D73" w:rsidRPr="00BD4144" w:rsidRDefault="00C10D73" w:rsidP="00133AD3">
      <w:pPr>
        <w:numPr>
          <w:ilvl w:val="0"/>
          <w:numId w:val="53"/>
        </w:numPr>
      </w:pPr>
      <w:r w:rsidRPr="00BD4144">
        <w:t>развитие сел</w:t>
      </w:r>
      <w:r w:rsidR="00DE2275" w:rsidRPr="00BD4144">
        <w:t>ьскохозяйственного производства</w:t>
      </w:r>
    </w:p>
    <w:p w:rsidR="007A15DC" w:rsidRPr="00BD4144" w:rsidRDefault="00C10D73" w:rsidP="00133AD3">
      <w:pPr>
        <w:numPr>
          <w:ilvl w:val="0"/>
          <w:numId w:val="53"/>
        </w:numPr>
      </w:pPr>
      <w:r w:rsidRPr="00BD4144">
        <w:t>рост объем</w:t>
      </w:r>
      <w:r w:rsidR="00DE2275" w:rsidRPr="00BD4144">
        <w:t>а инвестиций в основной капитал</w:t>
      </w:r>
    </w:p>
    <w:p w:rsidR="00DE2275" w:rsidRPr="00BD4144" w:rsidRDefault="00DE2275" w:rsidP="00133AD3">
      <w:pPr>
        <w:numPr>
          <w:ilvl w:val="0"/>
          <w:numId w:val="53"/>
        </w:numPr>
      </w:pPr>
      <w:r w:rsidRPr="00BD4144">
        <w:t>развитие малого и среднего предпринимательства</w:t>
      </w:r>
    </w:p>
    <w:p w:rsidR="00C10D73" w:rsidRPr="009F7287" w:rsidRDefault="00C10D73" w:rsidP="00BD4144">
      <w:r w:rsidRPr="009F7287">
        <w:t>В рассматриваемой долгосрочной перспективе сельскохозяйственный</w:t>
      </w:r>
      <w:r w:rsidR="006054DF">
        <w:t xml:space="preserve"> </w:t>
      </w:r>
      <w:r w:rsidRPr="00BD4144">
        <w:t>комплекс</w:t>
      </w:r>
      <w:r w:rsidRPr="009F7287">
        <w:t xml:space="preserve"> сохранит ведущую роль в социально-экономическом развитии </w:t>
      </w:r>
      <w:r w:rsidR="009F7287" w:rsidRPr="009F7287">
        <w:t>муниципального округа</w:t>
      </w:r>
      <w:r w:rsidRPr="009F7287">
        <w:t>.</w:t>
      </w:r>
    </w:p>
    <w:p w:rsidR="00C10D73" w:rsidRPr="009F7287" w:rsidRDefault="00C10D73" w:rsidP="00BD4144">
      <w:pPr>
        <w:pStyle w:val="3"/>
      </w:pPr>
      <w:bookmarkStart w:id="111" w:name="_Toc96697052"/>
      <w:r w:rsidRPr="009F7287">
        <w:lastRenderedPageBreak/>
        <w:t>Развитие сельскохозяйственного производства</w:t>
      </w:r>
      <w:bookmarkEnd w:id="111"/>
    </w:p>
    <w:p w:rsidR="007A15DC" w:rsidRDefault="00C10D73" w:rsidP="009D37C6">
      <w:r w:rsidRPr="009D37C6">
        <w:t>Цель</w:t>
      </w:r>
      <w:r w:rsidR="008D4D9A">
        <w:t xml:space="preserve"> – </w:t>
      </w:r>
      <w:r w:rsidR="004B6248" w:rsidRPr="009D37C6">
        <w:t>развитие сельскохозяйственного производства и повышение его эффективности, расширение рынка сельскохозяйственной</w:t>
      </w:r>
      <w:r w:rsidR="006054DF">
        <w:t xml:space="preserve"> </w:t>
      </w:r>
      <w:r w:rsidR="004B6248" w:rsidRPr="009D37C6">
        <w:t>продукции, сырья и продовольствия.</w:t>
      </w:r>
    </w:p>
    <w:p w:rsidR="00C10D73" w:rsidRPr="009F7287" w:rsidRDefault="004B6248" w:rsidP="00BD4144">
      <w:r w:rsidRPr="009F7287">
        <w:t>Основные задачи</w:t>
      </w:r>
      <w:r w:rsidR="00C10D73" w:rsidRPr="009F7287">
        <w:t>:</w:t>
      </w:r>
    </w:p>
    <w:p w:rsidR="004B6248" w:rsidRPr="009D37C6" w:rsidRDefault="004B6248" w:rsidP="00133AD3">
      <w:pPr>
        <w:numPr>
          <w:ilvl w:val="0"/>
          <w:numId w:val="54"/>
        </w:numPr>
      </w:pPr>
      <w:r w:rsidRPr="009D37C6">
        <w:t>создание условий для увеличения объема производства</w:t>
      </w:r>
      <w:r w:rsidR="006054DF">
        <w:t xml:space="preserve"> </w:t>
      </w:r>
      <w:r w:rsidRPr="009D37C6">
        <w:t>качественной сельскохозяйственной продукции;</w:t>
      </w:r>
    </w:p>
    <w:p w:rsidR="004B6248" w:rsidRPr="009D37C6" w:rsidRDefault="004B6248" w:rsidP="00133AD3">
      <w:pPr>
        <w:numPr>
          <w:ilvl w:val="0"/>
          <w:numId w:val="54"/>
        </w:numPr>
      </w:pPr>
      <w:r w:rsidRPr="009D37C6">
        <w:t>создание условий для развития всех форм сельскохозяйственных предприятий,</w:t>
      </w:r>
      <w:r w:rsidR="006054DF">
        <w:t xml:space="preserve"> </w:t>
      </w:r>
      <w:r w:rsidRPr="009D37C6">
        <w:t>личных подсобных хозяйств</w:t>
      </w:r>
      <w:r w:rsidR="005750E1">
        <w:t>;</w:t>
      </w:r>
      <w:r w:rsidR="0097416A">
        <w:t> </w:t>
      </w:r>
    </w:p>
    <w:p w:rsidR="004B6248" w:rsidRPr="009D37C6" w:rsidRDefault="004B6248" w:rsidP="00133AD3">
      <w:pPr>
        <w:numPr>
          <w:ilvl w:val="0"/>
          <w:numId w:val="54"/>
        </w:numPr>
      </w:pPr>
      <w:r w:rsidRPr="009D37C6">
        <w:t>внедрение научно-обоснованных систем ведения сельского хозяйства, современных ресурсосберегающих технологий производства продукции, новых методов организации производства, переработки сельхозпродукции и отходов производства, использование вторичного сырья.</w:t>
      </w:r>
    </w:p>
    <w:p w:rsidR="007A15DC" w:rsidRDefault="004B6248" w:rsidP="00133AD3">
      <w:pPr>
        <w:numPr>
          <w:ilvl w:val="0"/>
          <w:numId w:val="54"/>
        </w:numPr>
      </w:pPr>
      <w:r w:rsidRPr="009D37C6">
        <w:t>улучшение семеноводства и племенного дела для роста, урожайности сельскохозяйственных культур и продуктивности животных.</w:t>
      </w:r>
    </w:p>
    <w:p w:rsidR="004B6248" w:rsidRPr="009D37C6" w:rsidRDefault="004B6248" w:rsidP="00133AD3">
      <w:pPr>
        <w:numPr>
          <w:ilvl w:val="0"/>
          <w:numId w:val="54"/>
        </w:numPr>
      </w:pPr>
      <w:r w:rsidRPr="009D37C6">
        <w:t>создание стимулов для привлечения молодых специалистов для работы в сельском хозяйстве.</w:t>
      </w:r>
    </w:p>
    <w:p w:rsidR="00C10D73" w:rsidRPr="009D37C6" w:rsidRDefault="00C10D73" w:rsidP="00133AD3">
      <w:pPr>
        <w:numPr>
          <w:ilvl w:val="0"/>
          <w:numId w:val="54"/>
        </w:numPr>
      </w:pPr>
      <w:r w:rsidRPr="009D37C6">
        <w:t>стимулирование повышения объемов мясного и молочного животноводства, стимулирование развития животноводства в личных подсобных хозяйствах граждан;</w:t>
      </w:r>
    </w:p>
    <w:p w:rsidR="00C10D73" w:rsidRPr="009D37C6" w:rsidRDefault="00C10D73" w:rsidP="00133AD3">
      <w:pPr>
        <w:numPr>
          <w:ilvl w:val="0"/>
          <w:numId w:val="54"/>
        </w:numPr>
      </w:pPr>
      <w:r w:rsidRPr="009D37C6">
        <w:t>стимулирование роста производства и реализации продукции растениеводства;</w:t>
      </w:r>
    </w:p>
    <w:p w:rsidR="00C10D73" w:rsidRPr="009D37C6" w:rsidRDefault="00C10D73" w:rsidP="00133AD3">
      <w:pPr>
        <w:numPr>
          <w:ilvl w:val="0"/>
          <w:numId w:val="54"/>
        </w:numPr>
      </w:pPr>
      <w:r w:rsidRPr="009D37C6">
        <w:t>формирование эффективной системы землепользования</w:t>
      </w:r>
      <w:r w:rsidR="008D4D9A">
        <w:t xml:space="preserve"> – </w:t>
      </w:r>
      <w:r w:rsidRPr="009D37C6">
        <w:t>повышение плодородия почв, эффективное использование пашни и других сельскохозяйственных угодий;</w:t>
      </w:r>
    </w:p>
    <w:p w:rsidR="00C10D73" w:rsidRPr="009D37C6" w:rsidRDefault="00C10D73" w:rsidP="00133AD3">
      <w:pPr>
        <w:numPr>
          <w:ilvl w:val="0"/>
          <w:numId w:val="54"/>
        </w:numPr>
      </w:pPr>
      <w:r w:rsidRPr="009D37C6">
        <w:t>создание прочной кормовой базы, обеспечивающей полноценное кормление скота;</w:t>
      </w:r>
    </w:p>
    <w:p w:rsidR="00C10D73" w:rsidRPr="009D37C6" w:rsidRDefault="00C10D73" w:rsidP="00133AD3">
      <w:pPr>
        <w:numPr>
          <w:ilvl w:val="0"/>
          <w:numId w:val="54"/>
        </w:numPr>
      </w:pPr>
      <w:r w:rsidRPr="009D37C6">
        <w:t>улучшение материально-технической базы сельскохозяйственных предприятий, обновление техники;</w:t>
      </w:r>
    </w:p>
    <w:p w:rsidR="00C10D73" w:rsidRPr="009D37C6" w:rsidRDefault="00C10D73" w:rsidP="00133AD3">
      <w:pPr>
        <w:numPr>
          <w:ilvl w:val="0"/>
          <w:numId w:val="54"/>
        </w:numPr>
      </w:pPr>
      <w:r w:rsidRPr="009D37C6">
        <w:t xml:space="preserve">развитие кооперации с </w:t>
      </w:r>
      <w:r w:rsidR="004A2D18" w:rsidRPr="009D37C6">
        <w:t>перерабатывающими предприятиями.</w:t>
      </w:r>
    </w:p>
    <w:p w:rsidR="009F7287" w:rsidRPr="009D37C6" w:rsidRDefault="009F7287" w:rsidP="00133AD3">
      <w:pPr>
        <w:numPr>
          <w:ilvl w:val="0"/>
          <w:numId w:val="54"/>
        </w:numPr>
      </w:pPr>
      <w:proofErr w:type="spellStart"/>
      <w:r w:rsidRPr="009D37C6">
        <w:lastRenderedPageBreak/>
        <w:t>экологизация</w:t>
      </w:r>
      <w:proofErr w:type="spellEnd"/>
      <w:r w:rsidRPr="009D37C6">
        <w:t xml:space="preserve"> сельскохозяйственного производства</w:t>
      </w:r>
    </w:p>
    <w:p w:rsidR="00524861" w:rsidRDefault="00524861" w:rsidP="002F7076">
      <w:pPr>
        <w:pStyle w:val="a8"/>
      </w:pPr>
      <w:r w:rsidRPr="00207054">
        <w:t>Приоритетные направления в отрасли сельского хозяйства:</w:t>
      </w:r>
    </w:p>
    <w:p w:rsidR="007A15DC" w:rsidRDefault="00E5071F" w:rsidP="00BD4144">
      <w:pPr>
        <w:rPr>
          <w:rFonts w:eastAsia="Times New Roman"/>
          <w:lang w:eastAsia="ru-RU"/>
        </w:rPr>
      </w:pPr>
      <w:r w:rsidRPr="009F7287">
        <w:rPr>
          <w:rFonts w:eastAsia="Times New Roman"/>
          <w:lang w:eastAsia="ru-RU"/>
        </w:rPr>
        <w:t>Новые породы скота, новые технологии беспривязного содержания молочного скота, новая организация кормления животных и их дойки, глубокой переработки мяса и молока</w:t>
      </w:r>
      <w:r w:rsidR="008D4D9A">
        <w:rPr>
          <w:rFonts w:eastAsia="Times New Roman"/>
          <w:lang w:eastAsia="ru-RU"/>
        </w:rPr>
        <w:t xml:space="preserve"> – </w:t>
      </w:r>
      <w:r w:rsidRPr="009F7287">
        <w:rPr>
          <w:rFonts w:eastAsia="Times New Roman"/>
          <w:lang w:eastAsia="ru-RU"/>
        </w:rPr>
        <w:t xml:space="preserve">это приоритетные направления развития агрокомплекса </w:t>
      </w:r>
      <w:r w:rsidR="009F7287" w:rsidRPr="009F7287">
        <w:rPr>
          <w:rFonts w:eastAsia="Times New Roman"/>
          <w:lang w:eastAsia="ru-RU"/>
        </w:rPr>
        <w:t>округа</w:t>
      </w:r>
      <w:r w:rsidRPr="009F7287">
        <w:rPr>
          <w:rFonts w:eastAsia="Times New Roman"/>
          <w:lang w:eastAsia="ru-RU"/>
        </w:rPr>
        <w:t>, направленные на увеличение производства натуральных, экологически чистых продуктов.</w:t>
      </w:r>
    </w:p>
    <w:p w:rsidR="002A4F7E" w:rsidRPr="009F7287" w:rsidRDefault="00E5071F" w:rsidP="00BD4144">
      <w:r w:rsidRPr="009F7287">
        <w:t xml:space="preserve">В </w:t>
      </w:r>
      <w:r w:rsidRPr="00BD4144">
        <w:t>ближайшие</w:t>
      </w:r>
      <w:r w:rsidRPr="009F7287">
        <w:t xml:space="preserve"> </w:t>
      </w:r>
      <w:r w:rsidR="00D058E4">
        <w:t>годы</w:t>
      </w:r>
      <w:r w:rsidRPr="009F7287">
        <w:t xml:space="preserve"> планируется:</w:t>
      </w:r>
    </w:p>
    <w:p w:rsidR="0034614B" w:rsidRDefault="0034614B" w:rsidP="0034614B">
      <w:pPr>
        <w:numPr>
          <w:ilvl w:val="0"/>
          <w:numId w:val="55"/>
        </w:numPr>
      </w:pPr>
      <w:r>
        <w:t>к 2024 году – увеличение площадей посевов зерновых и зернобобовых культур до на 7,2 тыс. га (105%) за счет ввода в оборот неиспользуемых земель  (ежегодно по 2,4 тыс. га);</w:t>
      </w:r>
    </w:p>
    <w:p w:rsidR="0034614B" w:rsidRDefault="0034614B" w:rsidP="0034614B">
      <w:pPr>
        <w:numPr>
          <w:ilvl w:val="0"/>
          <w:numId w:val="55"/>
        </w:numPr>
      </w:pPr>
      <w:r>
        <w:t xml:space="preserve">увеличение валового производства зерна к 2024 году до 97 тыс. тонн (102% к 2021г.), к 2030г. – до 100 тыс. тонн (105,3% </w:t>
      </w:r>
      <w:proofErr w:type="gramStart"/>
      <w:r>
        <w:t>к</w:t>
      </w:r>
      <w:proofErr w:type="gramEnd"/>
      <w:r>
        <w:t xml:space="preserve"> 2021г.), к 2035г. – до 101 тыс. тонн (106,3% к 2021г.);</w:t>
      </w:r>
    </w:p>
    <w:p w:rsidR="0034614B" w:rsidRDefault="0034614B" w:rsidP="0034614B">
      <w:pPr>
        <w:numPr>
          <w:ilvl w:val="0"/>
          <w:numId w:val="55"/>
        </w:numPr>
      </w:pPr>
      <w:r>
        <w:t>увеличение площадей посевов технической культуры (рапс, лен); повышение плодородия сельскохозяйственных угодий;</w:t>
      </w:r>
    </w:p>
    <w:p w:rsidR="0034614B" w:rsidRDefault="0034614B" w:rsidP="0034614B">
      <w:pPr>
        <w:numPr>
          <w:ilvl w:val="0"/>
          <w:numId w:val="55"/>
        </w:numPr>
      </w:pPr>
      <w:r>
        <w:t>реконструкция коровника в ООО «</w:t>
      </w:r>
      <w:proofErr w:type="spellStart"/>
      <w:r>
        <w:t>Экомол</w:t>
      </w:r>
      <w:proofErr w:type="spellEnd"/>
      <w:r>
        <w:t>» на 200 голов;</w:t>
      </w:r>
    </w:p>
    <w:p w:rsidR="0034614B" w:rsidRDefault="0034614B" w:rsidP="0034614B">
      <w:pPr>
        <w:numPr>
          <w:ilvl w:val="0"/>
          <w:numId w:val="55"/>
        </w:numPr>
      </w:pPr>
      <w:r>
        <w:t>к 2024 году увеличение производства мяса до 2,5 тыс. тонн (139% к 2021г.), к 2030 году – до 3,0 тыс. тонн (167% к 2021г.), к 3035 году – до 3,5 тыс. тонн (</w:t>
      </w:r>
      <w:proofErr w:type="gramStart"/>
      <w:r>
        <w:t>в</w:t>
      </w:r>
      <w:proofErr w:type="gramEnd"/>
      <w:r>
        <w:t xml:space="preserve"> 2 раза к 2021г.);</w:t>
      </w:r>
    </w:p>
    <w:p w:rsidR="0034614B" w:rsidRDefault="0034614B" w:rsidP="0034614B">
      <w:pPr>
        <w:numPr>
          <w:ilvl w:val="0"/>
          <w:numId w:val="55"/>
        </w:numPr>
      </w:pPr>
      <w:r>
        <w:t>к 2024 году – увеличение продуктивности дойного стада до 5400 кг молока на 1 фуражную корову;</w:t>
      </w:r>
    </w:p>
    <w:p w:rsidR="0034614B" w:rsidRDefault="0034614B" w:rsidP="0034614B">
      <w:pPr>
        <w:numPr>
          <w:ilvl w:val="0"/>
          <w:numId w:val="55"/>
        </w:numPr>
      </w:pPr>
      <w:r>
        <w:t>Участие в сельскохозяйственных ярмарках местных производителей, дачников и садоводов с расширением ассортимента продукции, организуемые в г. Кемерово, г. Юрга;</w:t>
      </w:r>
    </w:p>
    <w:p w:rsidR="0034614B" w:rsidRDefault="0034614B" w:rsidP="0034614B">
      <w:pPr>
        <w:numPr>
          <w:ilvl w:val="0"/>
          <w:numId w:val="55"/>
        </w:numPr>
      </w:pPr>
      <w:r>
        <w:t>организация дополнительных заготовительных кооперативов по закупу излишков продукции у населения (молоко, мясо, овощи, картофель);</w:t>
      </w:r>
    </w:p>
    <w:p w:rsidR="0034614B" w:rsidRDefault="0034614B" w:rsidP="0034614B">
      <w:pPr>
        <w:numPr>
          <w:ilvl w:val="0"/>
          <w:numId w:val="55"/>
        </w:numPr>
      </w:pPr>
      <w:r>
        <w:t>создание новых предприятий по выращиванию плодово-ягодных культур;</w:t>
      </w:r>
    </w:p>
    <w:p w:rsidR="0034614B" w:rsidRPr="009D37C6" w:rsidRDefault="0034614B" w:rsidP="00133AD3">
      <w:pPr>
        <w:numPr>
          <w:ilvl w:val="0"/>
          <w:numId w:val="55"/>
        </w:numPr>
      </w:pPr>
      <w:r>
        <w:lastRenderedPageBreak/>
        <w:t>участие в конкурсах по предоставлению грантов на развитие семейных животноводческих ферм, на создание и развитие крестьянского (фермерского) хозяйства.</w:t>
      </w:r>
    </w:p>
    <w:p w:rsidR="00772506" w:rsidRPr="009F7287" w:rsidRDefault="00772506" w:rsidP="00BD4144">
      <w:pPr>
        <w:pStyle w:val="3"/>
      </w:pPr>
      <w:bookmarkStart w:id="112" w:name="_Toc96697053"/>
      <w:r w:rsidRPr="009F7287">
        <w:t>Повышение инвестиционной привлекательности</w:t>
      </w:r>
      <w:bookmarkEnd w:id="112"/>
    </w:p>
    <w:p w:rsidR="007A15DC" w:rsidRPr="00BD4144" w:rsidRDefault="00772506" w:rsidP="00BD4144">
      <w:r w:rsidRPr="00BD4144">
        <w:t>Цель</w:t>
      </w:r>
      <w:r w:rsidR="008D4D9A" w:rsidRPr="00BD4144">
        <w:t xml:space="preserve"> – </w:t>
      </w:r>
      <w:r w:rsidRPr="00BD4144">
        <w:t xml:space="preserve">создание условий для привлечения инвестиций в </w:t>
      </w:r>
      <w:proofErr w:type="spellStart"/>
      <w:r w:rsidRPr="00BD4144">
        <w:t>Юргинский</w:t>
      </w:r>
      <w:proofErr w:type="spellEnd"/>
      <w:r w:rsidRPr="00BD4144">
        <w:t xml:space="preserve"> муниципальный</w:t>
      </w:r>
      <w:r w:rsidR="009F7287" w:rsidRPr="00BD4144">
        <w:t xml:space="preserve"> округ</w:t>
      </w:r>
      <w:r w:rsidRPr="00BD4144">
        <w:t>.</w:t>
      </w:r>
    </w:p>
    <w:p w:rsidR="007A15DC" w:rsidRPr="00BD4144" w:rsidRDefault="00772506" w:rsidP="00BD4144">
      <w:r w:rsidRPr="00BD4144">
        <w:t>Задачи:</w:t>
      </w:r>
    </w:p>
    <w:p w:rsidR="007A15DC" w:rsidRPr="00BD4144" w:rsidRDefault="00A76A80" w:rsidP="00133AD3">
      <w:pPr>
        <w:numPr>
          <w:ilvl w:val="0"/>
          <w:numId w:val="56"/>
        </w:numPr>
      </w:pPr>
      <w:r w:rsidRPr="00BD4144">
        <w:t xml:space="preserve">улучшение </w:t>
      </w:r>
      <w:r w:rsidR="00772506" w:rsidRPr="00BD4144">
        <w:t>инвестиционн</w:t>
      </w:r>
      <w:r w:rsidRPr="00BD4144">
        <w:t xml:space="preserve">ого климата в муниципальном </w:t>
      </w:r>
      <w:r w:rsidR="009F7287" w:rsidRPr="00BD4144">
        <w:t>округе</w:t>
      </w:r>
      <w:r w:rsidR="00772506" w:rsidRPr="00BD4144">
        <w:t>;</w:t>
      </w:r>
    </w:p>
    <w:p w:rsidR="00772506" w:rsidRPr="00BD4144" w:rsidRDefault="00D01E04" w:rsidP="00133AD3">
      <w:pPr>
        <w:numPr>
          <w:ilvl w:val="0"/>
          <w:numId w:val="56"/>
        </w:numPr>
      </w:pPr>
      <w:r w:rsidRPr="00BD4144">
        <w:t>а</w:t>
      </w:r>
      <w:r w:rsidR="00772506" w:rsidRPr="00BD4144">
        <w:t xml:space="preserve">ктуализация, размещение необходимой информации на официальном </w:t>
      </w:r>
      <w:r w:rsidRPr="00BD4144">
        <w:t xml:space="preserve">сайте администрации Юргинского муниципального </w:t>
      </w:r>
      <w:r w:rsidR="009F7287" w:rsidRPr="00BD4144">
        <w:t>округа</w:t>
      </w:r>
      <w:r w:rsidR="00772506" w:rsidRPr="00BD4144">
        <w:t xml:space="preserve"> </w:t>
      </w:r>
      <w:r w:rsidRPr="00BD4144">
        <w:t xml:space="preserve">для </w:t>
      </w:r>
      <w:r w:rsidR="009F7287" w:rsidRPr="00BD4144">
        <w:t xml:space="preserve">потенциальных </w:t>
      </w:r>
      <w:r w:rsidRPr="00BD4144">
        <w:t>и</w:t>
      </w:r>
      <w:r w:rsidR="00772506" w:rsidRPr="00BD4144">
        <w:t>нвестор</w:t>
      </w:r>
      <w:r w:rsidR="009F7287" w:rsidRPr="00BD4144">
        <w:t>ов</w:t>
      </w:r>
      <w:r w:rsidR="00772506" w:rsidRPr="00BD4144">
        <w:t>;</w:t>
      </w:r>
    </w:p>
    <w:p w:rsidR="00772506" w:rsidRPr="00BD4144" w:rsidRDefault="00D01E04" w:rsidP="00133AD3">
      <w:pPr>
        <w:numPr>
          <w:ilvl w:val="0"/>
          <w:numId w:val="56"/>
        </w:numPr>
      </w:pPr>
      <w:r w:rsidRPr="00BD4144">
        <w:t>п</w:t>
      </w:r>
      <w:r w:rsidR="00772506" w:rsidRPr="00BD4144">
        <w:t>оддержание в актуальном состоянии базы данных инвестиционных площадок и инвестиционных проектов, реализуемых</w:t>
      </w:r>
      <w:r w:rsidR="006054DF" w:rsidRPr="00BD4144">
        <w:t xml:space="preserve"> </w:t>
      </w:r>
      <w:r w:rsidR="00772506" w:rsidRPr="00BD4144">
        <w:t xml:space="preserve">на территории </w:t>
      </w:r>
      <w:r w:rsidR="009F7287" w:rsidRPr="00BD4144">
        <w:t>округа</w:t>
      </w:r>
      <w:r w:rsidR="00772506" w:rsidRPr="00BD4144">
        <w:t>;</w:t>
      </w:r>
    </w:p>
    <w:p w:rsidR="00772506" w:rsidRPr="00BD4144" w:rsidRDefault="00D01E04" w:rsidP="00133AD3">
      <w:pPr>
        <w:numPr>
          <w:ilvl w:val="0"/>
          <w:numId w:val="56"/>
        </w:numPr>
      </w:pPr>
      <w:r w:rsidRPr="00BD4144">
        <w:t>р</w:t>
      </w:r>
      <w:r w:rsidR="00772506" w:rsidRPr="00BD4144">
        <w:t>асширение каналов прямой связи инвестора с руководством муниципального образования;</w:t>
      </w:r>
    </w:p>
    <w:p w:rsidR="00772506" w:rsidRPr="00BD4144" w:rsidRDefault="00D01E04" w:rsidP="00133AD3">
      <w:pPr>
        <w:numPr>
          <w:ilvl w:val="0"/>
          <w:numId w:val="56"/>
        </w:numPr>
      </w:pPr>
      <w:r w:rsidRPr="00BD4144">
        <w:t>р</w:t>
      </w:r>
      <w:r w:rsidR="00772506" w:rsidRPr="00BD4144">
        <w:t>еализация мер поддержки бизнеса в рамках реализации муниципальной программы по осуществлению инвестиционной деятельности, развитию предпринимательства и наращиванию налогового потенциала;</w:t>
      </w:r>
    </w:p>
    <w:p w:rsidR="00772506" w:rsidRPr="00BD4144" w:rsidRDefault="00D01E04" w:rsidP="00133AD3">
      <w:pPr>
        <w:numPr>
          <w:ilvl w:val="0"/>
          <w:numId w:val="56"/>
        </w:numPr>
      </w:pPr>
      <w:r w:rsidRPr="00BD4144">
        <w:t>о</w:t>
      </w:r>
      <w:r w:rsidR="00772506" w:rsidRPr="00BD4144">
        <w:t>птимизация административных процедур в сфере реализации инвестиционных проектов.</w:t>
      </w:r>
    </w:p>
    <w:p w:rsidR="0067430A" w:rsidRPr="003D22F7" w:rsidRDefault="0067430A" w:rsidP="003D22F7">
      <w:pPr>
        <w:ind w:left="567" w:firstLine="0"/>
        <w:rPr>
          <w:i/>
        </w:rPr>
      </w:pPr>
      <w:r w:rsidRPr="003D22F7">
        <w:rPr>
          <w:i/>
        </w:rPr>
        <w:t xml:space="preserve">Приоритетные направления по улучшению инвестиционного имиджа </w:t>
      </w:r>
      <w:r w:rsidR="009F7287" w:rsidRPr="003D22F7">
        <w:rPr>
          <w:i/>
        </w:rPr>
        <w:t>муниципального округа</w:t>
      </w:r>
      <w:r w:rsidRPr="003D22F7">
        <w:rPr>
          <w:i/>
        </w:rPr>
        <w:t>:</w:t>
      </w:r>
    </w:p>
    <w:p w:rsidR="0067430A" w:rsidRPr="00BD4144" w:rsidRDefault="008D7500" w:rsidP="00133AD3">
      <w:pPr>
        <w:numPr>
          <w:ilvl w:val="0"/>
          <w:numId w:val="56"/>
        </w:numPr>
      </w:pPr>
      <w:r w:rsidRPr="00BD4144">
        <w:t>с</w:t>
      </w:r>
      <w:r w:rsidR="0067430A" w:rsidRPr="00BD4144">
        <w:t>оздание инвестиционных площадок для привлечения потенциальных инвесторов по разработке запасов полезных ископаемых (песок, песчано-</w:t>
      </w:r>
      <w:r w:rsidR="00D3319E" w:rsidRPr="00BD4144">
        <w:t>гравийная смесь, глина, щебень);</w:t>
      </w:r>
    </w:p>
    <w:p w:rsidR="00545275" w:rsidRPr="00BD4144" w:rsidRDefault="008D7500" w:rsidP="00133AD3">
      <w:pPr>
        <w:numPr>
          <w:ilvl w:val="0"/>
          <w:numId w:val="56"/>
        </w:numPr>
      </w:pPr>
      <w:r w:rsidRPr="00BD4144">
        <w:t>п</w:t>
      </w:r>
      <w:r w:rsidR="00545275" w:rsidRPr="00BD4144">
        <w:t>ривлечение средств федерального и областного бюджетов, средств населения</w:t>
      </w:r>
      <w:r w:rsidR="006054DF" w:rsidRPr="00BD4144">
        <w:t xml:space="preserve"> </w:t>
      </w:r>
      <w:r w:rsidR="00545275" w:rsidRPr="00BD4144">
        <w:t>для реализации мероприятий муниципальных программ</w:t>
      </w:r>
      <w:r w:rsidR="009F7287" w:rsidRPr="00BD4144">
        <w:t xml:space="preserve"> по благоустройству населенных пунктов, общественных пространств, </w:t>
      </w:r>
      <w:r w:rsidR="00115D8E" w:rsidRPr="00BD4144">
        <w:t>участие в</w:t>
      </w:r>
      <w:r w:rsidR="006054DF" w:rsidRPr="00BD4144">
        <w:t xml:space="preserve"> </w:t>
      </w:r>
      <w:r w:rsidR="00115D8E" w:rsidRPr="00BD4144">
        <w:t>региональном проекте «Твой Кузбасс – твоя инициатива»</w:t>
      </w:r>
      <w:r w:rsidR="00545275" w:rsidRPr="00BD4144">
        <w:t>;</w:t>
      </w:r>
    </w:p>
    <w:p w:rsidR="00545275" w:rsidRPr="00BD4144" w:rsidRDefault="008D7500" w:rsidP="00133AD3">
      <w:pPr>
        <w:numPr>
          <w:ilvl w:val="0"/>
          <w:numId w:val="56"/>
        </w:numPr>
      </w:pPr>
      <w:r w:rsidRPr="00BD4144">
        <w:lastRenderedPageBreak/>
        <w:t>с</w:t>
      </w:r>
      <w:r w:rsidR="00545275" w:rsidRPr="00BD4144">
        <w:t xml:space="preserve">одействие субъектам инвестиционной и производственной деятельности Юргинского муниципального </w:t>
      </w:r>
      <w:r w:rsidR="00115D8E" w:rsidRPr="00BD4144">
        <w:t>округа</w:t>
      </w:r>
      <w:r w:rsidR="00545275" w:rsidRPr="00BD4144">
        <w:t xml:space="preserve"> в разработке инвестиционных предложений, отвечающих приоритетным направлениям инвестиционной политики </w:t>
      </w:r>
      <w:r w:rsidR="00115D8E" w:rsidRPr="00BD4144">
        <w:t>округа</w:t>
      </w:r>
      <w:r w:rsidR="00545275" w:rsidRPr="00BD4144">
        <w:t>;</w:t>
      </w:r>
    </w:p>
    <w:p w:rsidR="00545275" w:rsidRPr="00BD4144" w:rsidRDefault="008D7500" w:rsidP="00133AD3">
      <w:pPr>
        <w:numPr>
          <w:ilvl w:val="0"/>
          <w:numId w:val="56"/>
        </w:numPr>
      </w:pPr>
      <w:r w:rsidRPr="00BD4144">
        <w:t>п</w:t>
      </w:r>
      <w:r w:rsidR="00545275" w:rsidRPr="00BD4144">
        <w:t>редоставление земельных участков для размещения строительства и сдача в аренду муниципального имущества под различные цели;</w:t>
      </w:r>
    </w:p>
    <w:p w:rsidR="007A15DC" w:rsidRPr="006B20BF" w:rsidRDefault="00115D8E" w:rsidP="00133AD3">
      <w:pPr>
        <w:numPr>
          <w:ilvl w:val="0"/>
          <w:numId w:val="56"/>
        </w:numPr>
        <w:rPr>
          <w:color w:val="00B050"/>
        </w:rPr>
      </w:pPr>
      <w:r w:rsidRPr="006B20BF">
        <w:rPr>
          <w:color w:val="00B050"/>
        </w:rPr>
        <w:t>разработка генеральных планов перспективных населенных пунктов, программ комплексного развития коммунальной инфраструктуры сельских территорий;</w:t>
      </w:r>
    </w:p>
    <w:p w:rsidR="007A15DC" w:rsidRPr="008443B1" w:rsidRDefault="00115D8E" w:rsidP="00133AD3">
      <w:pPr>
        <w:numPr>
          <w:ilvl w:val="0"/>
          <w:numId w:val="56"/>
        </w:numPr>
        <w:rPr>
          <w:color w:val="00B050"/>
        </w:rPr>
      </w:pPr>
      <w:r w:rsidRPr="008443B1">
        <w:rPr>
          <w:color w:val="00B050"/>
        </w:rPr>
        <w:t>разработка проектов планировки новых микрорайонов застройки (</w:t>
      </w:r>
      <w:proofErr w:type="gramStart"/>
      <w:r w:rsidR="0097416A" w:rsidRPr="008443B1">
        <w:rPr>
          <w:color w:val="00B050"/>
        </w:rPr>
        <w:t>с</w:t>
      </w:r>
      <w:proofErr w:type="gramEnd"/>
      <w:r w:rsidR="0097416A" w:rsidRPr="008443B1">
        <w:rPr>
          <w:color w:val="00B050"/>
        </w:rPr>
        <w:t>. </w:t>
      </w:r>
      <w:r w:rsidRPr="008443B1">
        <w:rPr>
          <w:color w:val="00B050"/>
        </w:rPr>
        <w:t xml:space="preserve">Верх-Тайменка, </w:t>
      </w:r>
      <w:r w:rsidR="008D4D9A" w:rsidRPr="008443B1">
        <w:rPr>
          <w:color w:val="00B050"/>
        </w:rPr>
        <w:t>п. </w:t>
      </w:r>
      <w:r w:rsidR="0097416A" w:rsidRPr="008443B1">
        <w:rPr>
          <w:color w:val="00B050"/>
        </w:rPr>
        <w:t>ст. </w:t>
      </w:r>
      <w:r w:rsidRPr="008443B1">
        <w:rPr>
          <w:color w:val="00B050"/>
        </w:rPr>
        <w:t xml:space="preserve"> Юрга -2);</w:t>
      </w:r>
    </w:p>
    <w:p w:rsidR="00115D8E" w:rsidRPr="00BD4144" w:rsidRDefault="00115D8E" w:rsidP="00133AD3">
      <w:pPr>
        <w:numPr>
          <w:ilvl w:val="0"/>
          <w:numId w:val="56"/>
        </w:numPr>
      </w:pPr>
      <w:r w:rsidRPr="00BD4144">
        <w:t>вовлечение в оборот земельных участков, высвободившихся в результате сноса аварийных многоквартирных домов (</w:t>
      </w:r>
      <w:r w:rsidR="008D4D9A" w:rsidRPr="00BD4144">
        <w:t>п. </w:t>
      </w:r>
      <w:r w:rsidR="0097416A" w:rsidRPr="00BD4144">
        <w:t>ст. </w:t>
      </w:r>
      <w:r w:rsidRPr="00BD4144">
        <w:t>Юрга-2,ул</w:t>
      </w:r>
      <w:proofErr w:type="gramStart"/>
      <w:r w:rsidRPr="00BD4144">
        <w:t>.З</w:t>
      </w:r>
      <w:proofErr w:type="gramEnd"/>
      <w:r w:rsidRPr="00BD4144">
        <w:t>аводская,1;</w:t>
      </w:r>
      <w:r w:rsidR="0097416A" w:rsidRPr="00BD4144">
        <w:t>с. </w:t>
      </w:r>
      <w:proofErr w:type="spellStart"/>
      <w:r w:rsidRPr="00BD4144">
        <w:t>Белянино</w:t>
      </w:r>
      <w:proofErr w:type="spellEnd"/>
      <w:r w:rsidRPr="00BD4144">
        <w:t xml:space="preserve">, </w:t>
      </w:r>
      <w:proofErr w:type="spellStart"/>
      <w:r w:rsidRPr="00BD4144">
        <w:t>ул.Садовая</w:t>
      </w:r>
      <w:proofErr w:type="spellEnd"/>
      <w:r w:rsidRPr="00BD4144">
        <w:t>, 1);</w:t>
      </w:r>
    </w:p>
    <w:p w:rsidR="00115D8E" w:rsidRPr="00BD4144" w:rsidRDefault="00115D8E" w:rsidP="00133AD3">
      <w:pPr>
        <w:numPr>
          <w:ilvl w:val="0"/>
          <w:numId w:val="56"/>
        </w:numPr>
      </w:pPr>
      <w:r w:rsidRPr="00BD4144">
        <w:t>взаимодействие между органами исполнительной власти, местного самоуправления и организациями коммунального комплекса, электросетевыми компаниями по включению инфраструктуры площадок перспективной застройки при формировании инвестиционных программ;</w:t>
      </w:r>
    </w:p>
    <w:p w:rsidR="00115D8E" w:rsidRPr="00BD4144" w:rsidRDefault="00115D8E" w:rsidP="00133AD3">
      <w:pPr>
        <w:numPr>
          <w:ilvl w:val="0"/>
          <w:numId w:val="56"/>
        </w:numPr>
      </w:pPr>
      <w:r w:rsidRPr="00BD4144">
        <w:t>осуществление мероприятий по дорожно-ремонтной и дорожно-строительной деятельности в отношении автомобильных дорог общего пользования, мостов</w:t>
      </w:r>
      <w:r w:rsidR="006054DF" w:rsidRPr="00BD4144">
        <w:t xml:space="preserve"> </w:t>
      </w:r>
      <w:r w:rsidRPr="00BD4144">
        <w:t>и иных транспортных инженерных сооружений в границах муниципального округа.</w:t>
      </w:r>
    </w:p>
    <w:p w:rsidR="004C296F" w:rsidRPr="00BD4144" w:rsidRDefault="004C296F" w:rsidP="00BD4144">
      <w:r w:rsidRPr="00BD4144">
        <w:t xml:space="preserve">Перечень приоритетных инвестиционных проектов, реализуемые и предполагаемые к реализации </w:t>
      </w:r>
      <w:r w:rsidR="006D3703" w:rsidRPr="00BD4144">
        <w:t xml:space="preserve">в перспективе </w:t>
      </w:r>
      <w:r w:rsidRPr="00BD4144">
        <w:t>на территории Юргинского муниципального</w:t>
      </w:r>
      <w:r w:rsidR="006054DF" w:rsidRPr="00BD4144">
        <w:t xml:space="preserve"> </w:t>
      </w:r>
      <w:r w:rsidR="00D932E3" w:rsidRPr="00BD4144">
        <w:t>округа</w:t>
      </w:r>
      <w:r w:rsidRPr="00BD4144">
        <w:t xml:space="preserve"> </w:t>
      </w:r>
      <w:r w:rsidR="00F3771D">
        <w:t>представлен в таблице</w:t>
      </w:r>
      <w:r w:rsidR="00F3771D" w:rsidRPr="00F3771D">
        <w:t xml:space="preserve"> </w:t>
      </w:r>
      <w:r w:rsidR="00F3771D">
        <w:fldChar w:fldCharType="begin"/>
      </w:r>
      <w:r w:rsidR="00F3771D">
        <w:instrText xml:space="preserve"> REF _Ref96694198 \h </w:instrText>
      </w:r>
      <w:r w:rsidR="00F3771D">
        <w:fldChar w:fldCharType="separate"/>
      </w:r>
      <w:r w:rsidR="00B93E4F" w:rsidRPr="00B93E4F">
        <w:rPr>
          <w:noProof/>
        </w:rPr>
        <w:t>20</w:t>
      </w:r>
      <w:r w:rsidR="00F3771D">
        <w:fldChar w:fldCharType="end"/>
      </w:r>
      <w:r w:rsidR="006D3703" w:rsidRPr="00BD4144">
        <w:t>.</w:t>
      </w:r>
    </w:p>
    <w:p w:rsidR="009F02DA" w:rsidRDefault="00F3771D" w:rsidP="0034614B">
      <w:pPr>
        <w:pStyle w:val="aff1"/>
      </w:pPr>
      <w:r>
        <w:t xml:space="preserve">Таблица </w:t>
      </w:r>
      <w:r>
        <w:fldChar w:fldCharType="begin"/>
      </w:r>
      <w:r>
        <w:instrText xml:space="preserve"> </w:instrText>
      </w:r>
      <w:r>
        <w:rPr>
          <w:lang w:val="en-US"/>
        </w:rPr>
        <w:instrText>SEQ</w:instrText>
      </w:r>
      <w:r w:rsidRPr="00F3771D">
        <w:instrText xml:space="preserve"> </w:instrText>
      </w:r>
      <w:r>
        <w:instrText xml:space="preserve">Таблица \* </w:instrText>
      </w:r>
      <w:r>
        <w:rPr>
          <w:lang w:val="en-US"/>
        </w:rPr>
        <w:instrText>ARABIC</w:instrText>
      </w:r>
      <w:r w:rsidRPr="00F3771D">
        <w:instrText xml:space="preserve"> </w:instrText>
      </w:r>
      <w:r>
        <w:fldChar w:fldCharType="separate"/>
      </w:r>
      <w:bookmarkStart w:id="113" w:name="_Ref96694198"/>
      <w:r w:rsidR="00B93E4F" w:rsidRPr="00B93E4F">
        <w:rPr>
          <w:noProof/>
        </w:rPr>
        <w:t>20</w:t>
      </w:r>
      <w:bookmarkEnd w:id="113"/>
      <w:r>
        <w:fldChar w:fldCharType="end"/>
      </w:r>
      <w:r w:rsidR="008D4D9A">
        <w:t xml:space="preserve"> – </w:t>
      </w:r>
      <w:r w:rsidR="009F02DA" w:rsidRPr="009D37C6">
        <w:t>Перечень приоритетных инвестиционных проектов,</w:t>
      </w:r>
      <w:r w:rsidR="00B81692" w:rsidRPr="009D37C6">
        <w:t xml:space="preserve"> </w:t>
      </w:r>
      <w:r w:rsidR="009F02DA" w:rsidRPr="009D37C6">
        <w:t>реализуемые и предполагаемые к реализации</w:t>
      </w:r>
      <w:r w:rsidR="00B81692" w:rsidRPr="009D37C6">
        <w:t xml:space="preserve"> </w:t>
      </w:r>
      <w:r w:rsidR="009F02DA" w:rsidRPr="009D37C6">
        <w:t>на территории Юр</w:t>
      </w:r>
      <w:r w:rsidR="00D932E3" w:rsidRPr="009D37C6">
        <w:t>гинского муниципального</w:t>
      </w:r>
      <w:r w:rsidR="006054DF">
        <w:t xml:space="preserve"> </w:t>
      </w:r>
      <w:r w:rsidR="00D932E3" w:rsidRPr="009D37C6">
        <w:t>округа</w:t>
      </w:r>
    </w:p>
    <w:tbl>
      <w:tblPr>
        <w:tblStyle w:val="11"/>
        <w:tblW w:w="9640" w:type="dxa"/>
        <w:tblInd w:w="-176" w:type="dxa"/>
        <w:tblLayout w:type="fixed"/>
        <w:tblLook w:val="04A0" w:firstRow="1" w:lastRow="0" w:firstColumn="1" w:lastColumn="0" w:noHBand="0" w:noVBand="1"/>
      </w:tblPr>
      <w:tblGrid>
        <w:gridCol w:w="852"/>
        <w:gridCol w:w="5101"/>
        <w:gridCol w:w="2128"/>
        <w:gridCol w:w="1559"/>
      </w:tblGrid>
      <w:tr w:rsidR="0034614B" w:rsidRPr="0034614B" w:rsidTr="00F3771D">
        <w:trPr>
          <w:cantSplit/>
          <w:tblHeader/>
        </w:trPr>
        <w:tc>
          <w:tcPr>
            <w:tcW w:w="85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4614B" w:rsidRPr="0034614B" w:rsidRDefault="0034614B" w:rsidP="0034614B">
            <w:pPr>
              <w:pStyle w:val="af6"/>
            </w:pPr>
            <w:r w:rsidRPr="0034614B">
              <w:t>№</w:t>
            </w:r>
            <w:r>
              <w:br/>
            </w:r>
            <w:proofErr w:type="gramStart"/>
            <w:r w:rsidRPr="0034614B">
              <w:t>п</w:t>
            </w:r>
            <w:proofErr w:type="gramEnd"/>
            <w:r w:rsidRPr="0034614B">
              <w:t>/п</w:t>
            </w:r>
          </w:p>
        </w:tc>
        <w:tc>
          <w:tcPr>
            <w:tcW w:w="51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4614B" w:rsidRPr="0034614B" w:rsidRDefault="0034614B" w:rsidP="0034614B">
            <w:pPr>
              <w:pStyle w:val="af6"/>
            </w:pPr>
            <w:r w:rsidRPr="0034614B">
              <w:t>Наименование инвестиционного проекта</w:t>
            </w:r>
          </w:p>
        </w:tc>
        <w:tc>
          <w:tcPr>
            <w:tcW w:w="2128"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4614B" w:rsidRPr="0034614B" w:rsidRDefault="0034614B" w:rsidP="0034614B">
            <w:pPr>
              <w:pStyle w:val="af6"/>
            </w:pPr>
            <w:r w:rsidRPr="0034614B">
              <w:t>Место</w:t>
            </w:r>
            <w:r>
              <w:t xml:space="preserve"> </w:t>
            </w:r>
            <w:r w:rsidRPr="0034614B">
              <w:t>реализации</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tcPr>
          <w:p w:rsidR="0034614B" w:rsidRPr="0034614B" w:rsidRDefault="0034614B" w:rsidP="0034614B">
            <w:pPr>
              <w:pStyle w:val="af6"/>
            </w:pPr>
            <w:r w:rsidRPr="0034614B">
              <w:t>Г</w:t>
            </w:r>
            <w:r>
              <w:t xml:space="preserve">оды </w:t>
            </w:r>
            <w:r w:rsidRPr="0034614B">
              <w:t>реализации</w:t>
            </w:r>
          </w:p>
        </w:tc>
      </w:tr>
      <w:tr w:rsidR="0034614B" w:rsidRPr="0034614B" w:rsidTr="00F3771D">
        <w:trPr>
          <w:cantSplit/>
        </w:trPr>
        <w:tc>
          <w:tcPr>
            <w:tcW w:w="852"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F3771D">
            <w:pPr>
              <w:pStyle w:val="af6"/>
              <w:numPr>
                <w:ilvl w:val="0"/>
                <w:numId w:val="78"/>
              </w:numPr>
            </w:pPr>
          </w:p>
        </w:tc>
        <w:tc>
          <w:tcPr>
            <w:tcW w:w="5101"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F3771D">
            <w:pPr>
              <w:pStyle w:val="af6"/>
            </w:pPr>
            <w:r w:rsidRPr="0034614B">
              <w:t xml:space="preserve">Добыча строительного камня </w:t>
            </w:r>
            <w:r w:rsidR="00F3771D">
              <w:br/>
              <w:t>(</w:t>
            </w:r>
            <w:r w:rsidRPr="0034614B">
              <w:t>ООО «Стройкам»)</w:t>
            </w:r>
          </w:p>
        </w:tc>
        <w:tc>
          <w:tcPr>
            <w:tcW w:w="2128" w:type="dxa"/>
            <w:tcBorders>
              <w:top w:val="single" w:sz="4" w:space="0" w:color="auto"/>
              <w:left w:val="single" w:sz="4" w:space="0" w:color="auto"/>
              <w:bottom w:val="single" w:sz="4" w:space="0" w:color="auto"/>
              <w:right w:val="single" w:sz="4" w:space="0" w:color="auto"/>
            </w:tcBorders>
            <w:shd w:val="clear" w:color="auto" w:fill="auto"/>
            <w:hideMark/>
          </w:tcPr>
          <w:p w:rsidR="0034614B" w:rsidRPr="0034614B" w:rsidRDefault="0034614B" w:rsidP="0034614B">
            <w:pPr>
              <w:pStyle w:val="af6"/>
            </w:pPr>
            <w:r w:rsidRPr="0034614B">
              <w:t>д.</w:t>
            </w:r>
            <w:r>
              <w:t> </w:t>
            </w:r>
            <w:proofErr w:type="spellStart"/>
            <w:r w:rsidRPr="0034614B">
              <w:t>Митрофаново</w:t>
            </w:r>
            <w:proofErr w:type="spellEnd"/>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34614B" w:rsidP="0034614B">
            <w:pPr>
              <w:pStyle w:val="af6"/>
            </w:pPr>
            <w:r w:rsidRPr="0034614B">
              <w:t>2018-2024</w:t>
            </w:r>
          </w:p>
        </w:tc>
      </w:tr>
      <w:tr w:rsidR="0034614B" w:rsidRPr="0034614B" w:rsidTr="00F3771D">
        <w:trPr>
          <w:cantSplit/>
        </w:trPr>
        <w:tc>
          <w:tcPr>
            <w:tcW w:w="852"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F3771D">
            <w:pPr>
              <w:pStyle w:val="af6"/>
              <w:numPr>
                <w:ilvl w:val="0"/>
                <w:numId w:val="78"/>
              </w:numPr>
            </w:pPr>
          </w:p>
        </w:tc>
        <w:tc>
          <w:tcPr>
            <w:tcW w:w="5101"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6D5DB1">
            <w:pPr>
              <w:pStyle w:val="af6"/>
            </w:pPr>
            <w:r w:rsidRPr="0034614B">
              <w:t>Реконструк</w:t>
            </w:r>
            <w:r w:rsidR="006D5DB1">
              <w:t xml:space="preserve">ция автомобильной дороги Р-255 </w:t>
            </w:r>
            <w:r w:rsidR="006D5DB1" w:rsidRPr="006D5DB1">
              <w:t>«</w:t>
            </w:r>
            <w:r w:rsidRPr="0034614B">
              <w:t>Сибирь</w:t>
            </w:r>
            <w:r w:rsidR="006D5DB1" w:rsidRPr="006D5DB1">
              <w:t>»</w:t>
            </w:r>
            <w:r w:rsidRPr="0034614B">
              <w:t xml:space="preserve"> Новосибирск-Кемерово-Красноярск-Иркутск на участке км. 149+700 - км.158 +200, Кемеровская область (</w:t>
            </w:r>
            <w:proofErr w:type="gramStart"/>
            <w:r w:rsidRPr="0034614B">
              <w:t>часть</w:t>
            </w:r>
            <w:proofErr w:type="gramEnd"/>
            <w:r w:rsidRPr="0034614B">
              <w:t xml:space="preserve"> а/д проходит по территории Юргинского МО)</w:t>
            </w: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F3771D">
            <w:pPr>
              <w:pStyle w:val="af6"/>
            </w:pPr>
            <w:r w:rsidRPr="0034614B">
              <w:t>Р-255 "Сибирь" на</w:t>
            </w:r>
            <w:r>
              <w:t xml:space="preserve"> </w:t>
            </w:r>
            <w:r w:rsidRPr="0034614B">
              <w:t xml:space="preserve">участке </w:t>
            </w:r>
            <w:proofErr w:type="gramStart"/>
            <w:r w:rsidRPr="0034614B">
              <w:t>км</w:t>
            </w:r>
            <w:proofErr w:type="gramEnd"/>
            <w:r w:rsidRPr="0034614B">
              <w:t>. 149+700</w:t>
            </w:r>
            <w:r w:rsidR="00F3771D">
              <w:t xml:space="preserve"> – </w:t>
            </w:r>
            <w:r w:rsidRPr="0034614B">
              <w:t>км.158 +200, Кемеровская</w:t>
            </w:r>
            <w:r>
              <w:t xml:space="preserve"> о</w:t>
            </w:r>
            <w:r w:rsidRPr="0034614B">
              <w:t>бласть - Кузбасс</w:t>
            </w:r>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34614B" w:rsidP="0034614B">
            <w:pPr>
              <w:pStyle w:val="af6"/>
            </w:pPr>
            <w:r w:rsidRPr="0034614B">
              <w:t>2021-2022</w:t>
            </w:r>
          </w:p>
        </w:tc>
      </w:tr>
      <w:tr w:rsidR="0034614B" w:rsidRPr="0034614B" w:rsidTr="00F3771D">
        <w:trPr>
          <w:cantSplit/>
        </w:trPr>
        <w:tc>
          <w:tcPr>
            <w:tcW w:w="852" w:type="dxa"/>
            <w:vMerge w:val="restart"/>
            <w:tcBorders>
              <w:top w:val="single" w:sz="4" w:space="0" w:color="auto"/>
              <w:left w:val="single" w:sz="4" w:space="0" w:color="auto"/>
              <w:right w:val="single" w:sz="4" w:space="0" w:color="auto"/>
            </w:tcBorders>
            <w:shd w:val="clear" w:color="auto" w:fill="auto"/>
          </w:tcPr>
          <w:p w:rsidR="0034614B" w:rsidRPr="0034614B" w:rsidRDefault="0034614B" w:rsidP="00F3771D">
            <w:pPr>
              <w:pStyle w:val="af6"/>
              <w:keepNext/>
              <w:numPr>
                <w:ilvl w:val="0"/>
                <w:numId w:val="78"/>
              </w:numPr>
            </w:pPr>
          </w:p>
        </w:tc>
        <w:tc>
          <w:tcPr>
            <w:tcW w:w="5101" w:type="dxa"/>
            <w:vMerge w:val="restart"/>
            <w:tcBorders>
              <w:top w:val="single" w:sz="4" w:space="0" w:color="auto"/>
              <w:left w:val="single" w:sz="4" w:space="0" w:color="auto"/>
              <w:right w:val="single" w:sz="4" w:space="0" w:color="auto"/>
            </w:tcBorders>
            <w:shd w:val="clear" w:color="auto" w:fill="auto"/>
            <w:hideMark/>
          </w:tcPr>
          <w:p w:rsidR="00F3771D" w:rsidRPr="0034614B" w:rsidRDefault="0034614B" w:rsidP="00F3771D">
            <w:pPr>
              <w:pStyle w:val="af6"/>
              <w:keepNext/>
            </w:pPr>
            <w:r>
              <w:t>Региональный проект «</w:t>
            </w:r>
            <w:r w:rsidRPr="0034614B">
              <w:t>Формирование современной городской среды Кузбасса</w:t>
            </w:r>
            <w:r>
              <w:t>»</w:t>
            </w:r>
            <w:r w:rsidRPr="0034614B">
              <w:t xml:space="preserve"> на 2018-2024 годы. Благоустройство общественных территорий.</w:t>
            </w: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F3771D">
            <w:pPr>
              <w:pStyle w:val="af6"/>
              <w:keepNext/>
            </w:pPr>
            <w:r w:rsidRPr="0034614B">
              <w:t>д.</w:t>
            </w:r>
            <w:r>
              <w:t> </w:t>
            </w:r>
            <w:proofErr w:type="spellStart"/>
            <w:r w:rsidRPr="0034614B">
              <w:t>Зеледеево</w:t>
            </w:r>
            <w:proofErr w:type="spellEnd"/>
            <w:r w:rsidRPr="0034614B">
              <w:t>, ул.</w:t>
            </w:r>
            <w:r>
              <w:t> </w:t>
            </w:r>
            <w:proofErr w:type="gramStart"/>
            <w:r w:rsidRPr="0034614B">
              <w:t>Центральная</w:t>
            </w:r>
            <w:proofErr w:type="gramEnd"/>
            <w:r w:rsidRPr="0034614B">
              <w:t>, 65</w:t>
            </w:r>
            <w:r>
              <w:t xml:space="preserve"> </w:t>
            </w:r>
            <w:r w:rsidRPr="0034614B">
              <w:t>(парк «Славы»</w:t>
            </w:r>
            <w:r>
              <w:t>)</w:t>
            </w:r>
            <w:r w:rsidRPr="0034614B">
              <w:t>;</w:t>
            </w:r>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34614B" w:rsidP="00F3771D">
            <w:pPr>
              <w:pStyle w:val="af6"/>
              <w:keepNext/>
            </w:pPr>
            <w:r w:rsidRPr="0034614B">
              <w:t>2022</w:t>
            </w:r>
          </w:p>
        </w:tc>
      </w:tr>
      <w:tr w:rsidR="0034614B" w:rsidRPr="0034614B" w:rsidTr="00F3771D">
        <w:trPr>
          <w:cantSplit/>
        </w:trPr>
        <w:tc>
          <w:tcPr>
            <w:tcW w:w="852" w:type="dxa"/>
            <w:vMerge/>
            <w:tcBorders>
              <w:left w:val="single" w:sz="4" w:space="0" w:color="auto"/>
              <w:right w:val="single" w:sz="4" w:space="0" w:color="auto"/>
            </w:tcBorders>
            <w:shd w:val="clear" w:color="auto" w:fill="auto"/>
          </w:tcPr>
          <w:p w:rsidR="0034614B" w:rsidRPr="0034614B" w:rsidRDefault="0034614B" w:rsidP="00F3771D">
            <w:pPr>
              <w:pStyle w:val="af6"/>
              <w:keepNext/>
              <w:numPr>
                <w:ilvl w:val="0"/>
                <w:numId w:val="78"/>
              </w:numPr>
            </w:pPr>
          </w:p>
        </w:tc>
        <w:tc>
          <w:tcPr>
            <w:tcW w:w="5101" w:type="dxa"/>
            <w:vMerge/>
            <w:tcBorders>
              <w:left w:val="single" w:sz="4" w:space="0" w:color="auto"/>
              <w:right w:val="single" w:sz="4" w:space="0" w:color="auto"/>
            </w:tcBorders>
            <w:shd w:val="clear" w:color="auto" w:fill="auto"/>
          </w:tcPr>
          <w:p w:rsidR="0034614B" w:rsidRPr="0034614B" w:rsidRDefault="0034614B" w:rsidP="00F3771D">
            <w:pPr>
              <w:pStyle w:val="af6"/>
              <w:keepNext/>
            </w:pP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F3771D">
            <w:pPr>
              <w:pStyle w:val="af6"/>
              <w:keepNext/>
            </w:pPr>
            <w:r w:rsidRPr="0034614B">
              <w:t>с.</w:t>
            </w:r>
            <w:r>
              <w:t> </w:t>
            </w:r>
            <w:r w:rsidRPr="0034614B">
              <w:t xml:space="preserve">Проскоково, </w:t>
            </w:r>
            <w:proofErr w:type="gramStart"/>
            <w:r w:rsidRPr="0034614B">
              <w:t>Центральная</w:t>
            </w:r>
            <w:proofErr w:type="gramEnd"/>
            <w:r w:rsidRPr="0034614B">
              <w:t>, 59</w:t>
            </w:r>
            <w:r>
              <w:t xml:space="preserve"> </w:t>
            </w:r>
            <w:r w:rsidRPr="0034614B">
              <w:t>(сквер «Славы»</w:t>
            </w:r>
            <w:r>
              <w:t>)</w:t>
            </w:r>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F3771D" w:rsidP="00F3771D">
            <w:pPr>
              <w:pStyle w:val="af6"/>
              <w:keepNext/>
            </w:pPr>
            <w:r>
              <w:t>2022</w:t>
            </w:r>
          </w:p>
        </w:tc>
      </w:tr>
      <w:tr w:rsidR="0034614B" w:rsidRPr="0034614B" w:rsidTr="00F3771D">
        <w:trPr>
          <w:cantSplit/>
        </w:trPr>
        <w:tc>
          <w:tcPr>
            <w:tcW w:w="852" w:type="dxa"/>
            <w:vMerge/>
            <w:tcBorders>
              <w:left w:val="single" w:sz="4" w:space="0" w:color="auto"/>
              <w:right w:val="single" w:sz="4" w:space="0" w:color="auto"/>
            </w:tcBorders>
            <w:shd w:val="clear" w:color="auto" w:fill="auto"/>
          </w:tcPr>
          <w:p w:rsidR="0034614B" w:rsidRPr="0034614B" w:rsidRDefault="0034614B" w:rsidP="00F3771D">
            <w:pPr>
              <w:pStyle w:val="af6"/>
              <w:keepNext/>
              <w:numPr>
                <w:ilvl w:val="0"/>
                <w:numId w:val="78"/>
              </w:numPr>
            </w:pPr>
          </w:p>
        </w:tc>
        <w:tc>
          <w:tcPr>
            <w:tcW w:w="5101" w:type="dxa"/>
            <w:vMerge/>
            <w:tcBorders>
              <w:left w:val="single" w:sz="4" w:space="0" w:color="auto"/>
              <w:right w:val="single" w:sz="4" w:space="0" w:color="auto"/>
            </w:tcBorders>
            <w:shd w:val="clear" w:color="auto" w:fill="auto"/>
          </w:tcPr>
          <w:p w:rsidR="0034614B" w:rsidRPr="0034614B" w:rsidRDefault="0034614B" w:rsidP="00F3771D">
            <w:pPr>
              <w:pStyle w:val="af6"/>
              <w:keepNext/>
            </w:pP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F3771D">
            <w:pPr>
              <w:pStyle w:val="af6"/>
              <w:keepNext/>
            </w:pPr>
            <w:r w:rsidRPr="0034614B">
              <w:t>д.</w:t>
            </w:r>
            <w:r>
              <w:t> </w:t>
            </w:r>
            <w:r w:rsidRPr="0034614B">
              <w:t>Пятково, ул.</w:t>
            </w:r>
            <w:r>
              <w:t> </w:t>
            </w:r>
            <w:r w:rsidRPr="0034614B">
              <w:t>Центральная, 20 (сквер «Мира»)</w:t>
            </w:r>
            <w:r>
              <w:t xml:space="preserve"> </w:t>
            </w:r>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34614B" w:rsidP="00F3771D">
            <w:pPr>
              <w:pStyle w:val="af6"/>
              <w:keepNext/>
            </w:pPr>
            <w:r w:rsidRPr="0034614B">
              <w:t>2023</w:t>
            </w:r>
          </w:p>
        </w:tc>
      </w:tr>
      <w:tr w:rsidR="0034614B" w:rsidRPr="0034614B" w:rsidTr="00F3771D">
        <w:trPr>
          <w:cantSplit/>
        </w:trPr>
        <w:tc>
          <w:tcPr>
            <w:tcW w:w="852" w:type="dxa"/>
            <w:vMerge/>
            <w:tcBorders>
              <w:left w:val="single" w:sz="4" w:space="0" w:color="auto"/>
              <w:bottom w:val="single" w:sz="4" w:space="0" w:color="auto"/>
              <w:right w:val="single" w:sz="4" w:space="0" w:color="auto"/>
            </w:tcBorders>
            <w:shd w:val="clear" w:color="auto" w:fill="auto"/>
          </w:tcPr>
          <w:p w:rsidR="0034614B" w:rsidRPr="0034614B" w:rsidRDefault="0034614B" w:rsidP="00F3771D">
            <w:pPr>
              <w:pStyle w:val="af6"/>
              <w:numPr>
                <w:ilvl w:val="0"/>
                <w:numId w:val="78"/>
              </w:numPr>
            </w:pPr>
          </w:p>
        </w:tc>
        <w:tc>
          <w:tcPr>
            <w:tcW w:w="5101" w:type="dxa"/>
            <w:vMerge/>
            <w:tcBorders>
              <w:left w:val="single" w:sz="4" w:space="0" w:color="auto"/>
              <w:bottom w:val="single" w:sz="4" w:space="0" w:color="auto"/>
              <w:right w:val="single" w:sz="4" w:space="0" w:color="auto"/>
            </w:tcBorders>
            <w:shd w:val="clear" w:color="auto" w:fill="auto"/>
          </w:tcPr>
          <w:p w:rsidR="0034614B" w:rsidRPr="0034614B" w:rsidRDefault="0034614B" w:rsidP="0034614B">
            <w:pPr>
              <w:pStyle w:val="af6"/>
            </w:pP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F3771D" w:rsidP="0034614B">
            <w:pPr>
              <w:pStyle w:val="af6"/>
            </w:pPr>
            <w:proofErr w:type="spellStart"/>
            <w:r>
              <w:t>п.ст</w:t>
            </w:r>
            <w:proofErr w:type="spellEnd"/>
            <w:r>
              <w:t>.</w:t>
            </w:r>
            <w:proofErr w:type="gramStart"/>
            <w:r>
              <w:t> </w:t>
            </w:r>
            <w:r w:rsidRPr="0034614B">
              <w:t>.</w:t>
            </w:r>
            <w:proofErr w:type="gramEnd"/>
            <w:r w:rsidRPr="0034614B">
              <w:t>Юрга-2, ул.</w:t>
            </w:r>
            <w:r>
              <w:t> </w:t>
            </w:r>
            <w:r w:rsidRPr="0034614B">
              <w:t>Центральная, 65</w:t>
            </w:r>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F3771D" w:rsidP="0034614B">
            <w:pPr>
              <w:pStyle w:val="af6"/>
            </w:pPr>
            <w:r>
              <w:t>2023</w:t>
            </w:r>
          </w:p>
        </w:tc>
      </w:tr>
      <w:tr w:rsidR="0034614B" w:rsidRPr="0034614B" w:rsidTr="00F3771D">
        <w:trPr>
          <w:cantSplit/>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34614B" w:rsidRPr="0034614B" w:rsidRDefault="0034614B" w:rsidP="00F3771D">
            <w:pPr>
              <w:pStyle w:val="af6"/>
              <w:numPr>
                <w:ilvl w:val="0"/>
                <w:numId w:val="78"/>
              </w:numPr>
            </w:pPr>
          </w:p>
        </w:tc>
        <w:tc>
          <w:tcPr>
            <w:tcW w:w="5101" w:type="dxa"/>
            <w:tcBorders>
              <w:top w:val="single" w:sz="4" w:space="0" w:color="auto"/>
              <w:left w:val="single" w:sz="4" w:space="0" w:color="auto"/>
              <w:bottom w:val="single" w:sz="4" w:space="0" w:color="auto"/>
              <w:right w:val="single" w:sz="4" w:space="0" w:color="auto"/>
            </w:tcBorders>
            <w:shd w:val="clear" w:color="auto" w:fill="auto"/>
            <w:vAlign w:val="center"/>
          </w:tcPr>
          <w:p w:rsidR="0034614B" w:rsidRPr="0034614B" w:rsidRDefault="0034614B" w:rsidP="0034614B">
            <w:pPr>
              <w:pStyle w:val="af6"/>
            </w:pPr>
            <w:r w:rsidRPr="0034614B">
              <w:t xml:space="preserve">Строительство 2-х 4-х этажных многоквартирных жилых домов </w:t>
            </w:r>
          </w:p>
        </w:tc>
        <w:tc>
          <w:tcPr>
            <w:tcW w:w="2128" w:type="dxa"/>
            <w:tcBorders>
              <w:top w:val="single" w:sz="4" w:space="0" w:color="auto"/>
              <w:left w:val="single" w:sz="4" w:space="0" w:color="auto"/>
              <w:bottom w:val="single" w:sz="4" w:space="0" w:color="auto"/>
              <w:right w:val="single" w:sz="4" w:space="0" w:color="auto"/>
            </w:tcBorders>
            <w:shd w:val="clear" w:color="auto" w:fill="auto"/>
            <w:vAlign w:val="center"/>
          </w:tcPr>
          <w:p w:rsidR="0034614B" w:rsidRPr="0034614B" w:rsidRDefault="0034614B" w:rsidP="00F3771D">
            <w:pPr>
              <w:pStyle w:val="af6"/>
            </w:pPr>
            <w:proofErr w:type="spellStart"/>
            <w:r w:rsidRPr="0034614B">
              <w:t>п.ст</w:t>
            </w:r>
            <w:proofErr w:type="spellEnd"/>
            <w:r w:rsidRPr="0034614B">
              <w:t>.</w:t>
            </w:r>
            <w:r w:rsidR="00F3771D">
              <w:t> Юрга-2, ул.</w:t>
            </w:r>
            <w:r w:rsidR="006D5DB1">
              <w:rPr>
                <w:lang w:val="en-US"/>
              </w:rPr>
              <w:t> </w:t>
            </w:r>
            <w:r w:rsidR="00F3771D">
              <w:t>Новая 8-а, 8-б</w:t>
            </w:r>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34614B" w:rsidP="0034614B">
            <w:pPr>
              <w:pStyle w:val="af6"/>
            </w:pPr>
            <w:r w:rsidRPr="0034614B">
              <w:t>2022-2023</w:t>
            </w:r>
          </w:p>
        </w:tc>
      </w:tr>
      <w:tr w:rsidR="0034614B" w:rsidRPr="0034614B" w:rsidTr="00F3771D">
        <w:trPr>
          <w:cantSplit/>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34614B" w:rsidRPr="0034614B" w:rsidRDefault="0034614B" w:rsidP="00F3771D">
            <w:pPr>
              <w:pStyle w:val="af6"/>
              <w:numPr>
                <w:ilvl w:val="0"/>
                <w:numId w:val="78"/>
              </w:numPr>
            </w:pPr>
          </w:p>
        </w:tc>
        <w:tc>
          <w:tcPr>
            <w:tcW w:w="5101" w:type="dxa"/>
            <w:tcBorders>
              <w:top w:val="single" w:sz="4" w:space="0" w:color="auto"/>
              <w:left w:val="single" w:sz="4" w:space="0" w:color="auto"/>
              <w:bottom w:val="single" w:sz="4" w:space="0" w:color="auto"/>
              <w:right w:val="single" w:sz="4" w:space="0" w:color="auto"/>
            </w:tcBorders>
            <w:shd w:val="clear" w:color="auto" w:fill="auto"/>
            <w:vAlign w:val="center"/>
          </w:tcPr>
          <w:p w:rsidR="0034614B" w:rsidRPr="0034614B" w:rsidRDefault="0034614B" w:rsidP="00F3771D">
            <w:pPr>
              <w:pStyle w:val="af6"/>
            </w:pPr>
            <w:r w:rsidRPr="0034614B">
              <w:t xml:space="preserve">Приобретение блочного водоочистного оборудования (в рамках Государственной программы Кемеровской области - Кузбасса </w:t>
            </w:r>
            <w:r w:rsidR="00F3771D">
              <w:t>«</w:t>
            </w:r>
            <w:r w:rsidRPr="0034614B">
              <w:t>Жилищно-коммунальный и дорожный комплекс, энергосбережение и повышение</w:t>
            </w:r>
            <w:r w:rsidR="00F3771D">
              <w:t xml:space="preserve"> </w:t>
            </w:r>
            <w:proofErr w:type="spellStart"/>
            <w:r w:rsidRPr="0034614B">
              <w:t>энергоэффективности</w:t>
            </w:r>
            <w:proofErr w:type="spellEnd"/>
            <w:r w:rsidRPr="0034614B">
              <w:t xml:space="preserve"> Кузбасса</w:t>
            </w:r>
            <w:r w:rsidR="00F3771D">
              <w:t>» на 2014-</w:t>
            </w:r>
            <w:r w:rsidRPr="0034614B">
              <w:t>2027 годы)</w:t>
            </w: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F3771D">
            <w:pPr>
              <w:pStyle w:val="af6"/>
            </w:pPr>
            <w:proofErr w:type="spellStart"/>
            <w:r w:rsidRPr="0034614B">
              <w:t>п.ст</w:t>
            </w:r>
            <w:proofErr w:type="spellEnd"/>
            <w:r w:rsidRPr="0034614B">
              <w:t>.</w:t>
            </w:r>
            <w:r w:rsidR="00F3771D">
              <w:t> </w:t>
            </w:r>
            <w:proofErr w:type="spellStart"/>
            <w:r w:rsidRPr="0034614B">
              <w:t>Арлюк</w:t>
            </w:r>
            <w:proofErr w:type="spellEnd"/>
            <w:r w:rsidRPr="0034614B">
              <w:t>, с.</w:t>
            </w:r>
            <w:r w:rsidR="00F3771D">
              <w:t> </w:t>
            </w:r>
            <w:r w:rsidRPr="0034614B">
              <w:t xml:space="preserve">Проскоково, </w:t>
            </w:r>
            <w:r w:rsidR="00F3771D">
              <w:t>с. </w:t>
            </w:r>
            <w:proofErr w:type="spellStart"/>
            <w:r w:rsidRPr="0034614B">
              <w:t>Варюхино</w:t>
            </w:r>
            <w:proofErr w:type="spellEnd"/>
            <w:r w:rsidRPr="0034614B">
              <w:t xml:space="preserve">, </w:t>
            </w:r>
            <w:r w:rsidR="00F3771D">
              <w:t>д. </w:t>
            </w:r>
            <w:proofErr w:type="gramStart"/>
            <w:r w:rsidRPr="0034614B">
              <w:t>Талая</w:t>
            </w:r>
            <w:proofErr w:type="gramEnd"/>
            <w:r w:rsidRPr="0034614B">
              <w:t>,</w:t>
            </w:r>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34614B" w:rsidP="0034614B">
            <w:pPr>
              <w:pStyle w:val="af6"/>
            </w:pPr>
            <w:r w:rsidRPr="0034614B">
              <w:t>2022</w:t>
            </w:r>
          </w:p>
        </w:tc>
      </w:tr>
      <w:tr w:rsidR="0034614B" w:rsidRPr="0034614B" w:rsidTr="00F3771D">
        <w:trPr>
          <w:cantSplit/>
        </w:trPr>
        <w:tc>
          <w:tcPr>
            <w:tcW w:w="852" w:type="dxa"/>
            <w:tcBorders>
              <w:top w:val="single" w:sz="4" w:space="0" w:color="auto"/>
              <w:left w:val="single" w:sz="4" w:space="0" w:color="auto"/>
              <w:right w:val="single" w:sz="4" w:space="0" w:color="auto"/>
            </w:tcBorders>
            <w:shd w:val="clear" w:color="auto" w:fill="auto"/>
          </w:tcPr>
          <w:p w:rsidR="0034614B" w:rsidRPr="0034614B" w:rsidRDefault="0034614B" w:rsidP="00F3771D">
            <w:pPr>
              <w:pStyle w:val="af6"/>
              <w:numPr>
                <w:ilvl w:val="0"/>
                <w:numId w:val="78"/>
              </w:numPr>
            </w:pPr>
          </w:p>
        </w:tc>
        <w:tc>
          <w:tcPr>
            <w:tcW w:w="5101" w:type="dxa"/>
            <w:tcBorders>
              <w:top w:val="single" w:sz="4" w:space="0" w:color="auto"/>
              <w:left w:val="single" w:sz="4" w:space="0" w:color="auto"/>
              <w:right w:val="single" w:sz="4" w:space="0" w:color="auto"/>
            </w:tcBorders>
            <w:shd w:val="clear" w:color="auto" w:fill="auto"/>
          </w:tcPr>
          <w:p w:rsidR="0034614B" w:rsidRPr="0034614B" w:rsidRDefault="0034614B" w:rsidP="00F3771D">
            <w:pPr>
              <w:pStyle w:val="af6"/>
            </w:pPr>
            <w:r w:rsidRPr="0034614B">
              <w:t xml:space="preserve">Реконструкция системы теплоснабжения (в рамках Государственной программы </w:t>
            </w:r>
            <w:r w:rsidR="00F3771D">
              <w:t>Кемеровской области - Кузбасса «</w:t>
            </w:r>
            <w:r w:rsidRPr="0034614B">
              <w:t>Жилищно-коммунальный и дорожный комплекс, энергосбережение и повышение</w:t>
            </w:r>
            <w:r w:rsidR="00F3771D">
              <w:t xml:space="preserve"> </w:t>
            </w:r>
            <w:proofErr w:type="spellStart"/>
            <w:r w:rsidRPr="0034614B">
              <w:t>энергоэффективности</w:t>
            </w:r>
            <w:proofErr w:type="spellEnd"/>
            <w:r w:rsidR="00F3771D">
              <w:t xml:space="preserve"> Кузбасса» на 2014-</w:t>
            </w:r>
            <w:r w:rsidRPr="0034614B">
              <w:t>2027 годы)</w:t>
            </w: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34614B">
            <w:pPr>
              <w:pStyle w:val="af6"/>
            </w:pPr>
            <w:proofErr w:type="spellStart"/>
            <w:r w:rsidRPr="0034614B">
              <w:t>п.ст</w:t>
            </w:r>
            <w:proofErr w:type="spellEnd"/>
            <w:r w:rsidRPr="0034614B">
              <w:t>.</w:t>
            </w:r>
            <w:r w:rsidR="00F3771D">
              <w:t> </w:t>
            </w:r>
            <w:r w:rsidRPr="0034614B">
              <w:t>Юрга-2</w:t>
            </w:r>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34614B" w:rsidP="0034614B">
            <w:pPr>
              <w:pStyle w:val="af6"/>
            </w:pPr>
            <w:r w:rsidRPr="0034614B">
              <w:t>2023</w:t>
            </w:r>
          </w:p>
        </w:tc>
      </w:tr>
      <w:tr w:rsidR="0034614B" w:rsidRPr="0034614B" w:rsidTr="00F3771D">
        <w:trPr>
          <w:cantSplit/>
        </w:trPr>
        <w:tc>
          <w:tcPr>
            <w:tcW w:w="852" w:type="dxa"/>
            <w:tcBorders>
              <w:top w:val="single" w:sz="4" w:space="0" w:color="auto"/>
              <w:left w:val="single" w:sz="4" w:space="0" w:color="auto"/>
              <w:right w:val="single" w:sz="4" w:space="0" w:color="auto"/>
            </w:tcBorders>
            <w:shd w:val="clear" w:color="auto" w:fill="auto"/>
          </w:tcPr>
          <w:p w:rsidR="0034614B" w:rsidRPr="0034614B" w:rsidRDefault="0034614B" w:rsidP="00F3771D">
            <w:pPr>
              <w:pStyle w:val="af6"/>
              <w:numPr>
                <w:ilvl w:val="0"/>
                <w:numId w:val="78"/>
              </w:numPr>
            </w:pPr>
          </w:p>
        </w:tc>
        <w:tc>
          <w:tcPr>
            <w:tcW w:w="5101" w:type="dxa"/>
            <w:tcBorders>
              <w:top w:val="single" w:sz="4" w:space="0" w:color="auto"/>
              <w:left w:val="single" w:sz="4" w:space="0" w:color="auto"/>
              <w:right w:val="single" w:sz="4" w:space="0" w:color="auto"/>
            </w:tcBorders>
            <w:shd w:val="clear" w:color="auto" w:fill="auto"/>
          </w:tcPr>
          <w:p w:rsidR="0034614B" w:rsidRPr="0034614B" w:rsidRDefault="0034614B" w:rsidP="006D5DB1">
            <w:pPr>
              <w:pStyle w:val="af6"/>
            </w:pPr>
            <w:r w:rsidRPr="0034614B">
              <w:t>Строительство новых ФАП взамен старых в рамках нацпроекта "Здравоохранение" (п.</w:t>
            </w:r>
            <w:r w:rsidR="006D5DB1">
              <w:rPr>
                <w:lang w:val="en-US"/>
              </w:rPr>
              <w:t> </w:t>
            </w:r>
            <w:proofErr w:type="spellStart"/>
            <w:r w:rsidRPr="0034614B">
              <w:t>Ёлгино</w:t>
            </w:r>
            <w:proofErr w:type="spellEnd"/>
            <w:r w:rsidRPr="0034614B">
              <w:t>, ул.</w:t>
            </w:r>
            <w:r w:rsidR="006D5DB1">
              <w:rPr>
                <w:lang w:val="en-US"/>
              </w:rPr>
              <w:t> </w:t>
            </w:r>
            <w:proofErr w:type="gramStart"/>
            <w:r w:rsidRPr="0034614B">
              <w:t>Заречная</w:t>
            </w:r>
            <w:proofErr w:type="gramEnd"/>
            <w:r w:rsidRPr="0034614B">
              <w:t>, 13-а)</w:t>
            </w: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F3771D">
            <w:pPr>
              <w:pStyle w:val="af6"/>
            </w:pPr>
            <w:r w:rsidRPr="0034614B">
              <w:t>д.</w:t>
            </w:r>
            <w:r w:rsidR="00F3771D">
              <w:t> </w:t>
            </w:r>
            <w:proofErr w:type="spellStart"/>
            <w:r w:rsidRPr="0034614B">
              <w:t>Елгино</w:t>
            </w:r>
            <w:proofErr w:type="spellEnd"/>
            <w:r w:rsidRPr="0034614B">
              <w:t>, ул.</w:t>
            </w:r>
            <w:r w:rsidR="00F3771D">
              <w:t> </w:t>
            </w:r>
            <w:r w:rsidRPr="0034614B">
              <w:t>Заречная, 13-а</w:t>
            </w:r>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34614B" w:rsidP="0034614B">
            <w:pPr>
              <w:pStyle w:val="af6"/>
            </w:pPr>
            <w:r w:rsidRPr="0034614B">
              <w:t>2024</w:t>
            </w:r>
          </w:p>
        </w:tc>
      </w:tr>
      <w:tr w:rsidR="0034614B" w:rsidRPr="0034614B" w:rsidTr="00F3771D">
        <w:trPr>
          <w:cantSplit/>
        </w:trPr>
        <w:tc>
          <w:tcPr>
            <w:tcW w:w="852" w:type="dxa"/>
            <w:tcBorders>
              <w:left w:val="single" w:sz="4" w:space="0" w:color="auto"/>
              <w:right w:val="single" w:sz="4" w:space="0" w:color="auto"/>
            </w:tcBorders>
            <w:shd w:val="clear" w:color="auto" w:fill="auto"/>
            <w:vAlign w:val="center"/>
          </w:tcPr>
          <w:p w:rsidR="0034614B" w:rsidRPr="0034614B" w:rsidRDefault="0034614B" w:rsidP="00F3771D">
            <w:pPr>
              <w:pStyle w:val="af6"/>
              <w:numPr>
                <w:ilvl w:val="0"/>
                <w:numId w:val="78"/>
              </w:numPr>
            </w:pPr>
          </w:p>
        </w:tc>
        <w:tc>
          <w:tcPr>
            <w:tcW w:w="5101" w:type="dxa"/>
            <w:tcBorders>
              <w:left w:val="single" w:sz="4" w:space="0" w:color="auto"/>
              <w:right w:val="single" w:sz="4" w:space="0" w:color="auto"/>
            </w:tcBorders>
            <w:shd w:val="clear" w:color="auto" w:fill="auto"/>
            <w:vAlign w:val="center"/>
          </w:tcPr>
          <w:p w:rsidR="0034614B" w:rsidRPr="0034614B" w:rsidRDefault="0034614B" w:rsidP="00F3771D">
            <w:pPr>
              <w:pStyle w:val="af6"/>
            </w:pPr>
            <w:r w:rsidRPr="0034614B">
              <w:t>Благоустройство мест массового отдыха (текущий ремонт) в рамках реализации проектов инициативного бюджетирования</w:t>
            </w:r>
          </w:p>
        </w:tc>
        <w:tc>
          <w:tcPr>
            <w:tcW w:w="2128" w:type="dxa"/>
            <w:tcBorders>
              <w:top w:val="single" w:sz="4" w:space="0" w:color="auto"/>
              <w:left w:val="single" w:sz="4" w:space="0" w:color="auto"/>
              <w:bottom w:val="single" w:sz="4" w:space="0" w:color="auto"/>
              <w:right w:val="single" w:sz="4" w:space="0" w:color="auto"/>
            </w:tcBorders>
            <w:shd w:val="clear" w:color="auto" w:fill="auto"/>
            <w:vAlign w:val="center"/>
          </w:tcPr>
          <w:p w:rsidR="0034614B" w:rsidRPr="0034614B" w:rsidRDefault="0034614B" w:rsidP="0034614B">
            <w:pPr>
              <w:pStyle w:val="af6"/>
            </w:pPr>
            <w:r w:rsidRPr="0034614B">
              <w:t>п.</w:t>
            </w:r>
            <w:r w:rsidR="00F3771D">
              <w:t> </w:t>
            </w:r>
            <w:proofErr w:type="spellStart"/>
            <w:r w:rsidRPr="0034614B">
              <w:t>Юргинский</w:t>
            </w:r>
            <w:proofErr w:type="spellEnd"/>
            <w:r w:rsidRPr="0034614B">
              <w:t>, ул.</w:t>
            </w:r>
            <w:r w:rsidR="00F3771D">
              <w:t> </w:t>
            </w:r>
            <w:r w:rsidRPr="0034614B">
              <w:t>Центральная, 27-а</w:t>
            </w:r>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34614B" w:rsidP="0034614B">
            <w:pPr>
              <w:pStyle w:val="af6"/>
            </w:pPr>
            <w:r w:rsidRPr="0034614B">
              <w:t>2022</w:t>
            </w:r>
          </w:p>
        </w:tc>
      </w:tr>
      <w:tr w:rsidR="0034614B" w:rsidRPr="0034614B" w:rsidTr="00F3771D">
        <w:trPr>
          <w:cantSplit/>
        </w:trPr>
        <w:tc>
          <w:tcPr>
            <w:tcW w:w="852" w:type="dxa"/>
            <w:tcBorders>
              <w:left w:val="single" w:sz="4" w:space="0" w:color="auto"/>
              <w:right w:val="single" w:sz="4" w:space="0" w:color="auto"/>
            </w:tcBorders>
            <w:shd w:val="clear" w:color="auto" w:fill="auto"/>
          </w:tcPr>
          <w:p w:rsidR="0034614B" w:rsidRPr="0034614B" w:rsidRDefault="0034614B" w:rsidP="00F3771D">
            <w:pPr>
              <w:pStyle w:val="af6"/>
              <w:numPr>
                <w:ilvl w:val="0"/>
                <w:numId w:val="78"/>
              </w:numPr>
            </w:pPr>
          </w:p>
        </w:tc>
        <w:tc>
          <w:tcPr>
            <w:tcW w:w="5101" w:type="dxa"/>
            <w:tcBorders>
              <w:left w:val="single" w:sz="4" w:space="0" w:color="auto"/>
              <w:right w:val="single" w:sz="4" w:space="0" w:color="auto"/>
            </w:tcBorders>
            <w:shd w:val="clear" w:color="auto" w:fill="auto"/>
          </w:tcPr>
          <w:p w:rsidR="0034614B" w:rsidRPr="0034614B" w:rsidRDefault="00F3771D" w:rsidP="00F3771D">
            <w:pPr>
              <w:pStyle w:val="af6"/>
            </w:pPr>
            <w:r>
              <w:t>Капитальный ремонт М</w:t>
            </w:r>
            <w:r w:rsidR="0034614B" w:rsidRPr="0034614B">
              <w:t>БОУ «</w:t>
            </w:r>
            <w:proofErr w:type="spellStart"/>
            <w:r w:rsidR="0034614B" w:rsidRPr="0034614B">
              <w:t>Новоромановская</w:t>
            </w:r>
            <w:proofErr w:type="spellEnd"/>
            <w:r w:rsidR="0034614B" w:rsidRPr="0034614B">
              <w:t xml:space="preserve"> ООШ» в рамках проекта</w:t>
            </w:r>
            <w:r>
              <w:t xml:space="preserve"> «</w:t>
            </w:r>
            <w:r w:rsidR="0034614B" w:rsidRPr="0034614B">
              <w:t>Моя новая школа</w:t>
            </w:r>
            <w:r>
              <w:t>» подпрограммы «</w:t>
            </w:r>
            <w:r w:rsidR="0034614B" w:rsidRPr="0034614B">
              <w:t>Развитие социальной инфраструктуры жизнеобеспечения населения Кемеровской области</w:t>
            </w:r>
            <w:r>
              <w:t>»</w:t>
            </w:r>
            <w:r w:rsidR="0034614B" w:rsidRPr="0034614B">
              <w:t xml:space="preserve"> государственной программы Кемеровской области </w:t>
            </w:r>
            <w:r>
              <w:t>«</w:t>
            </w:r>
            <w:r w:rsidR="0034614B" w:rsidRPr="0034614B">
              <w:t>Жилищная и соц</w:t>
            </w:r>
            <w:r>
              <w:t>иальная инфраструктура Кузбасса»</w:t>
            </w:r>
          </w:p>
        </w:tc>
        <w:tc>
          <w:tcPr>
            <w:tcW w:w="2128" w:type="dxa"/>
            <w:tcBorders>
              <w:top w:val="single" w:sz="4" w:space="0" w:color="auto"/>
              <w:left w:val="single" w:sz="4" w:space="0" w:color="auto"/>
              <w:bottom w:val="single" w:sz="4" w:space="0" w:color="auto"/>
              <w:right w:val="single" w:sz="4" w:space="0" w:color="auto"/>
            </w:tcBorders>
            <w:shd w:val="clear" w:color="auto" w:fill="auto"/>
          </w:tcPr>
          <w:p w:rsidR="0034614B" w:rsidRPr="0034614B" w:rsidRDefault="0034614B" w:rsidP="0034614B">
            <w:pPr>
              <w:pStyle w:val="af6"/>
            </w:pPr>
            <w:r w:rsidRPr="0034614B">
              <w:t>д.</w:t>
            </w:r>
            <w:r w:rsidR="00F3771D">
              <w:t> </w:t>
            </w:r>
            <w:proofErr w:type="spellStart"/>
            <w:r w:rsidRPr="0034614B">
              <w:t>Новороманово</w:t>
            </w:r>
            <w:proofErr w:type="spellEnd"/>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34614B" w:rsidP="0034614B">
            <w:pPr>
              <w:pStyle w:val="af6"/>
            </w:pPr>
            <w:r w:rsidRPr="0034614B">
              <w:t>2024</w:t>
            </w:r>
          </w:p>
        </w:tc>
      </w:tr>
      <w:tr w:rsidR="0034614B" w:rsidRPr="0034614B" w:rsidTr="00F3771D">
        <w:trPr>
          <w:cantSplit/>
        </w:trPr>
        <w:tc>
          <w:tcPr>
            <w:tcW w:w="852" w:type="dxa"/>
            <w:tcBorders>
              <w:left w:val="single" w:sz="4" w:space="0" w:color="auto"/>
              <w:right w:val="single" w:sz="4" w:space="0" w:color="auto"/>
            </w:tcBorders>
            <w:shd w:val="clear" w:color="auto" w:fill="auto"/>
            <w:vAlign w:val="center"/>
          </w:tcPr>
          <w:p w:rsidR="0034614B" w:rsidRPr="0034614B" w:rsidRDefault="0034614B" w:rsidP="00F3771D">
            <w:pPr>
              <w:pStyle w:val="af6"/>
              <w:numPr>
                <w:ilvl w:val="0"/>
                <w:numId w:val="78"/>
              </w:numPr>
            </w:pPr>
          </w:p>
        </w:tc>
        <w:tc>
          <w:tcPr>
            <w:tcW w:w="5101" w:type="dxa"/>
            <w:tcBorders>
              <w:left w:val="single" w:sz="4" w:space="0" w:color="auto"/>
              <w:right w:val="single" w:sz="4" w:space="0" w:color="auto"/>
            </w:tcBorders>
            <w:shd w:val="clear" w:color="auto" w:fill="auto"/>
            <w:vAlign w:val="center"/>
          </w:tcPr>
          <w:p w:rsidR="0034614B" w:rsidRPr="0034614B" w:rsidRDefault="0034614B" w:rsidP="00F3771D">
            <w:pPr>
              <w:pStyle w:val="af6"/>
            </w:pPr>
            <w:r w:rsidRPr="0034614B">
              <w:t>Создание модельной библиотеки (в рамках Нац</w:t>
            </w:r>
            <w:r w:rsidR="00F3771D">
              <w:t xml:space="preserve">ионального проекта «Культура» – </w:t>
            </w:r>
            <w:r w:rsidRPr="0034614B">
              <w:t>культурная среда)</w:t>
            </w:r>
          </w:p>
        </w:tc>
        <w:tc>
          <w:tcPr>
            <w:tcW w:w="2128" w:type="dxa"/>
            <w:tcBorders>
              <w:top w:val="single" w:sz="4" w:space="0" w:color="auto"/>
              <w:left w:val="single" w:sz="4" w:space="0" w:color="auto"/>
              <w:bottom w:val="single" w:sz="4" w:space="0" w:color="auto"/>
              <w:right w:val="single" w:sz="4" w:space="0" w:color="auto"/>
            </w:tcBorders>
            <w:shd w:val="clear" w:color="auto" w:fill="auto"/>
            <w:vAlign w:val="center"/>
          </w:tcPr>
          <w:p w:rsidR="0034614B" w:rsidRPr="0034614B" w:rsidRDefault="0034614B" w:rsidP="0034614B">
            <w:pPr>
              <w:pStyle w:val="af6"/>
            </w:pPr>
            <w:r w:rsidRPr="0034614B">
              <w:t>д.</w:t>
            </w:r>
            <w:r w:rsidR="00F3771D">
              <w:t> </w:t>
            </w:r>
            <w:proofErr w:type="spellStart"/>
            <w:r w:rsidRPr="0034614B">
              <w:t>Новороманово</w:t>
            </w:r>
            <w:proofErr w:type="spellEnd"/>
          </w:p>
        </w:tc>
        <w:tc>
          <w:tcPr>
            <w:tcW w:w="1559" w:type="dxa"/>
            <w:tcBorders>
              <w:top w:val="single" w:sz="4" w:space="0" w:color="auto"/>
              <w:left w:val="single" w:sz="4" w:space="0" w:color="auto"/>
              <w:bottom w:val="single" w:sz="4" w:space="0" w:color="auto"/>
              <w:right w:val="single" w:sz="4" w:space="0" w:color="auto"/>
            </w:tcBorders>
          </w:tcPr>
          <w:p w:rsidR="0034614B" w:rsidRPr="0034614B" w:rsidRDefault="0034614B" w:rsidP="0034614B">
            <w:pPr>
              <w:pStyle w:val="af6"/>
            </w:pPr>
            <w:r w:rsidRPr="0034614B">
              <w:t>2022</w:t>
            </w:r>
          </w:p>
        </w:tc>
      </w:tr>
    </w:tbl>
    <w:p w:rsidR="0034614B" w:rsidRPr="009D37C6" w:rsidRDefault="0034614B" w:rsidP="009D37C6"/>
    <w:p w:rsidR="00D3319E" w:rsidRPr="00D932E3" w:rsidRDefault="00D3319E" w:rsidP="00C94F2E">
      <w:pPr>
        <w:pStyle w:val="3"/>
        <w:spacing w:before="280"/>
      </w:pPr>
      <w:bookmarkStart w:id="114" w:name="_Toc96697054"/>
      <w:r w:rsidRPr="00D932E3">
        <w:t>Создание условий д</w:t>
      </w:r>
      <w:r w:rsidR="006D3703" w:rsidRPr="00D932E3">
        <w:t>ля развития предпринимательства</w:t>
      </w:r>
      <w:bookmarkEnd w:id="114"/>
    </w:p>
    <w:p w:rsidR="007A15DC" w:rsidRPr="00C94F2E" w:rsidRDefault="00D3319E" w:rsidP="00F3771D">
      <w:pPr>
        <w:keepNext/>
        <w:keepLines/>
      </w:pPr>
      <w:r w:rsidRPr="00C94F2E">
        <w:t>Цель – создание благоприятных условий для развития субъектов малого предпринимательства.</w:t>
      </w:r>
    </w:p>
    <w:p w:rsidR="007A15DC" w:rsidRPr="00C94F2E" w:rsidRDefault="00D3319E" w:rsidP="00F3771D">
      <w:pPr>
        <w:keepNext/>
      </w:pPr>
      <w:r w:rsidRPr="00C94F2E">
        <w:t>Задачи:</w:t>
      </w:r>
    </w:p>
    <w:p w:rsidR="007A15DC" w:rsidRPr="00C94F2E" w:rsidRDefault="006A470A" w:rsidP="00133AD3">
      <w:pPr>
        <w:numPr>
          <w:ilvl w:val="0"/>
          <w:numId w:val="57"/>
        </w:numPr>
      </w:pPr>
      <w:r w:rsidRPr="00C94F2E">
        <w:t xml:space="preserve">развитие предпринимательства на территории Юргинского муниципального </w:t>
      </w:r>
      <w:r w:rsidR="00D932E3" w:rsidRPr="00C94F2E">
        <w:t>округа</w:t>
      </w:r>
      <w:r w:rsidRPr="00C94F2E">
        <w:t>;</w:t>
      </w:r>
    </w:p>
    <w:p w:rsidR="00D3319E" w:rsidRPr="00C94F2E" w:rsidRDefault="00D3319E" w:rsidP="00133AD3">
      <w:pPr>
        <w:numPr>
          <w:ilvl w:val="0"/>
          <w:numId w:val="57"/>
        </w:numPr>
      </w:pPr>
      <w:r w:rsidRPr="00C94F2E">
        <w:t>увеличение числа занятого населения в малом и среднем предпринимательстве;</w:t>
      </w:r>
    </w:p>
    <w:p w:rsidR="00D3319E" w:rsidRPr="00C94F2E" w:rsidRDefault="00D3319E" w:rsidP="00133AD3">
      <w:pPr>
        <w:numPr>
          <w:ilvl w:val="0"/>
          <w:numId w:val="57"/>
        </w:numPr>
      </w:pPr>
      <w:r w:rsidRPr="00C94F2E">
        <w:t xml:space="preserve">обеспечение взаимодействия бизнеса и власти на всех уровнях, привлечение широких кругов предпринимателей к решению вопросов социально-экономического развития Юргинского муниципального </w:t>
      </w:r>
      <w:r w:rsidR="00D932E3" w:rsidRPr="00C94F2E">
        <w:t>округа</w:t>
      </w:r>
      <w:r w:rsidRPr="00C94F2E">
        <w:t>;</w:t>
      </w:r>
    </w:p>
    <w:p w:rsidR="00D3319E" w:rsidRPr="00C94F2E" w:rsidRDefault="00D3319E" w:rsidP="00133AD3">
      <w:pPr>
        <w:numPr>
          <w:ilvl w:val="0"/>
          <w:numId w:val="57"/>
        </w:numPr>
      </w:pPr>
      <w:r w:rsidRPr="00C94F2E">
        <w:t>содействие дальнейшему укреплению социального статуса, повышению имиджа предпринимательства;</w:t>
      </w:r>
    </w:p>
    <w:p w:rsidR="007A15DC" w:rsidRPr="00C94F2E" w:rsidRDefault="00D3319E" w:rsidP="00133AD3">
      <w:pPr>
        <w:numPr>
          <w:ilvl w:val="0"/>
          <w:numId w:val="57"/>
        </w:numPr>
      </w:pPr>
      <w:r w:rsidRPr="00C94F2E">
        <w:t>совершенствование системы получения организационной, методической, консультационной и информационной поддержки по широкому спектру вопросов ведения бизнеса;</w:t>
      </w:r>
    </w:p>
    <w:p w:rsidR="007A15DC" w:rsidRPr="00C94F2E" w:rsidRDefault="00D3319E" w:rsidP="00133AD3">
      <w:pPr>
        <w:numPr>
          <w:ilvl w:val="0"/>
          <w:numId w:val="57"/>
        </w:numPr>
      </w:pPr>
      <w:r w:rsidRPr="00C94F2E">
        <w:t>содействие росту конкурентоспособности и продвижению продукции субъектов предпринимательства на рынок;</w:t>
      </w:r>
    </w:p>
    <w:p w:rsidR="00D932E3" w:rsidRPr="00C94F2E" w:rsidRDefault="00571846" w:rsidP="00133AD3">
      <w:pPr>
        <w:numPr>
          <w:ilvl w:val="0"/>
          <w:numId w:val="57"/>
        </w:numPr>
      </w:pPr>
      <w:r>
        <w:t>у</w:t>
      </w:r>
      <w:r w:rsidR="00D932E3" w:rsidRPr="00C94F2E">
        <w:t xml:space="preserve">величение числа </w:t>
      </w:r>
      <w:proofErr w:type="spellStart"/>
      <w:r w:rsidR="00D932E3" w:rsidRPr="00C94F2E">
        <w:t>самозанятых</w:t>
      </w:r>
      <w:proofErr w:type="spellEnd"/>
      <w:r w:rsidR="00D932E3" w:rsidRPr="00C94F2E">
        <w:t xml:space="preserve"> граждан округа со статусом индивидуального предпринимательства (заключение социального контракта </w:t>
      </w:r>
      <w:r w:rsidR="00D932E3" w:rsidRPr="00C94F2E">
        <w:lastRenderedPageBreak/>
        <w:t>между малоимущей семьей (гражданином) и органом социальной защиты населения по выполнению мероприятий для выхода из трудной жизненной ситуации</w:t>
      </w:r>
      <w:r w:rsidR="007F3B1D" w:rsidRPr="00C94F2E">
        <w:t xml:space="preserve"> при финансовой поддержке в сумме 250 ты</w:t>
      </w:r>
      <w:r w:rsidR="0097416A" w:rsidRPr="00C94F2E">
        <w:t>с. </w:t>
      </w:r>
      <w:r w:rsidR="007F3B1D" w:rsidRPr="00C94F2E">
        <w:t>рублей на осуществление предпринимательской деятельности или ведение крестьянского (фермерского) хозяйства</w:t>
      </w:r>
      <w:r w:rsidR="00D932E3" w:rsidRPr="00C94F2E">
        <w:t>);</w:t>
      </w:r>
    </w:p>
    <w:p w:rsidR="00D3319E" w:rsidRPr="00CE6188" w:rsidRDefault="00D3319E" w:rsidP="00C94F2E">
      <w:pPr>
        <w:pStyle w:val="a8"/>
      </w:pPr>
      <w:r w:rsidRPr="00CE6188">
        <w:t>Приоритетные направления:</w:t>
      </w:r>
    </w:p>
    <w:p w:rsidR="00081BC2" w:rsidRPr="00C94F2E" w:rsidRDefault="00081BC2" w:rsidP="00133AD3">
      <w:pPr>
        <w:numPr>
          <w:ilvl w:val="0"/>
          <w:numId w:val="58"/>
        </w:numPr>
      </w:pPr>
      <w:r w:rsidRPr="00C94F2E">
        <w:t>координация и поддержка развития малого и среднего предпринимательства;</w:t>
      </w:r>
    </w:p>
    <w:p w:rsidR="00D3319E" w:rsidRPr="00C94F2E" w:rsidRDefault="00D3319E" w:rsidP="00133AD3">
      <w:pPr>
        <w:numPr>
          <w:ilvl w:val="0"/>
          <w:numId w:val="58"/>
        </w:numPr>
      </w:pPr>
      <w:r w:rsidRPr="00C94F2E">
        <w:t>развитие молодежного предпринимательства;</w:t>
      </w:r>
    </w:p>
    <w:p w:rsidR="00D3319E" w:rsidRPr="00C94F2E" w:rsidRDefault="00D3319E" w:rsidP="00133AD3">
      <w:pPr>
        <w:numPr>
          <w:ilvl w:val="0"/>
          <w:numId w:val="58"/>
        </w:numPr>
      </w:pPr>
      <w:r w:rsidRPr="00C94F2E">
        <w:t>пропаганда и популяризация предприним</w:t>
      </w:r>
      <w:r w:rsidR="00081BC2" w:rsidRPr="00C94F2E">
        <w:t xml:space="preserve">ательской деятельности в </w:t>
      </w:r>
      <w:r w:rsidR="00CC29C1" w:rsidRPr="00C94F2E">
        <w:t>муниципальном округе</w:t>
      </w:r>
      <w:r w:rsidR="00081BC2" w:rsidRPr="00C94F2E">
        <w:t>;</w:t>
      </w:r>
    </w:p>
    <w:p w:rsidR="00081BC2" w:rsidRPr="00C94F2E" w:rsidRDefault="00081BC2" w:rsidP="00133AD3">
      <w:pPr>
        <w:numPr>
          <w:ilvl w:val="0"/>
          <w:numId w:val="58"/>
        </w:numPr>
      </w:pPr>
      <w:r w:rsidRPr="00C94F2E">
        <w:t>формирование рыночной инфраструктуры, ориентированной на малое и среднее предпринимательство.</w:t>
      </w:r>
    </w:p>
    <w:p w:rsidR="00D01E04" w:rsidRPr="00CC29C1" w:rsidRDefault="00D01E04" w:rsidP="00C94F2E">
      <w:pPr>
        <w:pStyle w:val="2"/>
      </w:pPr>
      <w:bookmarkStart w:id="115" w:name="_Toc96697055"/>
      <w:r w:rsidRPr="00CC29C1">
        <w:t>Создание условий для комфортного проживания граждан</w:t>
      </w:r>
      <w:bookmarkEnd w:id="115"/>
    </w:p>
    <w:p w:rsidR="00D01E04" w:rsidRPr="00CC29C1" w:rsidRDefault="00D01E04" w:rsidP="00C94F2E">
      <w:pPr>
        <w:pStyle w:val="3"/>
      </w:pPr>
      <w:bookmarkStart w:id="116" w:name="_Toc96697056"/>
      <w:r w:rsidRPr="00CC29C1">
        <w:t>Улучшение жилищных условий граждан</w:t>
      </w:r>
      <w:bookmarkEnd w:id="116"/>
    </w:p>
    <w:p w:rsidR="0097416A" w:rsidRDefault="00D01E04" w:rsidP="00C94F2E">
      <w:pPr>
        <w:rPr>
          <w:rFonts w:eastAsia="Times New Roman"/>
          <w:lang w:eastAsia="ru-RU"/>
        </w:rPr>
      </w:pPr>
      <w:r w:rsidRPr="00C94F2E">
        <w:t>Цель</w:t>
      </w:r>
      <w:r w:rsidRPr="00CC29C1">
        <w:rPr>
          <w:rFonts w:eastAsia="Times New Roman"/>
          <w:lang w:eastAsia="ru-RU"/>
        </w:rPr>
        <w:t xml:space="preserve"> </w:t>
      </w:r>
      <w:r w:rsidRPr="00CC29C1">
        <w:t>–</w:t>
      </w:r>
      <w:r w:rsidRPr="00CC29C1">
        <w:rPr>
          <w:rFonts w:eastAsia="Times New Roman"/>
          <w:lang w:eastAsia="ru-RU"/>
        </w:rPr>
        <w:t xml:space="preserve"> </w:t>
      </w:r>
      <w:r w:rsidR="0011385E" w:rsidRPr="00CC29C1">
        <w:rPr>
          <w:rFonts w:eastAsia="Times New Roman"/>
          <w:lang w:eastAsia="ru-RU"/>
        </w:rPr>
        <w:t>ф</w:t>
      </w:r>
      <w:r w:rsidRPr="00CC29C1">
        <w:rPr>
          <w:rFonts w:eastAsia="Times New Roman"/>
          <w:lang w:eastAsia="ru-RU"/>
        </w:rPr>
        <w:t xml:space="preserve">ормирование рынка доступного жилья, улучшение жилищных условий и обеспечение комфортного проживания граждан </w:t>
      </w:r>
      <w:r w:rsidR="00CC29C1">
        <w:rPr>
          <w:rFonts w:eastAsia="Times New Roman"/>
          <w:lang w:eastAsia="ru-RU"/>
        </w:rPr>
        <w:t>округа</w:t>
      </w:r>
      <w:r w:rsidRPr="00CE6188">
        <w:rPr>
          <w:rFonts w:eastAsia="Times New Roman"/>
          <w:lang w:eastAsia="ru-RU"/>
        </w:rPr>
        <w:t>.</w:t>
      </w:r>
    </w:p>
    <w:p w:rsidR="00D01E04" w:rsidRPr="00CE6188" w:rsidRDefault="00D01E04" w:rsidP="00C94F2E">
      <w:pPr>
        <w:rPr>
          <w:rFonts w:eastAsia="Times New Roman"/>
          <w:lang w:eastAsia="ru-RU"/>
        </w:rPr>
      </w:pPr>
      <w:r w:rsidRPr="00C94F2E">
        <w:t>Задачи</w:t>
      </w:r>
      <w:r w:rsidRPr="00CE6188">
        <w:rPr>
          <w:rFonts w:eastAsia="Times New Roman"/>
          <w:lang w:eastAsia="ru-RU"/>
        </w:rPr>
        <w:t>:</w:t>
      </w:r>
    </w:p>
    <w:p w:rsidR="00376763" w:rsidRPr="009D37C6" w:rsidRDefault="00376763" w:rsidP="00133AD3">
      <w:pPr>
        <w:numPr>
          <w:ilvl w:val="0"/>
          <w:numId w:val="59"/>
        </w:numPr>
      </w:pPr>
      <w:r w:rsidRPr="009D37C6">
        <w:t>развитие жилищного строительства, в том числе индивидуального;</w:t>
      </w:r>
    </w:p>
    <w:p w:rsidR="00D01E04" w:rsidRPr="009D37C6" w:rsidRDefault="0011385E" w:rsidP="00133AD3">
      <w:pPr>
        <w:numPr>
          <w:ilvl w:val="0"/>
          <w:numId w:val="59"/>
        </w:numPr>
      </w:pPr>
      <w:r w:rsidRPr="009D37C6">
        <w:t>о</w:t>
      </w:r>
      <w:r w:rsidR="00D01E04" w:rsidRPr="009D37C6">
        <w:t xml:space="preserve">казание содействия в обеспечении жильем отдельной категории граждан в рамках федеральных и </w:t>
      </w:r>
      <w:r w:rsidRPr="009D37C6">
        <w:t>региональных пр</w:t>
      </w:r>
      <w:r w:rsidR="00D01E04" w:rsidRPr="009D37C6">
        <w:t>ограмм (переселение граждан из аварийного жилищного фонда, предоставление социальных выплат молодым и малоимущим семьям на приобретение или строительство жилья, приобретение жилья детям-сиротам, использование договоров социального найма в отношении граждан, нуждающихся в жилых помещениях);</w:t>
      </w:r>
    </w:p>
    <w:p w:rsidR="002249C0" w:rsidRPr="009D37C6" w:rsidRDefault="002249C0" w:rsidP="00133AD3">
      <w:pPr>
        <w:numPr>
          <w:ilvl w:val="0"/>
          <w:numId w:val="59"/>
        </w:numPr>
      </w:pPr>
      <w:r w:rsidRPr="009D37C6">
        <w:t>увеличение общей площади жилых помещений, приходящейся в среднем на одного жителя</w:t>
      </w:r>
      <w:r w:rsidR="00100DF1" w:rsidRPr="009D37C6">
        <w:t xml:space="preserve">, в основном </w:t>
      </w:r>
      <w:r w:rsidRPr="009D37C6">
        <w:t>за счет увеличения строительства индивидуального жилья (с 2</w:t>
      </w:r>
      <w:r w:rsidR="00FB0D4D" w:rsidRPr="009D37C6">
        <w:t>8</w:t>
      </w:r>
      <w:r w:rsidRPr="009D37C6">
        <w:t>,5</w:t>
      </w:r>
      <w:r w:rsidR="00FB0D4D" w:rsidRPr="009D37C6">
        <w:t>5</w:t>
      </w:r>
      <w:r w:rsidRPr="009D37C6">
        <w:t xml:space="preserve"> </w:t>
      </w:r>
      <w:r w:rsidR="008D4D9A">
        <w:t>кв. м.</w:t>
      </w:r>
      <w:r w:rsidRPr="009D37C6">
        <w:t xml:space="preserve"> в 20</w:t>
      </w:r>
      <w:r w:rsidR="00CC29C1" w:rsidRPr="009D37C6">
        <w:t>21</w:t>
      </w:r>
      <w:r w:rsidRPr="009D37C6">
        <w:t xml:space="preserve"> году до </w:t>
      </w:r>
      <w:r w:rsidR="00100DF1" w:rsidRPr="009D37C6">
        <w:t xml:space="preserve">29,6 </w:t>
      </w:r>
      <w:r w:rsidR="008D4D9A">
        <w:t>кв. м.</w:t>
      </w:r>
      <w:r w:rsidR="00B7639C" w:rsidRPr="009D37C6">
        <w:t xml:space="preserve"> в 2035 году</w:t>
      </w:r>
      <w:r w:rsidR="00100DF1" w:rsidRPr="009D37C6">
        <w:t>);</w:t>
      </w:r>
    </w:p>
    <w:p w:rsidR="00D01E04" w:rsidRPr="009D37C6" w:rsidRDefault="0011385E" w:rsidP="00133AD3">
      <w:pPr>
        <w:numPr>
          <w:ilvl w:val="0"/>
          <w:numId w:val="59"/>
        </w:numPr>
      </w:pPr>
      <w:r w:rsidRPr="009D37C6">
        <w:lastRenderedPageBreak/>
        <w:t>п</w:t>
      </w:r>
      <w:r w:rsidR="00D01E04" w:rsidRPr="009D37C6">
        <w:t>оддержка проектов комплексного освоения территории, предусматривающих обеспечение инженерной инфраструктурой за счет привлечения частных инвестиций.</w:t>
      </w:r>
    </w:p>
    <w:p w:rsidR="009D50FF" w:rsidRPr="004B6829" w:rsidRDefault="009D50FF" w:rsidP="00C94F2E">
      <w:pPr>
        <w:pStyle w:val="a8"/>
      </w:pPr>
      <w:r w:rsidRPr="004B6829">
        <w:t>Приоритетные направления:</w:t>
      </w:r>
    </w:p>
    <w:p w:rsidR="007A15DC" w:rsidRDefault="009D50FF" w:rsidP="00C94F2E">
      <w:r w:rsidRPr="004B6829">
        <w:t xml:space="preserve">В направлении комплексного освоения </w:t>
      </w:r>
      <w:r w:rsidR="008D7500" w:rsidRPr="004B6829">
        <w:t xml:space="preserve">сельских </w:t>
      </w:r>
      <w:r w:rsidRPr="004B6829">
        <w:t>территорий разработаны следующие организационные мероприятия:</w:t>
      </w:r>
    </w:p>
    <w:p w:rsidR="007A15DC" w:rsidRPr="00C94F2E" w:rsidRDefault="009D50FF" w:rsidP="00133AD3">
      <w:pPr>
        <w:numPr>
          <w:ilvl w:val="0"/>
          <w:numId w:val="60"/>
        </w:numPr>
      </w:pPr>
      <w:r w:rsidRPr="00C94F2E">
        <w:t>разработка генеральн</w:t>
      </w:r>
      <w:r w:rsidR="004B6829" w:rsidRPr="00C94F2E">
        <w:t>ого плана Юргинского муниципального округа;</w:t>
      </w:r>
    </w:p>
    <w:p w:rsidR="008443B1" w:rsidRPr="00571846" w:rsidRDefault="00901AB0" w:rsidP="008443B1">
      <w:pPr>
        <w:pStyle w:val="ConsPlusNormal"/>
        <w:numPr>
          <w:ilvl w:val="0"/>
          <w:numId w:val="60"/>
        </w:numPr>
        <w:tabs>
          <w:tab w:val="left" w:pos="709"/>
        </w:tabs>
        <w:spacing w:line="360" w:lineRule="auto"/>
        <w:jc w:val="both"/>
        <w:rPr>
          <w:rFonts w:ascii="Times New Roman" w:hAnsi="Times New Roman" w:cs="Times New Roman"/>
          <w:sz w:val="28"/>
          <w:szCs w:val="28"/>
        </w:rPr>
      </w:pPr>
      <w:r w:rsidRPr="00571846">
        <w:rPr>
          <w:rFonts w:ascii="Times New Roman" w:hAnsi="Times New Roman" w:cs="Times New Roman"/>
          <w:sz w:val="28"/>
          <w:szCs w:val="28"/>
        </w:rPr>
        <w:t>с</w:t>
      </w:r>
      <w:r w:rsidR="008443B1" w:rsidRPr="00571846">
        <w:rPr>
          <w:rFonts w:ascii="Times New Roman" w:hAnsi="Times New Roman" w:cs="Times New Roman"/>
          <w:sz w:val="28"/>
          <w:szCs w:val="28"/>
        </w:rPr>
        <w:t>троительство многоквартирных жилых домов на территории Юргинского муниципального округа (</w:t>
      </w:r>
      <w:proofErr w:type="spellStart"/>
      <w:r w:rsidR="008443B1" w:rsidRPr="00571846">
        <w:rPr>
          <w:rFonts w:ascii="Times New Roman" w:hAnsi="Times New Roman" w:cs="Times New Roman"/>
          <w:sz w:val="28"/>
          <w:szCs w:val="28"/>
        </w:rPr>
        <w:t>п.ст</w:t>
      </w:r>
      <w:proofErr w:type="spellEnd"/>
      <w:r w:rsidR="008443B1" w:rsidRPr="00571846">
        <w:rPr>
          <w:rFonts w:ascii="Times New Roman" w:hAnsi="Times New Roman" w:cs="Times New Roman"/>
          <w:sz w:val="28"/>
          <w:szCs w:val="28"/>
        </w:rPr>
        <w:t>. Юрга 2-я);</w:t>
      </w:r>
    </w:p>
    <w:p w:rsidR="000D79CF" w:rsidRPr="00571846" w:rsidRDefault="009D50FF" w:rsidP="00133AD3">
      <w:pPr>
        <w:numPr>
          <w:ilvl w:val="0"/>
          <w:numId w:val="60"/>
        </w:numPr>
        <w:rPr>
          <w:color w:val="auto"/>
        </w:rPr>
      </w:pPr>
      <w:r w:rsidRPr="00571846">
        <w:rPr>
          <w:color w:val="auto"/>
        </w:rPr>
        <w:t xml:space="preserve">активизация деятельности органов местного самоуправления по разработке проектов планировки новых микрорайонов застройки </w:t>
      </w:r>
    </w:p>
    <w:p w:rsidR="009D50FF" w:rsidRPr="00571846" w:rsidRDefault="009D50FF" w:rsidP="000D79CF">
      <w:pPr>
        <w:ind w:firstLine="0"/>
        <w:rPr>
          <w:color w:val="auto"/>
        </w:rPr>
      </w:pPr>
      <w:r w:rsidRPr="00571846">
        <w:rPr>
          <w:color w:val="auto"/>
        </w:rPr>
        <w:t xml:space="preserve">( </w:t>
      </w:r>
      <w:r w:rsidR="008D4D9A" w:rsidRPr="00571846">
        <w:rPr>
          <w:color w:val="auto"/>
        </w:rPr>
        <w:t>п. </w:t>
      </w:r>
      <w:r w:rsidR="0097416A" w:rsidRPr="00571846">
        <w:rPr>
          <w:color w:val="auto"/>
        </w:rPr>
        <w:t>ст. </w:t>
      </w:r>
      <w:r w:rsidRPr="00571846">
        <w:rPr>
          <w:color w:val="auto"/>
        </w:rPr>
        <w:t xml:space="preserve"> Юрга 2-я);</w:t>
      </w:r>
    </w:p>
    <w:p w:rsidR="000D79CF" w:rsidRPr="00571846" w:rsidRDefault="000D79CF" w:rsidP="000D79CF">
      <w:pPr>
        <w:rPr>
          <w:color w:val="auto"/>
        </w:rPr>
      </w:pPr>
      <w:r w:rsidRPr="00571846">
        <w:rPr>
          <w:color w:val="auto"/>
        </w:rPr>
        <w:t>- расширение границ отдельных населенных пунктов;</w:t>
      </w:r>
    </w:p>
    <w:p w:rsidR="00546E17" w:rsidRPr="00C94F2E" w:rsidRDefault="00546E17" w:rsidP="00133AD3">
      <w:pPr>
        <w:numPr>
          <w:ilvl w:val="0"/>
          <w:numId w:val="60"/>
        </w:numPr>
      </w:pPr>
      <w:proofErr w:type="gramStart"/>
      <w:r w:rsidRPr="00C94F2E">
        <w:t xml:space="preserve">в </w:t>
      </w:r>
      <w:r w:rsidR="0097416A" w:rsidRPr="00C94F2E">
        <w:t>с. </w:t>
      </w:r>
      <w:r w:rsidRPr="00C94F2E">
        <w:t>Верх-Тайменка сформированы и подготовлены для предоставления гражданам 41 земельный участок;</w:t>
      </w:r>
      <w:proofErr w:type="gramEnd"/>
    </w:p>
    <w:p w:rsidR="00546E17" w:rsidRPr="00C94F2E" w:rsidRDefault="00546E17" w:rsidP="00133AD3">
      <w:pPr>
        <w:numPr>
          <w:ilvl w:val="0"/>
          <w:numId w:val="60"/>
        </w:numPr>
      </w:pPr>
      <w:r w:rsidRPr="00C94F2E">
        <w:t xml:space="preserve">утвержден генеральный план </w:t>
      </w:r>
      <w:r w:rsidR="0097416A" w:rsidRPr="00C94F2E">
        <w:t>с. </w:t>
      </w:r>
      <w:r w:rsidRPr="00C94F2E">
        <w:t>Зимник, в котором предусмотрено расширение границ и увеличение жилой зоны населенного пункта на 66,5 га;</w:t>
      </w:r>
    </w:p>
    <w:p w:rsidR="00C0638D" w:rsidRPr="00C94F2E" w:rsidRDefault="00C0638D" w:rsidP="00133AD3">
      <w:pPr>
        <w:numPr>
          <w:ilvl w:val="0"/>
          <w:numId w:val="60"/>
        </w:numPr>
      </w:pPr>
      <w:r w:rsidRPr="00C94F2E">
        <w:t xml:space="preserve">для строительства жилого МКД сформирован земельный участок в </w:t>
      </w:r>
      <w:r w:rsidR="008D4D9A" w:rsidRPr="00C94F2E">
        <w:t>п. </w:t>
      </w:r>
      <w:r w:rsidR="0097416A" w:rsidRPr="00C94F2E">
        <w:t>ст. </w:t>
      </w:r>
      <w:r w:rsidRPr="00C94F2E">
        <w:t xml:space="preserve">Юрга-2 по ул. </w:t>
      </w:r>
      <w:proofErr w:type="gramStart"/>
      <w:r w:rsidRPr="00C94F2E">
        <w:t>Новая</w:t>
      </w:r>
      <w:proofErr w:type="gramEnd"/>
      <w:r w:rsidRPr="00C94F2E">
        <w:t>, 8-б для размещения еще одного многоквартирного дома.</w:t>
      </w:r>
    </w:p>
    <w:p w:rsidR="009D50FF" w:rsidRPr="00C94F2E" w:rsidRDefault="009D50FF" w:rsidP="00133AD3">
      <w:pPr>
        <w:numPr>
          <w:ilvl w:val="0"/>
          <w:numId w:val="60"/>
        </w:numPr>
      </w:pPr>
      <w:r w:rsidRPr="00C94F2E">
        <w:t>вовлечение в оборот земельных участков, высвободившихся в результате сноса аварийных многоквартирных домов (</w:t>
      </w:r>
      <w:r w:rsidR="008D4D9A" w:rsidRPr="00C94F2E">
        <w:t>п. </w:t>
      </w:r>
      <w:r w:rsidR="0097416A" w:rsidRPr="00C94F2E">
        <w:t>ст. </w:t>
      </w:r>
      <w:r w:rsidRPr="00C94F2E">
        <w:t xml:space="preserve"> Юрга 2-я, ул. Заводская</w:t>
      </w:r>
      <w:r w:rsidR="002B20CB" w:rsidRPr="00C94F2E">
        <w:t xml:space="preserve">, </w:t>
      </w:r>
      <w:r w:rsidR="0097416A" w:rsidRPr="00C94F2E">
        <w:t>с. </w:t>
      </w:r>
      <w:proofErr w:type="spellStart"/>
      <w:r w:rsidR="002B20CB" w:rsidRPr="00C94F2E">
        <w:t>Белянино</w:t>
      </w:r>
      <w:proofErr w:type="spellEnd"/>
      <w:r w:rsidR="002B20CB" w:rsidRPr="00C94F2E">
        <w:t xml:space="preserve">, </w:t>
      </w:r>
      <w:proofErr w:type="spellStart"/>
      <w:r w:rsidR="002B20CB" w:rsidRPr="00C94F2E">
        <w:t>ул</w:t>
      </w:r>
      <w:proofErr w:type="gramStart"/>
      <w:r w:rsidR="002B20CB" w:rsidRPr="00C94F2E">
        <w:t>.С</w:t>
      </w:r>
      <w:proofErr w:type="gramEnd"/>
      <w:r w:rsidR="002B20CB" w:rsidRPr="00C94F2E">
        <w:t>адовая</w:t>
      </w:r>
      <w:proofErr w:type="spellEnd"/>
      <w:r w:rsidR="002B20CB" w:rsidRPr="00C94F2E">
        <w:t>, 1</w:t>
      </w:r>
      <w:r w:rsidRPr="00C94F2E">
        <w:t>);</w:t>
      </w:r>
    </w:p>
    <w:p w:rsidR="009D50FF" w:rsidRPr="00C94F2E" w:rsidRDefault="009D50FF" w:rsidP="00133AD3">
      <w:pPr>
        <w:numPr>
          <w:ilvl w:val="0"/>
          <w:numId w:val="60"/>
        </w:numPr>
      </w:pPr>
      <w:r w:rsidRPr="00C94F2E">
        <w:t>взаимодействие между органами исполнительной власти, местного самоуправления и организациями коммунального комплекса, электросетевыми компаниями по включению инфраструктуры площадок перспективной застройки при форми</w:t>
      </w:r>
      <w:r w:rsidR="008D7500" w:rsidRPr="00C94F2E">
        <w:t>ровании инвестиционных программ;</w:t>
      </w:r>
    </w:p>
    <w:p w:rsidR="009D50FF" w:rsidRPr="00C94F2E" w:rsidRDefault="009D50FF" w:rsidP="00133AD3">
      <w:pPr>
        <w:numPr>
          <w:ilvl w:val="0"/>
          <w:numId w:val="60"/>
        </w:numPr>
      </w:pPr>
      <w:r w:rsidRPr="00C94F2E">
        <w:lastRenderedPageBreak/>
        <w:t xml:space="preserve">усиление </w:t>
      </w:r>
      <w:proofErr w:type="gramStart"/>
      <w:r w:rsidRPr="00C94F2E">
        <w:t>контроля за</w:t>
      </w:r>
      <w:proofErr w:type="gramEnd"/>
      <w:r w:rsidRPr="00C94F2E">
        <w:t xml:space="preserve"> деятельностью организаций коммунального комплекса и электросетевых компаний в целях недопущения злоупотреблений доминирующим положением на рынке при подключении к сетям инженерно-технического обеспечения и осуществлении технологического присоединения к электрическ</w:t>
      </w:r>
      <w:r w:rsidR="008D7500" w:rsidRPr="00C94F2E">
        <w:t>им сетям объектов строительства;</w:t>
      </w:r>
    </w:p>
    <w:p w:rsidR="00E93316" w:rsidRPr="00C94F2E" w:rsidRDefault="009D50FF" w:rsidP="00133AD3">
      <w:pPr>
        <w:numPr>
          <w:ilvl w:val="0"/>
          <w:numId w:val="60"/>
        </w:numPr>
      </w:pPr>
      <w:r w:rsidRPr="00C94F2E">
        <w:t>мероприятия по осуществлению дорожно-ремонтной и дорожно-строительной деятельности в отношении автомобильных дорог общего пользования</w:t>
      </w:r>
      <w:r w:rsidR="00E93316" w:rsidRPr="00C94F2E">
        <w:t>, мостов</w:t>
      </w:r>
      <w:r w:rsidR="006054DF" w:rsidRPr="00C94F2E">
        <w:t xml:space="preserve"> </w:t>
      </w:r>
      <w:r w:rsidR="00E93316" w:rsidRPr="00C94F2E">
        <w:t xml:space="preserve">и иных транспортных инженерных сооружений в границах </w:t>
      </w:r>
      <w:r w:rsidR="002B20CB" w:rsidRPr="00C94F2E">
        <w:t>округа</w:t>
      </w:r>
      <w:r w:rsidR="00E93316" w:rsidRPr="00C94F2E">
        <w:t>;</w:t>
      </w:r>
    </w:p>
    <w:p w:rsidR="009D50FF" w:rsidRPr="009D37C6" w:rsidRDefault="0036469A" w:rsidP="00133AD3">
      <w:pPr>
        <w:numPr>
          <w:ilvl w:val="0"/>
          <w:numId w:val="60"/>
        </w:numPr>
      </w:pPr>
      <w:r w:rsidRPr="00C94F2E">
        <w:t>п</w:t>
      </w:r>
      <w:r w:rsidR="009D50FF" w:rsidRPr="00C94F2E">
        <w:t>опуляризация среди населения индивидуального жилищного строительства, в том числе на основе быстровозводимых технологий с испол</w:t>
      </w:r>
      <w:r w:rsidR="009D50FF" w:rsidRPr="009D37C6">
        <w:t>ьзованием строительных материалов местного производства.</w:t>
      </w:r>
    </w:p>
    <w:p w:rsidR="00D01E04" w:rsidRPr="00F3148A" w:rsidRDefault="00D01E04" w:rsidP="00C94F2E">
      <w:pPr>
        <w:pStyle w:val="3"/>
      </w:pPr>
      <w:bookmarkStart w:id="117" w:name="_Toc96697057"/>
      <w:r w:rsidRPr="00F3148A">
        <w:t>Эффективное коммунальное хозяйство</w:t>
      </w:r>
      <w:bookmarkEnd w:id="117"/>
    </w:p>
    <w:p w:rsidR="007A15DC" w:rsidRPr="00C94F2E" w:rsidRDefault="00D01E04" w:rsidP="00C94F2E">
      <w:r w:rsidRPr="00C94F2E">
        <w:t>Цель</w:t>
      </w:r>
      <w:r w:rsidR="008D4D9A" w:rsidRPr="00C94F2E">
        <w:t xml:space="preserve"> – </w:t>
      </w:r>
      <w:r w:rsidR="001F6F8C" w:rsidRPr="00C94F2E">
        <w:t>о</w:t>
      </w:r>
      <w:r w:rsidRPr="00C94F2E">
        <w:t xml:space="preserve">беспечение надежной и эффективной работы инженерно-коммунальной инфраструктуры на территории </w:t>
      </w:r>
      <w:r w:rsidR="001F6F8C" w:rsidRPr="00C94F2E">
        <w:t xml:space="preserve">Юргинского </w:t>
      </w:r>
      <w:r w:rsidRPr="00C94F2E">
        <w:t xml:space="preserve">муниципального </w:t>
      </w:r>
      <w:r w:rsidR="00F3148A" w:rsidRPr="00C94F2E">
        <w:t>округа</w:t>
      </w:r>
      <w:r w:rsidRPr="00C94F2E">
        <w:t>, ее развитие с учетом потребности в новых мощностях, обеспечение потребителей необходимым набором коммунальных услуг, отвечающих по качеству установленным нормативным требованиям.</w:t>
      </w:r>
    </w:p>
    <w:p w:rsidR="00D01E04" w:rsidRPr="00C94F2E" w:rsidRDefault="00D01E04" w:rsidP="00C94F2E">
      <w:r w:rsidRPr="00C94F2E">
        <w:t>Задачи:</w:t>
      </w:r>
    </w:p>
    <w:p w:rsidR="00D01E04" w:rsidRPr="009D37C6" w:rsidRDefault="001F6F8C" w:rsidP="00133AD3">
      <w:pPr>
        <w:numPr>
          <w:ilvl w:val="0"/>
          <w:numId w:val="61"/>
        </w:numPr>
      </w:pPr>
      <w:r w:rsidRPr="009D37C6">
        <w:t>о</w:t>
      </w:r>
      <w:r w:rsidR="00D01E04" w:rsidRPr="009D37C6">
        <w:t>беспечение бесперебойной и безаварийной</w:t>
      </w:r>
      <w:r w:rsidRPr="009D37C6">
        <w:t xml:space="preserve"> работы коммунального комплекса;</w:t>
      </w:r>
    </w:p>
    <w:p w:rsidR="001F6F8C" w:rsidRPr="009D37C6" w:rsidRDefault="001F6F8C" w:rsidP="00133AD3">
      <w:pPr>
        <w:numPr>
          <w:ilvl w:val="0"/>
          <w:numId w:val="61"/>
        </w:numPr>
      </w:pPr>
      <w:r w:rsidRPr="009D37C6">
        <w:t>м</w:t>
      </w:r>
      <w:r w:rsidR="00D01E04" w:rsidRPr="009D37C6">
        <w:t xml:space="preserve">одернизация </w:t>
      </w:r>
      <w:r w:rsidR="00B20A31" w:rsidRPr="009D37C6">
        <w:t xml:space="preserve">и развитие </w:t>
      </w:r>
      <w:r w:rsidR="00D01E04" w:rsidRPr="009D37C6">
        <w:t>системы коммунальной инфраструк</w:t>
      </w:r>
      <w:r w:rsidRPr="009D37C6">
        <w:t>туры муниципального образования;</w:t>
      </w:r>
    </w:p>
    <w:p w:rsidR="007A15DC" w:rsidRDefault="001F6F8C" w:rsidP="00133AD3">
      <w:pPr>
        <w:numPr>
          <w:ilvl w:val="0"/>
          <w:numId w:val="61"/>
        </w:numPr>
      </w:pPr>
      <w:r w:rsidRPr="009D37C6">
        <w:t>п</w:t>
      </w:r>
      <w:r w:rsidR="00D01E04" w:rsidRPr="009D37C6">
        <w:t>овышение эффективности работы коммунального комплекса (снижение издержек).</w:t>
      </w:r>
    </w:p>
    <w:p w:rsidR="00D01E04" w:rsidRPr="009D37C6" w:rsidRDefault="001F6F8C" w:rsidP="00133AD3">
      <w:pPr>
        <w:numPr>
          <w:ilvl w:val="0"/>
          <w:numId w:val="61"/>
        </w:numPr>
      </w:pPr>
      <w:r w:rsidRPr="009D37C6">
        <w:t>о</w:t>
      </w:r>
      <w:r w:rsidR="00D01E04" w:rsidRPr="009D37C6">
        <w:t xml:space="preserve">беспечение коммунальной инфраструктурой существующих и строящихся объектов на территории </w:t>
      </w:r>
      <w:r w:rsidR="00F3148A" w:rsidRPr="009D37C6">
        <w:t>округа</w:t>
      </w:r>
      <w:r w:rsidRPr="009D37C6">
        <w:t>;</w:t>
      </w:r>
    </w:p>
    <w:p w:rsidR="00D01E04" w:rsidRPr="009D37C6" w:rsidRDefault="001F6F8C" w:rsidP="00133AD3">
      <w:pPr>
        <w:numPr>
          <w:ilvl w:val="0"/>
          <w:numId w:val="61"/>
        </w:numPr>
      </w:pPr>
      <w:r w:rsidRPr="009D37C6">
        <w:t>п</w:t>
      </w:r>
      <w:r w:rsidR="00D01E04" w:rsidRPr="009D37C6">
        <w:t>овышение качества предоставляемых потребителям коммунальных услуг</w:t>
      </w:r>
      <w:r w:rsidRPr="009D37C6">
        <w:t>;</w:t>
      </w:r>
    </w:p>
    <w:p w:rsidR="00D01E04" w:rsidRPr="009D37C6" w:rsidRDefault="001F6F8C" w:rsidP="00133AD3">
      <w:pPr>
        <w:numPr>
          <w:ilvl w:val="0"/>
          <w:numId w:val="61"/>
        </w:numPr>
      </w:pPr>
      <w:r w:rsidRPr="009D37C6">
        <w:lastRenderedPageBreak/>
        <w:t>п</w:t>
      </w:r>
      <w:r w:rsidR="00D01E04" w:rsidRPr="009D37C6">
        <w:t>ривлечение частных инвестиций в сферу жилищно-коммунального хозяйства путем заключения договоров концессии;</w:t>
      </w:r>
    </w:p>
    <w:p w:rsidR="00D01E04" w:rsidRPr="009D37C6" w:rsidRDefault="001F6F8C" w:rsidP="00133AD3">
      <w:pPr>
        <w:numPr>
          <w:ilvl w:val="0"/>
          <w:numId w:val="61"/>
        </w:numPr>
      </w:pPr>
      <w:r w:rsidRPr="009D37C6">
        <w:t>з</w:t>
      </w:r>
      <w:r w:rsidR="00D01E04" w:rsidRPr="009D37C6">
        <w:t>аключение предприятиями</w:t>
      </w:r>
      <w:r w:rsidR="006054DF">
        <w:t xml:space="preserve"> </w:t>
      </w:r>
      <w:r w:rsidR="00556FF2" w:rsidRPr="009D37C6">
        <w:t>жилищно-коммунального хозяйства</w:t>
      </w:r>
      <w:r w:rsidR="00D01E04" w:rsidRPr="009D37C6">
        <w:t xml:space="preserve"> </w:t>
      </w:r>
      <w:proofErr w:type="spellStart"/>
      <w:r w:rsidR="00D01E04" w:rsidRPr="009D37C6">
        <w:t>энергосервисных</w:t>
      </w:r>
      <w:proofErr w:type="spellEnd"/>
      <w:r w:rsidR="006054DF">
        <w:t xml:space="preserve"> </w:t>
      </w:r>
      <w:r w:rsidR="00D01E04" w:rsidRPr="009D37C6">
        <w:t>договоров, с целью выполнения энергосберегающих мероприятий на объектах ЖКХ;</w:t>
      </w:r>
    </w:p>
    <w:p w:rsidR="00D01E04" w:rsidRPr="009D37C6" w:rsidRDefault="001F6F8C" w:rsidP="00133AD3">
      <w:pPr>
        <w:numPr>
          <w:ilvl w:val="0"/>
          <w:numId w:val="61"/>
        </w:numPr>
      </w:pPr>
      <w:r w:rsidRPr="009D37C6">
        <w:t>р</w:t>
      </w:r>
      <w:r w:rsidR="00D01E04" w:rsidRPr="009D37C6">
        <w:t>азработка и внедрение инвестиционных проектов по обеспечению новых земельных участков инженерной инфраструктурой для целей жилищного строительства;</w:t>
      </w:r>
    </w:p>
    <w:p w:rsidR="00D01E04" w:rsidRPr="009D37C6" w:rsidRDefault="001F6F8C" w:rsidP="00133AD3">
      <w:pPr>
        <w:numPr>
          <w:ilvl w:val="0"/>
          <w:numId w:val="61"/>
        </w:numPr>
      </w:pPr>
      <w:r w:rsidRPr="009D37C6">
        <w:t>п</w:t>
      </w:r>
      <w:r w:rsidR="00D01E04" w:rsidRPr="009D37C6">
        <w:t>ереход на использование наиболее эффективных технологий, применяемых при модернизации (строительстве) объек</w:t>
      </w:r>
      <w:r w:rsidR="00831572" w:rsidRPr="009D37C6">
        <w:t>тов коммунальной инфраструктуры;</w:t>
      </w:r>
    </w:p>
    <w:p w:rsidR="00E93316" w:rsidRPr="00C94F2E" w:rsidRDefault="00E93316" w:rsidP="00133AD3">
      <w:pPr>
        <w:numPr>
          <w:ilvl w:val="0"/>
          <w:numId w:val="61"/>
        </w:numPr>
      </w:pPr>
      <w:r w:rsidRPr="00C94F2E">
        <w:t>содержание и строительство автомобильных дорог общего пользования, мостов и иных транспортных инженерных сооружений в границах</w:t>
      </w:r>
      <w:r w:rsidR="00F3148A" w:rsidRPr="00C94F2E">
        <w:t xml:space="preserve"> округа.</w:t>
      </w:r>
    </w:p>
    <w:p w:rsidR="002A4F7E" w:rsidRPr="009D37C6" w:rsidRDefault="002A4F7E" w:rsidP="00C94F2E">
      <w:pPr>
        <w:pStyle w:val="a8"/>
      </w:pPr>
      <w:r w:rsidRPr="009D37C6">
        <w:t>Приоритетные направления в жилищно-коммунальном</w:t>
      </w:r>
      <w:r w:rsidR="006054DF">
        <w:t xml:space="preserve"> </w:t>
      </w:r>
      <w:r w:rsidRPr="009D37C6">
        <w:t>хозяйстве:</w:t>
      </w:r>
    </w:p>
    <w:p w:rsidR="004B6829" w:rsidRPr="009D37C6" w:rsidRDefault="000D79CF" w:rsidP="009D37C6">
      <w:r w:rsidRPr="00571846">
        <w:rPr>
          <w:color w:val="auto"/>
        </w:rPr>
        <w:t xml:space="preserve">Реализация муниципальной программы </w:t>
      </w:r>
      <w:r>
        <w:t>«</w:t>
      </w:r>
      <w:r w:rsidR="004B6829" w:rsidRPr="009D37C6">
        <w:t>Жилищно-коммунальный и дорожный комплекс, энергосбережение и повышение энергетической эффективности Юргинского муниципального округа» на 2022 год и на плановый период 2023 и 2024 годов»;</w:t>
      </w:r>
    </w:p>
    <w:p w:rsidR="00D268FA" w:rsidRPr="009D37C6" w:rsidRDefault="00D268FA" w:rsidP="009D37C6">
      <w:r w:rsidRPr="009D37C6">
        <w:t>На модернизацию объектов коммунальной инфраструктуры и поддержку ЖКХ планируется потратить около 37 млн. рублей в 2022 году, около 25-ти в 2023 году, около 37-ми в 2024 году;</w:t>
      </w:r>
    </w:p>
    <w:p w:rsidR="00D268FA" w:rsidRPr="009D37C6" w:rsidRDefault="00D268FA" w:rsidP="009D37C6">
      <w:r w:rsidRPr="009D37C6">
        <w:t>В рамках реализации региональной программы капитального ремонта общего имущества в многоквартирных домах</w:t>
      </w:r>
      <w:r w:rsidR="006054DF">
        <w:t xml:space="preserve"> </w:t>
      </w:r>
      <w:r w:rsidRPr="009D37C6">
        <w:t>Кемеровской области-Кузбассе, реализация которой рассчитана сроком до 2043 года, в Юргинском муниципальном округе запланирован капитальный ремонт 226-ти МКД</w:t>
      </w:r>
      <w:r w:rsidR="006054DF">
        <w:t xml:space="preserve"> </w:t>
      </w:r>
      <w:r w:rsidRPr="009D37C6">
        <w:t xml:space="preserve">на срок действия Стратегии до 2035 года. В 2022 году в </w:t>
      </w:r>
      <w:r w:rsidR="008D4D9A">
        <w:t>п. </w:t>
      </w:r>
      <w:r w:rsidR="0097416A">
        <w:t>ст. </w:t>
      </w:r>
      <w:r w:rsidRPr="009D37C6">
        <w:t xml:space="preserve">Юрга-2 в МКД по </w:t>
      </w:r>
      <w:proofErr w:type="spellStart"/>
      <w:r w:rsidRPr="009D37C6">
        <w:t>ул</w:t>
      </w:r>
      <w:proofErr w:type="gramStart"/>
      <w:r w:rsidRPr="009D37C6">
        <w:t>.З</w:t>
      </w:r>
      <w:proofErr w:type="gramEnd"/>
      <w:r w:rsidRPr="009D37C6">
        <w:t>аводская</w:t>
      </w:r>
      <w:proofErr w:type="spellEnd"/>
      <w:r w:rsidRPr="009D37C6">
        <w:t>, 29 будет проведен ремонт кровли.</w:t>
      </w:r>
    </w:p>
    <w:p w:rsidR="00470CA6" w:rsidRPr="009D37C6" w:rsidRDefault="00470CA6" w:rsidP="009D37C6">
      <w:r w:rsidRPr="009D37C6">
        <w:t>На 2022-2024 годы:</w:t>
      </w:r>
    </w:p>
    <w:p w:rsidR="00D268FA" w:rsidRPr="009D37C6" w:rsidRDefault="00470CA6" w:rsidP="00133AD3">
      <w:pPr>
        <w:numPr>
          <w:ilvl w:val="0"/>
          <w:numId w:val="62"/>
        </w:numPr>
      </w:pPr>
      <w:r w:rsidRPr="009D37C6">
        <w:t>приобретение блочного водоочистительного оборудования;</w:t>
      </w:r>
    </w:p>
    <w:p w:rsidR="00470CA6" w:rsidRPr="009D37C6" w:rsidRDefault="00470CA6" w:rsidP="00133AD3">
      <w:pPr>
        <w:numPr>
          <w:ilvl w:val="0"/>
          <w:numId w:val="62"/>
        </w:numPr>
      </w:pPr>
      <w:r w:rsidRPr="009D37C6">
        <w:lastRenderedPageBreak/>
        <w:t xml:space="preserve">реконструкция системы теплоснабжения в </w:t>
      </w:r>
      <w:r w:rsidR="008D4D9A">
        <w:t>п. </w:t>
      </w:r>
      <w:r w:rsidR="0097416A">
        <w:t>ст. </w:t>
      </w:r>
      <w:r w:rsidRPr="009D37C6">
        <w:t>Юрга-2;</w:t>
      </w:r>
    </w:p>
    <w:p w:rsidR="00470CA6" w:rsidRPr="009D37C6" w:rsidRDefault="00470CA6" w:rsidP="00133AD3">
      <w:pPr>
        <w:numPr>
          <w:ilvl w:val="0"/>
          <w:numId w:val="62"/>
        </w:numPr>
      </w:pPr>
      <w:r w:rsidRPr="009D37C6">
        <w:t xml:space="preserve">капитальный ремонт парового котла в котельной </w:t>
      </w:r>
      <w:r w:rsidR="008D4D9A">
        <w:t>п. </w:t>
      </w:r>
      <w:r w:rsidR="0097416A">
        <w:t>ст. </w:t>
      </w:r>
      <w:r w:rsidRPr="009D37C6">
        <w:t>Юрга-2;</w:t>
      </w:r>
    </w:p>
    <w:p w:rsidR="007A15DC" w:rsidRDefault="00470CA6" w:rsidP="00133AD3">
      <w:pPr>
        <w:numPr>
          <w:ilvl w:val="0"/>
          <w:numId w:val="62"/>
        </w:numPr>
      </w:pPr>
      <w:r w:rsidRPr="009D37C6">
        <w:t>реконструкция сетей теплоснабжения</w:t>
      </w:r>
      <w:r w:rsidR="006054DF">
        <w:t xml:space="preserve"> </w:t>
      </w:r>
      <w:r w:rsidRPr="009D37C6">
        <w:t xml:space="preserve">от </w:t>
      </w:r>
      <w:proofErr w:type="spellStart"/>
      <w:r w:rsidRPr="009D37C6">
        <w:t>у</w:t>
      </w:r>
      <w:proofErr w:type="gramStart"/>
      <w:r w:rsidRPr="009D37C6">
        <w:t>.Ш</w:t>
      </w:r>
      <w:proofErr w:type="gramEnd"/>
      <w:r w:rsidRPr="009D37C6">
        <w:t>оссейная</w:t>
      </w:r>
      <w:proofErr w:type="spellEnd"/>
      <w:r w:rsidRPr="009D37C6">
        <w:t xml:space="preserve"> до </w:t>
      </w:r>
      <w:proofErr w:type="spellStart"/>
      <w:r w:rsidRPr="009D37C6">
        <w:t>ул.Мира</w:t>
      </w:r>
      <w:proofErr w:type="spellEnd"/>
      <w:r w:rsidRPr="009D37C6">
        <w:t xml:space="preserve"> в </w:t>
      </w:r>
      <w:r w:rsidR="008D4D9A">
        <w:t>п. </w:t>
      </w:r>
      <w:r w:rsidR="0097416A">
        <w:t>ст. </w:t>
      </w:r>
      <w:proofErr w:type="spellStart"/>
      <w:r w:rsidRPr="009D37C6">
        <w:t>Арлюк</w:t>
      </w:r>
      <w:proofErr w:type="spellEnd"/>
      <w:r w:rsidRPr="009D37C6">
        <w:t>;</w:t>
      </w:r>
    </w:p>
    <w:p w:rsidR="002A4F7E" w:rsidRPr="00C94F2E" w:rsidRDefault="00C94F2E" w:rsidP="00133AD3">
      <w:pPr>
        <w:numPr>
          <w:ilvl w:val="0"/>
          <w:numId w:val="62"/>
        </w:numPr>
      </w:pPr>
      <w:r>
        <w:t>з</w:t>
      </w:r>
      <w:r w:rsidR="002A4F7E" w:rsidRPr="009D37C6">
        <w:t>амена изношенного котельного оборудования (</w:t>
      </w:r>
      <w:r w:rsidR="00A133EF" w:rsidRPr="009D37C6">
        <w:t>котлы, насосы,</w:t>
      </w:r>
      <w:r>
        <w:t xml:space="preserve"> </w:t>
      </w:r>
      <w:r w:rsidR="002A4F7E" w:rsidRPr="00C94F2E">
        <w:t>транспортеры, циклоны, дымососы и пр.);</w:t>
      </w:r>
    </w:p>
    <w:p w:rsidR="00486E6D" w:rsidRPr="009D37C6" w:rsidRDefault="00C94F2E" w:rsidP="00133AD3">
      <w:pPr>
        <w:numPr>
          <w:ilvl w:val="0"/>
          <w:numId w:val="62"/>
        </w:numPr>
      </w:pPr>
      <w:r>
        <w:t>в</w:t>
      </w:r>
      <w:r w:rsidR="00486E6D" w:rsidRPr="009D37C6">
        <w:t xml:space="preserve"> целях реализации программы «Переселение граждан из ветхого и аварийного жилья» планируется строительство 2-х МКД на общую сумму 140 </w:t>
      </w:r>
      <w:proofErr w:type="spellStart"/>
      <w:r w:rsidR="00486E6D" w:rsidRPr="009D37C6">
        <w:t>млн</w:t>
      </w:r>
      <w:proofErr w:type="gramStart"/>
      <w:r w:rsidR="00486E6D" w:rsidRPr="009D37C6">
        <w:t>.р</w:t>
      </w:r>
      <w:proofErr w:type="gramEnd"/>
      <w:r w:rsidR="00486E6D" w:rsidRPr="009D37C6">
        <w:t>уб</w:t>
      </w:r>
      <w:proofErr w:type="spellEnd"/>
      <w:r w:rsidR="00486E6D" w:rsidRPr="009D37C6">
        <w:t>.;</w:t>
      </w:r>
    </w:p>
    <w:p w:rsidR="007A15DC" w:rsidRDefault="00C94F2E" w:rsidP="00133AD3">
      <w:pPr>
        <w:numPr>
          <w:ilvl w:val="0"/>
          <w:numId w:val="62"/>
        </w:numPr>
      </w:pPr>
      <w:r>
        <w:t>з</w:t>
      </w:r>
      <w:r w:rsidR="00486E6D" w:rsidRPr="009D37C6">
        <w:t>а счет проводимых мероприятий планируется ликвидировать аварийное жилье к 2035 году.</w:t>
      </w:r>
    </w:p>
    <w:p w:rsidR="002A4F7E" w:rsidRPr="009D37C6" w:rsidRDefault="00C94F2E" w:rsidP="00C94F2E">
      <w:r>
        <w:t>П</w:t>
      </w:r>
      <w:r w:rsidR="002A4F7E" w:rsidRPr="009D37C6">
        <w:t>родолжить работу по благоустройству территории населенных пунктов, для этого:</w:t>
      </w:r>
    </w:p>
    <w:p w:rsidR="007A15DC" w:rsidRPr="00C94F2E" w:rsidRDefault="002A4F7E" w:rsidP="00133AD3">
      <w:pPr>
        <w:numPr>
          <w:ilvl w:val="0"/>
          <w:numId w:val="63"/>
        </w:numPr>
      </w:pPr>
      <w:r w:rsidRPr="00C94F2E">
        <w:t xml:space="preserve">восстановить систему санитарного содержания территории населенных пунктов; ликвидировать несанкционированные свалки на территории </w:t>
      </w:r>
      <w:r w:rsidR="00FF24B1" w:rsidRPr="00C94F2E">
        <w:t>округа</w:t>
      </w:r>
      <w:r w:rsidRPr="00C94F2E">
        <w:t>;</w:t>
      </w:r>
    </w:p>
    <w:p w:rsidR="002A4F7E" w:rsidRPr="00C94F2E" w:rsidRDefault="002A4F7E" w:rsidP="00133AD3">
      <w:pPr>
        <w:numPr>
          <w:ilvl w:val="0"/>
          <w:numId w:val="63"/>
        </w:numPr>
      </w:pPr>
      <w:r w:rsidRPr="00C94F2E">
        <w:t xml:space="preserve">обеспечить в зимний период оперативную уборку всех внутри поселковых дорог, дворовых территорий </w:t>
      </w:r>
      <w:r w:rsidR="00A133EF" w:rsidRPr="00C94F2E">
        <w:t>и пешеходных тротуаров от снега.</w:t>
      </w:r>
    </w:p>
    <w:p w:rsidR="004F72EF" w:rsidRPr="00C94F2E" w:rsidRDefault="004F72EF" w:rsidP="00133AD3">
      <w:pPr>
        <w:numPr>
          <w:ilvl w:val="0"/>
          <w:numId w:val="63"/>
        </w:numPr>
      </w:pPr>
      <w:r w:rsidRPr="00C94F2E">
        <w:t xml:space="preserve">реализация приоритетного Национального проекта «Формирование комфортной городской среды». В 2022-2024 годах благоустройство общественной территории </w:t>
      </w:r>
      <w:r w:rsidR="00AD14A8" w:rsidRPr="00C94F2E">
        <w:t>д. </w:t>
      </w:r>
      <w:proofErr w:type="spellStart"/>
      <w:r w:rsidR="00AD14A8" w:rsidRPr="00C94F2E">
        <w:t>Зеледеево</w:t>
      </w:r>
      <w:proofErr w:type="spellEnd"/>
      <w:r w:rsidRPr="00C94F2E">
        <w:t xml:space="preserve">, </w:t>
      </w:r>
      <w:proofErr w:type="spellStart"/>
      <w:r w:rsidRPr="00C94F2E">
        <w:t>ул</w:t>
      </w:r>
      <w:proofErr w:type="gramStart"/>
      <w:r w:rsidRPr="00C94F2E">
        <w:t>.Ц</w:t>
      </w:r>
      <w:proofErr w:type="gramEnd"/>
      <w:r w:rsidRPr="00C94F2E">
        <w:t>ентральная</w:t>
      </w:r>
      <w:proofErr w:type="spellEnd"/>
      <w:r w:rsidRPr="00C94F2E">
        <w:t xml:space="preserve">, 65, парк «Славы», </w:t>
      </w:r>
      <w:r w:rsidR="0097416A" w:rsidRPr="00C94F2E">
        <w:t>с. </w:t>
      </w:r>
      <w:r w:rsidR="006A4C7B" w:rsidRPr="00C94F2E">
        <w:t xml:space="preserve">Проскоково, </w:t>
      </w:r>
      <w:proofErr w:type="spellStart"/>
      <w:r w:rsidR="006A4C7B" w:rsidRPr="00C94F2E">
        <w:t>ул.Центральная</w:t>
      </w:r>
      <w:proofErr w:type="spellEnd"/>
      <w:r w:rsidR="006A4C7B" w:rsidRPr="00C94F2E">
        <w:t>, 59 сквер «Славы».</w:t>
      </w:r>
    </w:p>
    <w:p w:rsidR="002A4F7E" w:rsidRPr="009D37C6" w:rsidRDefault="00C94F2E" w:rsidP="009D37C6">
      <w:r>
        <w:t>Д</w:t>
      </w:r>
      <w:r w:rsidR="002A4F7E" w:rsidRPr="009D37C6">
        <w:t>ля снижения очередности на социальное жиль</w:t>
      </w:r>
      <w:r>
        <w:t>е</w:t>
      </w:r>
      <w:r w:rsidR="002A4F7E" w:rsidRPr="009D37C6">
        <w:t xml:space="preserve"> предусмотрено:</w:t>
      </w:r>
    </w:p>
    <w:p w:rsidR="002A4F7E" w:rsidRPr="00C94F2E" w:rsidRDefault="002A4F7E" w:rsidP="00133AD3">
      <w:pPr>
        <w:numPr>
          <w:ilvl w:val="0"/>
          <w:numId w:val="64"/>
        </w:numPr>
      </w:pPr>
      <w:r w:rsidRPr="00C94F2E">
        <w:t>реконструкция нежилых зданий и помещений под жилье для дальнейшего предоставления гражданам;</w:t>
      </w:r>
    </w:p>
    <w:p w:rsidR="007A15DC" w:rsidRPr="00C94F2E" w:rsidRDefault="002A4F7E" w:rsidP="00133AD3">
      <w:pPr>
        <w:numPr>
          <w:ilvl w:val="0"/>
          <w:numId w:val="64"/>
        </w:numPr>
      </w:pPr>
      <w:r w:rsidRPr="00C94F2E">
        <w:t>инвентаризация ветхих аварийных жилых домов с дальнейшим предоставлением земельных участков для строительства;</w:t>
      </w:r>
    </w:p>
    <w:p w:rsidR="007A15DC" w:rsidRPr="00C94F2E" w:rsidRDefault="002A4F7E" w:rsidP="00133AD3">
      <w:pPr>
        <w:numPr>
          <w:ilvl w:val="0"/>
          <w:numId w:val="64"/>
        </w:numPr>
      </w:pPr>
      <w:r w:rsidRPr="00C94F2E">
        <w:t>оформление брошенного жилья как бесхозяйного либо выморочного имущества с целью принятия в муниципальную собственность.</w:t>
      </w:r>
    </w:p>
    <w:p w:rsidR="001F6F8C" w:rsidRPr="00FF24B1" w:rsidRDefault="001F6F8C" w:rsidP="00C94F2E">
      <w:pPr>
        <w:pStyle w:val="2"/>
      </w:pPr>
      <w:bookmarkStart w:id="118" w:name="_Toc96697058"/>
      <w:r w:rsidRPr="00FF24B1">
        <w:lastRenderedPageBreak/>
        <w:t>Территориальное планирование</w:t>
      </w:r>
      <w:bookmarkEnd w:id="118"/>
    </w:p>
    <w:p w:rsidR="001F6F8C" w:rsidRPr="00C94F2E" w:rsidRDefault="001F6F8C" w:rsidP="00C94F2E">
      <w:r w:rsidRPr="00C94F2E">
        <w:t>Целью системы планирования пространственного развития является обеспечение организации строительства, в том числе жилищного,</w:t>
      </w:r>
      <w:r w:rsidR="006054DF" w:rsidRPr="00C94F2E">
        <w:t xml:space="preserve"> </w:t>
      </w:r>
      <w:r w:rsidRPr="00C94F2E">
        <w:t xml:space="preserve">одновременно устанавливая прозрачные и устойчивые правила для застройщиков и инвесторов, </w:t>
      </w:r>
      <w:r w:rsidR="00392DBE" w:rsidRPr="00C94F2E">
        <w:t>разработка</w:t>
      </w:r>
      <w:r w:rsidR="006054DF" w:rsidRPr="00C94F2E">
        <w:t xml:space="preserve"> </w:t>
      </w:r>
      <w:r w:rsidRPr="00C94F2E">
        <w:t xml:space="preserve">генеральных планов и правил землепользования и застройки на территории </w:t>
      </w:r>
      <w:r w:rsidR="00D1459B" w:rsidRPr="00C94F2E">
        <w:t xml:space="preserve">Юргинского муниципального </w:t>
      </w:r>
      <w:r w:rsidR="00FF24B1" w:rsidRPr="00C94F2E">
        <w:t>округа</w:t>
      </w:r>
      <w:r w:rsidRPr="00C94F2E">
        <w:t>.</w:t>
      </w:r>
    </w:p>
    <w:p w:rsidR="001F6F8C" w:rsidRPr="00C94F2E" w:rsidRDefault="001F6F8C" w:rsidP="00C94F2E">
      <w:r w:rsidRPr="00C94F2E">
        <w:t>Для достижения поставленной цели необходимо решение следующих задач:</w:t>
      </w:r>
    </w:p>
    <w:p w:rsidR="00493ACE" w:rsidRPr="009D37C6" w:rsidRDefault="00493ACE" w:rsidP="00133AD3">
      <w:pPr>
        <w:numPr>
          <w:ilvl w:val="0"/>
          <w:numId w:val="65"/>
        </w:numPr>
      </w:pPr>
      <w:r w:rsidRPr="009D37C6">
        <w:t>осуществление строительства на основе документов территориального планирования, правил землепользования и застройки и документации по планировке территории;</w:t>
      </w:r>
    </w:p>
    <w:p w:rsidR="001F6F8C" w:rsidRPr="009D37C6" w:rsidRDefault="0090347E" w:rsidP="00133AD3">
      <w:pPr>
        <w:numPr>
          <w:ilvl w:val="0"/>
          <w:numId w:val="65"/>
        </w:numPr>
      </w:pPr>
      <w:r w:rsidRPr="009D37C6">
        <w:t>п</w:t>
      </w:r>
      <w:r w:rsidR="001F6F8C" w:rsidRPr="009D37C6">
        <w:t>роведение эффективной градостроительной политики, предусматривающей сбалансированное развитие новых и ранее застроенных территорий;</w:t>
      </w:r>
    </w:p>
    <w:p w:rsidR="007A15DC" w:rsidRDefault="0090347E" w:rsidP="00133AD3">
      <w:pPr>
        <w:numPr>
          <w:ilvl w:val="0"/>
          <w:numId w:val="65"/>
        </w:numPr>
      </w:pPr>
      <w:r w:rsidRPr="009D37C6">
        <w:t>о</w:t>
      </w:r>
      <w:r w:rsidR="001F6F8C" w:rsidRPr="009D37C6">
        <w:t>перативное внесение изменений в документы территориального и градостроительного зонирования;</w:t>
      </w:r>
    </w:p>
    <w:p w:rsidR="001F6F8C" w:rsidRPr="009D37C6" w:rsidRDefault="0090347E" w:rsidP="00133AD3">
      <w:pPr>
        <w:numPr>
          <w:ilvl w:val="0"/>
          <w:numId w:val="65"/>
        </w:numPr>
      </w:pPr>
      <w:proofErr w:type="gramStart"/>
      <w:r w:rsidRPr="009D37C6">
        <w:t>к</w:t>
      </w:r>
      <w:r w:rsidR="001F6F8C" w:rsidRPr="009D37C6">
        <w:t>онтроль за</w:t>
      </w:r>
      <w:proofErr w:type="gramEnd"/>
      <w:r w:rsidR="001F6F8C" w:rsidRPr="009D37C6">
        <w:t xml:space="preserve"> соблюдением законодательства о градостроительной деятельности, в том числе, за соблюдением административных процедур.</w:t>
      </w:r>
    </w:p>
    <w:p w:rsidR="00B043B2" w:rsidRPr="000E7B6D" w:rsidRDefault="00B043B2" w:rsidP="00C94F2E">
      <w:r w:rsidRPr="000E7B6D">
        <w:t>Согласно ч.1 статьи 18 Градостроительного Кодекса Российской Федерации документами территориального планирования муниципальных образований являются:</w:t>
      </w:r>
    </w:p>
    <w:p w:rsidR="00B043B2" w:rsidRPr="00C94F2E" w:rsidRDefault="00B043B2" w:rsidP="00133AD3">
      <w:pPr>
        <w:numPr>
          <w:ilvl w:val="0"/>
          <w:numId w:val="66"/>
        </w:numPr>
      </w:pPr>
      <w:r w:rsidRPr="00C94F2E">
        <w:t xml:space="preserve">схемы территориального планирования муниципальных </w:t>
      </w:r>
      <w:r w:rsidR="000E7B6D" w:rsidRPr="00C94F2E">
        <w:t>округов (</w:t>
      </w:r>
      <w:r w:rsidRPr="00C94F2E">
        <w:t>районов</w:t>
      </w:r>
      <w:r w:rsidR="000E7B6D" w:rsidRPr="00C94F2E">
        <w:t>)</w:t>
      </w:r>
      <w:r w:rsidRPr="00C94F2E">
        <w:t>;</w:t>
      </w:r>
    </w:p>
    <w:p w:rsidR="00B043B2" w:rsidRPr="00C94F2E" w:rsidRDefault="00B043B2" w:rsidP="00133AD3">
      <w:pPr>
        <w:numPr>
          <w:ilvl w:val="0"/>
          <w:numId w:val="66"/>
        </w:numPr>
      </w:pPr>
      <w:r w:rsidRPr="00C94F2E">
        <w:t xml:space="preserve">генеральные планы </w:t>
      </w:r>
      <w:r w:rsidR="006F336D" w:rsidRPr="00C94F2E">
        <w:t xml:space="preserve">населенных пунктов </w:t>
      </w:r>
      <w:r w:rsidRPr="00C94F2E">
        <w:t>поселений.</w:t>
      </w:r>
    </w:p>
    <w:p w:rsidR="000D79CF" w:rsidRPr="005250C4" w:rsidRDefault="005D4545" w:rsidP="000D79CF">
      <w:pPr>
        <w:ind w:firstLine="708"/>
        <w:rPr>
          <w:rFonts w:ascii="Times New Roman" w:hAnsi="Times New Roman" w:cs="Times New Roman"/>
          <w:color w:val="auto"/>
          <w:szCs w:val="28"/>
        </w:rPr>
      </w:pPr>
      <w:proofErr w:type="gramStart"/>
      <w:r w:rsidRPr="00C94F2E">
        <w:t xml:space="preserve">На сегодняшний день </w:t>
      </w:r>
      <w:r w:rsidR="00B043B2" w:rsidRPr="00C94F2E">
        <w:t>разработана Схема территориального планирования Юргинского района, утверждена решением Юргинского районного Совета народных депутатов № 17-НПА</w:t>
      </w:r>
      <w:r w:rsidR="006054DF" w:rsidRPr="00C94F2E">
        <w:t xml:space="preserve"> </w:t>
      </w:r>
      <w:r w:rsidR="00B043B2" w:rsidRPr="00C94F2E">
        <w:t>от 29.06.2010г</w:t>
      </w:r>
      <w:r w:rsidR="008D4D9A" w:rsidRPr="00C94F2E">
        <w:t>.</w:t>
      </w:r>
      <w:r w:rsidR="006054DF" w:rsidRPr="00C94F2E">
        <w:t xml:space="preserve"> </w:t>
      </w:r>
      <w:r w:rsidR="008B3759" w:rsidRPr="00C94F2E">
        <w:t>В 2017 году р</w:t>
      </w:r>
      <w:r w:rsidR="001E7B95" w:rsidRPr="00C94F2E">
        <w:t>азработаны и утверждены гене</w:t>
      </w:r>
      <w:r w:rsidR="002363B9" w:rsidRPr="00C94F2E">
        <w:t>р</w:t>
      </w:r>
      <w:r w:rsidR="001E7B95" w:rsidRPr="00C94F2E">
        <w:t>альные планы 2-х населенных пункто</w:t>
      </w:r>
      <w:r w:rsidR="000E7B6D" w:rsidRPr="00C94F2E">
        <w:t xml:space="preserve">в: </w:t>
      </w:r>
      <w:r w:rsidR="008D4D9A" w:rsidRPr="00C94F2E">
        <w:t>п. </w:t>
      </w:r>
      <w:r w:rsidR="0097416A" w:rsidRPr="00C94F2E">
        <w:t>ст. </w:t>
      </w:r>
      <w:r w:rsidR="000E7B6D" w:rsidRPr="00C94F2E">
        <w:t xml:space="preserve">Юрга-2, </w:t>
      </w:r>
      <w:r w:rsidR="0097416A" w:rsidRPr="00C94F2E">
        <w:lastRenderedPageBreak/>
        <w:t>с. </w:t>
      </w:r>
      <w:r w:rsidR="000E7B6D" w:rsidRPr="00C94F2E">
        <w:t>Верх-Тайменка</w:t>
      </w:r>
      <w:r w:rsidR="000D79CF">
        <w:t xml:space="preserve">, </w:t>
      </w:r>
      <w:r w:rsidR="000D79CF" w:rsidRPr="005250C4">
        <w:rPr>
          <w:rFonts w:ascii="Times New Roman" w:hAnsi="Times New Roman" w:cs="Times New Roman"/>
          <w:color w:val="auto"/>
          <w:szCs w:val="28"/>
        </w:rPr>
        <w:t xml:space="preserve">в 2018 году разработан и утвержден генеральный план д. </w:t>
      </w:r>
      <w:proofErr w:type="spellStart"/>
      <w:r w:rsidR="000D79CF" w:rsidRPr="005250C4">
        <w:rPr>
          <w:rFonts w:ascii="Times New Roman" w:hAnsi="Times New Roman" w:cs="Times New Roman"/>
          <w:color w:val="auto"/>
          <w:szCs w:val="28"/>
        </w:rPr>
        <w:t>Новороманово</w:t>
      </w:r>
      <w:proofErr w:type="spellEnd"/>
      <w:r w:rsidR="000D79CF" w:rsidRPr="005250C4">
        <w:rPr>
          <w:rFonts w:ascii="Times New Roman" w:hAnsi="Times New Roman" w:cs="Times New Roman"/>
          <w:color w:val="auto"/>
          <w:szCs w:val="28"/>
        </w:rPr>
        <w:t>, в 2020</w:t>
      </w:r>
      <w:r w:rsidR="000D79CF" w:rsidRPr="005250C4">
        <w:rPr>
          <w:color w:val="auto"/>
        </w:rPr>
        <w:t xml:space="preserve"> </w:t>
      </w:r>
      <w:r w:rsidR="000D79CF" w:rsidRPr="005250C4">
        <w:rPr>
          <w:rFonts w:ascii="Times New Roman" w:hAnsi="Times New Roman" w:cs="Times New Roman"/>
          <w:color w:val="auto"/>
          <w:szCs w:val="28"/>
        </w:rPr>
        <w:t>году утвержден генеральный план д. Зимник.</w:t>
      </w:r>
      <w:proofErr w:type="gramEnd"/>
    </w:p>
    <w:p w:rsidR="0097416A" w:rsidRPr="00C94F2E" w:rsidRDefault="002F7076" w:rsidP="00C94F2E">
      <w:r>
        <w:t>.</w:t>
      </w:r>
    </w:p>
    <w:p w:rsidR="001316DE" w:rsidRPr="00C94F2E" w:rsidRDefault="005250C4" w:rsidP="00C94F2E">
      <w:r>
        <w:rPr>
          <w:color w:val="auto"/>
        </w:rPr>
        <w:t>В 2022 году н</w:t>
      </w:r>
      <w:r w:rsidR="001E7B95" w:rsidRPr="005250C4">
        <w:rPr>
          <w:color w:val="auto"/>
        </w:rPr>
        <w:t>еобходима разработка генеральн</w:t>
      </w:r>
      <w:r w:rsidR="000D79CF" w:rsidRPr="005250C4">
        <w:rPr>
          <w:color w:val="auto"/>
        </w:rPr>
        <w:t>ого</w:t>
      </w:r>
      <w:r w:rsidR="001E7B95" w:rsidRPr="005250C4">
        <w:rPr>
          <w:color w:val="auto"/>
        </w:rPr>
        <w:t xml:space="preserve"> план</w:t>
      </w:r>
      <w:r w:rsidR="000D79CF" w:rsidRPr="005250C4">
        <w:rPr>
          <w:color w:val="auto"/>
        </w:rPr>
        <w:t>а Юргинского муниципального округа</w:t>
      </w:r>
      <w:r w:rsidR="001E7B95" w:rsidRPr="005250C4">
        <w:rPr>
          <w:color w:val="auto"/>
        </w:rPr>
        <w:t xml:space="preserve">, </w:t>
      </w:r>
      <w:r w:rsidR="001E7B95" w:rsidRPr="00CE6188">
        <w:t>т.к.</w:t>
      </w:r>
      <w:r w:rsidR="001316DE" w:rsidRPr="00CE6188">
        <w:t xml:space="preserve"> </w:t>
      </w:r>
      <w:r>
        <w:t>г</w:t>
      </w:r>
      <w:r w:rsidR="001316DE" w:rsidRPr="00CE6188">
        <w:t xml:space="preserve">енеральный план является основным документом планирования градостроительного развития территории населенных пунктов в целях создания благоприятной среды жизнедеятельности и устойчивого развития, обеспечения экологической безопасности, сохранения природы и культурного наследия. Он также является основополагающим документом для разработки правил землепользования и застройки, проектов планировки и застройки населенных пунктов, осуществления перспективных и первоочередных программ развития инженерной инфраструктуры, а также развития жилых, производственных, общественно-деловых и других </w:t>
      </w:r>
      <w:r w:rsidR="001316DE" w:rsidRPr="00C94F2E">
        <w:t>территорий.</w:t>
      </w:r>
    </w:p>
    <w:p w:rsidR="001F6F8C" w:rsidRPr="00C94F2E" w:rsidRDefault="001F6F8C" w:rsidP="00C94F2E">
      <w:r w:rsidRPr="00C94F2E">
        <w:t xml:space="preserve">Реализация поставленных задач позволит к </w:t>
      </w:r>
      <w:r w:rsidR="000776E2" w:rsidRPr="00C94F2E">
        <w:t>202</w:t>
      </w:r>
      <w:r w:rsidR="000E7B6D" w:rsidRPr="00C94F2E">
        <w:t>4</w:t>
      </w:r>
      <w:r w:rsidRPr="00C94F2E">
        <w:t xml:space="preserve"> году: обеспечить территорию муниципального образования документами территориального планирования и градостроительного зонирования, документацией по планировке территории.</w:t>
      </w:r>
    </w:p>
    <w:p w:rsidR="00CE3423" w:rsidRPr="005A560A" w:rsidRDefault="00CE3423" w:rsidP="002F7076">
      <w:pPr>
        <w:pStyle w:val="2"/>
      </w:pPr>
      <w:bookmarkStart w:id="119" w:name="_Toc96671220"/>
      <w:bookmarkStart w:id="120" w:name="_Toc96697059"/>
      <w:r w:rsidRPr="00C94F2E">
        <w:t>Экологическая</w:t>
      </w:r>
      <w:r w:rsidRPr="005A560A">
        <w:t xml:space="preserve"> политика</w:t>
      </w:r>
      <w:bookmarkEnd w:id="119"/>
      <w:bookmarkEnd w:id="120"/>
    </w:p>
    <w:p w:rsidR="00C863E8" w:rsidRPr="00C94F2E" w:rsidRDefault="00C863E8" w:rsidP="00C94F2E">
      <w:r w:rsidRPr="00C94F2E">
        <w:t>Цель – обеспечение экологической безопасности в</w:t>
      </w:r>
      <w:r w:rsidR="005A560A" w:rsidRPr="00C94F2E">
        <w:t xml:space="preserve"> муниципальном округе</w:t>
      </w:r>
      <w:r w:rsidRPr="00C94F2E">
        <w:t>.</w:t>
      </w:r>
    </w:p>
    <w:p w:rsidR="00B67C66" w:rsidRPr="00C94F2E" w:rsidRDefault="00C863E8" w:rsidP="00C94F2E">
      <w:r w:rsidRPr="00C94F2E">
        <w:t>Задача – снижение негативного воздействия на окружающую среду.</w:t>
      </w:r>
    </w:p>
    <w:p w:rsidR="00B67C66" w:rsidRPr="00C94F2E" w:rsidRDefault="00CE3423" w:rsidP="00C94F2E">
      <w:r w:rsidRPr="00C94F2E">
        <w:t xml:space="preserve">Концептуальными положениями </w:t>
      </w:r>
      <w:r w:rsidR="00C863E8" w:rsidRPr="00C94F2E">
        <w:t xml:space="preserve">и приоритетами </w:t>
      </w:r>
      <w:r w:rsidRPr="00C94F2E">
        <w:t xml:space="preserve">экологической политики органов местного самоуправления Юргинского муниципального </w:t>
      </w:r>
      <w:r w:rsidR="005A560A" w:rsidRPr="00C94F2E">
        <w:t>округа</w:t>
      </w:r>
      <w:r w:rsidRPr="00C94F2E">
        <w:t xml:space="preserve"> на период до 2035 года являются:</w:t>
      </w:r>
    </w:p>
    <w:p w:rsidR="00B67C66" w:rsidRPr="00C94F2E" w:rsidRDefault="00CE3423" w:rsidP="00133AD3">
      <w:pPr>
        <w:numPr>
          <w:ilvl w:val="0"/>
          <w:numId w:val="67"/>
        </w:numPr>
      </w:pPr>
      <w:r w:rsidRPr="00C94F2E">
        <w:t>обеспечение соблюдения действующего природоохранного законодательства;</w:t>
      </w:r>
    </w:p>
    <w:p w:rsidR="00CE3423" w:rsidRPr="00C94F2E" w:rsidRDefault="00CE3423" w:rsidP="00133AD3">
      <w:pPr>
        <w:numPr>
          <w:ilvl w:val="0"/>
          <w:numId w:val="67"/>
        </w:numPr>
      </w:pPr>
      <w:r w:rsidRPr="00C94F2E">
        <w:t xml:space="preserve">правовое и организационное регулирование формирования безопасной, экологически чистой, благоприятной среды жизнедеятельности, бережного </w:t>
      </w:r>
      <w:r w:rsidRPr="00C94F2E">
        <w:lastRenderedPageBreak/>
        <w:t>природопользования, сохранения исторического и культурного наследия, природных ландшафтов;</w:t>
      </w:r>
    </w:p>
    <w:p w:rsidR="00CE3423" w:rsidRPr="00C94F2E" w:rsidRDefault="00CE3423" w:rsidP="00133AD3">
      <w:pPr>
        <w:numPr>
          <w:ilvl w:val="0"/>
          <w:numId w:val="67"/>
        </w:numPr>
      </w:pPr>
      <w:r w:rsidRPr="00C94F2E">
        <w:t xml:space="preserve">содействие внедрению экологически безопасных, безотходных, </w:t>
      </w:r>
      <w:proofErr w:type="spellStart"/>
      <w:r w:rsidRPr="00C94F2E">
        <w:t>ресурсо</w:t>
      </w:r>
      <w:proofErr w:type="spellEnd"/>
      <w:r w:rsidR="008D4D9A" w:rsidRPr="00C94F2E">
        <w:t xml:space="preserve"> – </w:t>
      </w:r>
      <w:r w:rsidRPr="00C94F2E">
        <w:t>и энергосберегающих технологий;</w:t>
      </w:r>
    </w:p>
    <w:p w:rsidR="00C863E8" w:rsidRPr="00C94F2E" w:rsidRDefault="00C863E8" w:rsidP="00133AD3">
      <w:pPr>
        <w:numPr>
          <w:ilvl w:val="0"/>
          <w:numId w:val="67"/>
        </w:numPr>
      </w:pPr>
      <w:r w:rsidRPr="00C94F2E">
        <w:t>рациональная организация сбора и вывоза бытовых и производственных отходов;</w:t>
      </w:r>
    </w:p>
    <w:p w:rsidR="00CE3423" w:rsidRPr="00C94F2E" w:rsidRDefault="00CE3423" w:rsidP="00133AD3">
      <w:pPr>
        <w:numPr>
          <w:ilvl w:val="0"/>
          <w:numId w:val="67"/>
        </w:numPr>
      </w:pPr>
      <w:r w:rsidRPr="00C94F2E">
        <w:t>пропаганда экологических знаний и формирование экологической культуры;</w:t>
      </w:r>
    </w:p>
    <w:p w:rsidR="00CE3423" w:rsidRPr="00C94F2E" w:rsidRDefault="00CE3423" w:rsidP="00133AD3">
      <w:pPr>
        <w:numPr>
          <w:ilvl w:val="0"/>
          <w:numId w:val="67"/>
        </w:numPr>
      </w:pPr>
      <w:r w:rsidRPr="00C94F2E">
        <w:t>мониторинг объектов, являющихся источниками загрязнения окружающей среды, вредных и опасных факторов (выбросов, сбросов).</w:t>
      </w:r>
    </w:p>
    <w:p w:rsidR="00087E52" w:rsidRPr="000D41F1" w:rsidRDefault="00087E52" w:rsidP="00C94F2E">
      <w:pPr>
        <w:pStyle w:val="2"/>
      </w:pPr>
      <w:bookmarkStart w:id="121" w:name="_Toc96697060"/>
      <w:r w:rsidRPr="000D41F1">
        <w:t>Эффективное управление муниципальными финансами</w:t>
      </w:r>
      <w:bookmarkEnd w:id="121"/>
    </w:p>
    <w:p w:rsidR="007A15DC" w:rsidRPr="00C94F2E" w:rsidRDefault="00087E52" w:rsidP="00C94F2E">
      <w:r w:rsidRPr="00C94F2E">
        <w:t>Цель – создание условий для повышения эффективности бюджетных расходов и качества управления муниципальными финансами, повышения качества финансового менеджмента</w:t>
      </w:r>
      <w:r w:rsidR="006054DF" w:rsidRPr="00C94F2E">
        <w:t xml:space="preserve"> </w:t>
      </w:r>
      <w:r w:rsidRPr="00C94F2E">
        <w:t>в секторе муниципального управления</w:t>
      </w:r>
    </w:p>
    <w:p w:rsidR="00087E52" w:rsidRPr="00C94F2E" w:rsidRDefault="00087E52" w:rsidP="00C94F2E">
      <w:r w:rsidRPr="00C94F2E">
        <w:t>Задачи:</w:t>
      </w:r>
    </w:p>
    <w:p w:rsidR="00087E52" w:rsidRPr="009D37C6" w:rsidRDefault="00087E52" w:rsidP="00133AD3">
      <w:pPr>
        <w:numPr>
          <w:ilvl w:val="0"/>
          <w:numId w:val="68"/>
        </w:numPr>
      </w:pPr>
      <w:r w:rsidRPr="009D37C6">
        <w:t>долгосрочное и среднесрочное бюджетное планирование;</w:t>
      </w:r>
    </w:p>
    <w:p w:rsidR="00087E52" w:rsidRPr="009D37C6" w:rsidRDefault="00087E52" w:rsidP="00133AD3">
      <w:pPr>
        <w:numPr>
          <w:ilvl w:val="0"/>
          <w:numId w:val="68"/>
        </w:numPr>
      </w:pPr>
      <w:r w:rsidRPr="009D37C6">
        <w:t>повышение эффективности бюджетных расходов, оптимизация действующих расходных обязательств;</w:t>
      </w:r>
    </w:p>
    <w:p w:rsidR="007A15DC" w:rsidRDefault="00087E52" w:rsidP="00133AD3">
      <w:pPr>
        <w:numPr>
          <w:ilvl w:val="0"/>
          <w:numId w:val="68"/>
        </w:numPr>
      </w:pPr>
      <w:r w:rsidRPr="009D37C6">
        <w:t>максимальное использование программно-целевого принципа бюджетного планирования, ориентированного на цели развития муниципального образования;</w:t>
      </w:r>
    </w:p>
    <w:p w:rsidR="00087E52" w:rsidRPr="009D37C6" w:rsidRDefault="00087E52" w:rsidP="00133AD3">
      <w:pPr>
        <w:numPr>
          <w:ilvl w:val="0"/>
          <w:numId w:val="68"/>
        </w:numPr>
      </w:pPr>
      <w:r w:rsidRPr="009D37C6">
        <w:t>экономия средств местного бюджета за счет совершенствования процедур закупки товаров и услуг, размещение муниципального заказа путем проведения торгов в форме конкурса, аукциона, которые способствуют развитию конкуренции за право исполнения муниципального заказа, привлечение к участию в торгах широкого круга участников;</w:t>
      </w:r>
    </w:p>
    <w:p w:rsidR="00087E52" w:rsidRPr="009D37C6" w:rsidRDefault="00087E52" w:rsidP="00133AD3">
      <w:pPr>
        <w:numPr>
          <w:ilvl w:val="0"/>
          <w:numId w:val="68"/>
        </w:numPr>
      </w:pPr>
      <w:r w:rsidRPr="009D37C6">
        <w:t>организация внутреннего финансового контроля в соответствии с Порядком</w:t>
      </w:r>
      <w:r w:rsidR="006054DF">
        <w:t xml:space="preserve"> </w:t>
      </w:r>
      <w:r w:rsidRPr="009D37C6">
        <w:t xml:space="preserve">осуществления главными распорядителями средств бюджета </w:t>
      </w:r>
      <w:r w:rsidRPr="009D37C6">
        <w:lastRenderedPageBreak/>
        <w:t xml:space="preserve">Юргинского муниципального </w:t>
      </w:r>
      <w:r w:rsidR="000D41F1" w:rsidRPr="009D37C6">
        <w:t>округа</w:t>
      </w:r>
      <w:r w:rsidRPr="009D37C6">
        <w:t xml:space="preserve"> внутреннего финансового контроля и внутреннего финансового аудита;</w:t>
      </w:r>
    </w:p>
    <w:p w:rsidR="00087E52" w:rsidRPr="009D37C6" w:rsidRDefault="00087E52" w:rsidP="00133AD3">
      <w:pPr>
        <w:numPr>
          <w:ilvl w:val="0"/>
          <w:numId w:val="68"/>
        </w:numPr>
      </w:pPr>
      <w:r w:rsidRPr="009D37C6">
        <w:t>совершенствование качества управления бюджетным процессом;</w:t>
      </w:r>
    </w:p>
    <w:p w:rsidR="00087E52" w:rsidRPr="009D37C6" w:rsidRDefault="00087E52" w:rsidP="00133AD3">
      <w:pPr>
        <w:numPr>
          <w:ilvl w:val="0"/>
          <w:numId w:val="68"/>
        </w:numPr>
      </w:pPr>
      <w:r w:rsidRPr="009D37C6">
        <w:t>соблюдение при выработке</w:t>
      </w:r>
      <w:r w:rsidR="006054DF">
        <w:t xml:space="preserve"> </w:t>
      </w:r>
      <w:r w:rsidRPr="009D37C6">
        <w:t xml:space="preserve">бюджетной политики муниципального </w:t>
      </w:r>
      <w:r w:rsidR="000D41F1" w:rsidRPr="009D37C6">
        <w:t>округа</w:t>
      </w:r>
      <w:r w:rsidRPr="009D37C6">
        <w:t xml:space="preserve"> показателей долгосрочной сбалансированности и устойчивости</w:t>
      </w:r>
      <w:r w:rsidR="006054DF">
        <w:t xml:space="preserve"> </w:t>
      </w:r>
      <w:r w:rsidRPr="009D37C6">
        <w:t>местного бюджета, предельного дефицита, допустимости долговой нагрузки, расходов на обслуживание муниципального долга, применение критериев эффективности привлечения и использования заемных средств, организация учета муниципальных долговых обязательств в муниципальной долговой книге</w:t>
      </w:r>
      <w:r w:rsidR="006054DF">
        <w:t xml:space="preserve"> </w:t>
      </w:r>
      <w:r w:rsidRPr="009D37C6">
        <w:t>на основании формализованного, прозрачного порядка.</w:t>
      </w:r>
    </w:p>
    <w:p w:rsidR="00087E52" w:rsidRPr="000D41F1" w:rsidRDefault="00853C31" w:rsidP="00C94F2E">
      <w:r w:rsidRPr="000D41F1">
        <w:t>Приоритетные направления в сфере финансов и устойчивости районного бюджета:</w:t>
      </w:r>
    </w:p>
    <w:p w:rsidR="00853C31" w:rsidRPr="009D37C6" w:rsidRDefault="00853C31" w:rsidP="00133AD3">
      <w:pPr>
        <w:numPr>
          <w:ilvl w:val="0"/>
          <w:numId w:val="70"/>
        </w:numPr>
      </w:pPr>
      <w:r w:rsidRPr="009D37C6">
        <w:t xml:space="preserve">Обеспечить поступление в </w:t>
      </w:r>
      <w:r w:rsidR="000D41F1" w:rsidRPr="009D37C6">
        <w:t xml:space="preserve">местный </w:t>
      </w:r>
      <w:r w:rsidRPr="009D37C6">
        <w:t>бюджет всех предусмотренных законом налогов и сборов, для этого:</w:t>
      </w:r>
    </w:p>
    <w:p w:rsidR="00853C31" w:rsidRPr="00150A49" w:rsidRDefault="00853C31" w:rsidP="00133AD3">
      <w:pPr>
        <w:numPr>
          <w:ilvl w:val="1"/>
          <w:numId w:val="70"/>
        </w:numPr>
      </w:pPr>
      <w:r w:rsidRPr="00150A49">
        <w:t>продолжить работу с задолженностью по платежам в бюджет;</w:t>
      </w:r>
    </w:p>
    <w:p w:rsidR="00853C31" w:rsidRPr="00150A49" w:rsidRDefault="00853C31" w:rsidP="00133AD3">
      <w:pPr>
        <w:numPr>
          <w:ilvl w:val="1"/>
          <w:numId w:val="70"/>
        </w:numPr>
      </w:pPr>
      <w:r w:rsidRPr="00150A49">
        <w:t>усилить адресную индивидуальную работу с должниками по налогу на доходы физических лиц, земельному налогу и налогу на имущество физических лиц;</w:t>
      </w:r>
    </w:p>
    <w:p w:rsidR="00853C31" w:rsidRPr="00150A49" w:rsidRDefault="00853C31" w:rsidP="00133AD3">
      <w:pPr>
        <w:numPr>
          <w:ilvl w:val="1"/>
          <w:numId w:val="70"/>
        </w:numPr>
      </w:pPr>
      <w:r w:rsidRPr="00150A49">
        <w:t>учитывать при работе с должниками изменения налогового законодательства, снимающие режим налоговой тайны с информации о среднесписочной численности, доходах и расходах предприятий, а также сведения об уплаченных ими налогах, суммах недоимки и задолженности по пеням и штрафам;</w:t>
      </w:r>
    </w:p>
    <w:p w:rsidR="00853C31" w:rsidRPr="00150A49" w:rsidRDefault="00853C31" w:rsidP="00133AD3">
      <w:pPr>
        <w:numPr>
          <w:ilvl w:val="1"/>
          <w:numId w:val="70"/>
        </w:numPr>
      </w:pPr>
      <w:r w:rsidRPr="00150A49">
        <w:t>проанализировать ситуацию с задолженностью физических лиц по имущественным налогам (транспортный налог, земельный налог, налог на имущество физических лиц) и принять все необходимые меры к ее погашению, в том числе проводить широкую разъяснительную работу среди населения о необходимости своевременной и полной уплаты налогов в бюджет;</w:t>
      </w:r>
    </w:p>
    <w:p w:rsidR="00853C31" w:rsidRPr="00150A49" w:rsidRDefault="00853C31" w:rsidP="00133AD3">
      <w:pPr>
        <w:numPr>
          <w:ilvl w:val="1"/>
          <w:numId w:val="70"/>
        </w:numPr>
      </w:pPr>
      <w:r w:rsidRPr="00150A49">
        <w:lastRenderedPageBreak/>
        <w:t xml:space="preserve">обеспечить взаимовыгодное сотрудничество с организациями, формирующими налоговый потенциал </w:t>
      </w:r>
      <w:r w:rsidR="000D41F1" w:rsidRPr="00150A49">
        <w:t>округа</w:t>
      </w:r>
      <w:r w:rsidRPr="00150A49">
        <w:t>.</w:t>
      </w:r>
    </w:p>
    <w:p w:rsidR="00853C31" w:rsidRPr="00150A49" w:rsidRDefault="00C6324D" w:rsidP="00133AD3">
      <w:pPr>
        <w:numPr>
          <w:ilvl w:val="1"/>
          <w:numId w:val="70"/>
        </w:numPr>
      </w:pPr>
      <w:r w:rsidRPr="00150A49">
        <w:t>п</w:t>
      </w:r>
      <w:r w:rsidR="00853C31" w:rsidRPr="00150A49">
        <w:t>родолжить работу по укреплению доходной базы и повышению финансовой устойчивости по следующим направлениям:</w:t>
      </w:r>
    </w:p>
    <w:p w:rsidR="00853C31" w:rsidRPr="00150A49" w:rsidRDefault="00853C31" w:rsidP="00133AD3">
      <w:pPr>
        <w:numPr>
          <w:ilvl w:val="1"/>
          <w:numId w:val="70"/>
        </w:numPr>
      </w:pPr>
      <w:r w:rsidRPr="00150A49">
        <w:t>обеспечить эффективное взаимодействие с налоговыми органами и службой судебных приставов;</w:t>
      </w:r>
    </w:p>
    <w:p w:rsidR="00853C31" w:rsidRPr="00150A49" w:rsidRDefault="00853C31" w:rsidP="00133AD3">
      <w:pPr>
        <w:numPr>
          <w:ilvl w:val="1"/>
          <w:numId w:val="70"/>
        </w:numPr>
      </w:pPr>
      <w:r w:rsidRPr="00150A49">
        <w:t xml:space="preserve">совместно с </w:t>
      </w:r>
      <w:r w:rsidR="000D41F1" w:rsidRPr="00150A49">
        <w:t>К</w:t>
      </w:r>
      <w:r w:rsidRPr="00150A49">
        <w:t xml:space="preserve">омитетом по управлению муниципальным имуществом </w:t>
      </w:r>
      <w:r w:rsidR="000D41F1" w:rsidRPr="00150A49">
        <w:t xml:space="preserve">ЮМО </w:t>
      </w:r>
      <w:r w:rsidRPr="00150A49">
        <w:t xml:space="preserve">повысить эффективность проведения </w:t>
      </w:r>
      <w:proofErr w:type="spellStart"/>
      <w:r w:rsidRPr="00150A49">
        <w:t>претензионно</w:t>
      </w:r>
      <w:proofErr w:type="spellEnd"/>
      <w:r w:rsidR="00150A49">
        <w:t>-</w:t>
      </w:r>
      <w:r w:rsidRPr="00150A49">
        <w:t>исковой работы с должниками по взиманию арендных платежей за землю;</w:t>
      </w:r>
    </w:p>
    <w:p w:rsidR="00853C31" w:rsidRPr="00150A49" w:rsidRDefault="00853C31" w:rsidP="00133AD3">
      <w:pPr>
        <w:numPr>
          <w:ilvl w:val="1"/>
          <w:numId w:val="70"/>
        </w:numPr>
      </w:pPr>
      <w:r w:rsidRPr="00150A49">
        <w:t>продолжить реализацию мер, направленных на снижение н</w:t>
      </w:r>
      <w:r w:rsidR="000D41F1" w:rsidRPr="00150A49">
        <w:t>еформальной занятости населения</w:t>
      </w:r>
      <w:r w:rsidR="00150A49">
        <w:t>.</w:t>
      </w:r>
    </w:p>
    <w:p w:rsidR="00853C31" w:rsidRPr="00150A49" w:rsidRDefault="00150A49" w:rsidP="00133AD3">
      <w:pPr>
        <w:numPr>
          <w:ilvl w:val="0"/>
          <w:numId w:val="70"/>
        </w:numPr>
      </w:pPr>
      <w:r>
        <w:t>О</w:t>
      </w:r>
      <w:r w:rsidR="00853C31" w:rsidRPr="00150A49">
        <w:t>беспечить повышение эффективности реализации земельных полномочий, в том числе путем:</w:t>
      </w:r>
    </w:p>
    <w:p w:rsidR="00853C31" w:rsidRPr="00150A49" w:rsidRDefault="00853C31" w:rsidP="00133AD3">
      <w:pPr>
        <w:numPr>
          <w:ilvl w:val="1"/>
          <w:numId w:val="70"/>
        </w:numPr>
      </w:pPr>
      <w:r w:rsidRPr="00150A49">
        <w:t xml:space="preserve">оспаривания в суде решений комиссии при </w:t>
      </w:r>
      <w:proofErr w:type="spellStart"/>
      <w:r w:rsidRPr="00150A49">
        <w:t>Росреестре</w:t>
      </w:r>
      <w:proofErr w:type="spellEnd"/>
      <w:r w:rsidRPr="00150A49">
        <w:t xml:space="preserve"> о снижении кадастровой стоимости недвижимого имущества в независимости от принадлежности данного имущества;</w:t>
      </w:r>
    </w:p>
    <w:p w:rsidR="00853C31" w:rsidRPr="00150A49" w:rsidRDefault="00853C31" w:rsidP="00133AD3">
      <w:pPr>
        <w:numPr>
          <w:ilvl w:val="1"/>
          <w:numId w:val="70"/>
        </w:numPr>
      </w:pPr>
      <w:r w:rsidRPr="00150A49">
        <w:t>усиления муниципального земельного контроля в части регулярного проведения контрольных мероприятий на предмет фактического использования земельных участков;</w:t>
      </w:r>
    </w:p>
    <w:p w:rsidR="00853C31" w:rsidRPr="009D37C6" w:rsidRDefault="00853C31" w:rsidP="00133AD3">
      <w:pPr>
        <w:numPr>
          <w:ilvl w:val="1"/>
          <w:numId w:val="70"/>
        </w:numPr>
      </w:pPr>
      <w:r w:rsidRPr="00150A49">
        <w:t>оформления</w:t>
      </w:r>
      <w:r w:rsidRPr="009D37C6">
        <w:t xml:space="preserve"> </w:t>
      </w:r>
      <w:proofErr w:type="spellStart"/>
      <w:r w:rsidRPr="009D37C6">
        <w:t>вымороченных</w:t>
      </w:r>
      <w:proofErr w:type="spellEnd"/>
      <w:r w:rsidRPr="009D37C6">
        <w:t xml:space="preserve"> земельных долей, с целью предоставления земельных участков, что увеличит поступления от продажи и арены в </w:t>
      </w:r>
      <w:r w:rsidR="000D41F1" w:rsidRPr="009D37C6">
        <w:t>муниципальный бюджет</w:t>
      </w:r>
      <w:r w:rsidR="0031709A" w:rsidRPr="009D37C6">
        <w:t>.</w:t>
      </w:r>
    </w:p>
    <w:p w:rsidR="0067430A" w:rsidRPr="009D37C6" w:rsidRDefault="008D7500" w:rsidP="00133AD3">
      <w:pPr>
        <w:numPr>
          <w:ilvl w:val="0"/>
          <w:numId w:val="70"/>
        </w:numPr>
      </w:pPr>
      <w:r w:rsidRPr="009D37C6">
        <w:t>п</w:t>
      </w:r>
      <w:r w:rsidR="0067430A" w:rsidRPr="009D37C6">
        <w:t xml:space="preserve">роводить дальнейшую инвентаризацию и оптимизацию мер социальной поддержки </w:t>
      </w:r>
      <w:r w:rsidR="000D41F1" w:rsidRPr="009D37C6">
        <w:t>жителей округа</w:t>
      </w:r>
      <w:r w:rsidR="0067430A" w:rsidRPr="009D37C6">
        <w:t>, исходя из принципа адресности и нуждаемости.</w:t>
      </w:r>
    </w:p>
    <w:p w:rsidR="0021568C" w:rsidRPr="00240B4B" w:rsidRDefault="0021568C" w:rsidP="00240B4B">
      <w:pPr>
        <w:pStyle w:val="1"/>
      </w:pPr>
      <w:bookmarkStart w:id="122" w:name="_Toc96697061"/>
      <w:r w:rsidRPr="00240B4B">
        <w:lastRenderedPageBreak/>
        <w:t>М</w:t>
      </w:r>
      <w:r w:rsidR="00240B4B" w:rsidRPr="00240B4B">
        <w:t>еханизмы реализации стратегии социально-экономического развития</w:t>
      </w:r>
      <w:r w:rsidR="00150A49" w:rsidRPr="00240B4B">
        <w:t xml:space="preserve"> </w:t>
      </w:r>
      <w:r w:rsidR="00240B4B" w:rsidRPr="00240B4B">
        <w:t>юргинского муниципального округа</w:t>
      </w:r>
      <w:bookmarkEnd w:id="122"/>
    </w:p>
    <w:p w:rsidR="0021568C" w:rsidRPr="00150A49" w:rsidRDefault="0021568C" w:rsidP="00150A49">
      <w:r w:rsidRPr="00150A49">
        <w:t xml:space="preserve">Механизм реализации стратегии Юргинского муниципального </w:t>
      </w:r>
      <w:r w:rsidR="003530B2" w:rsidRPr="00150A49">
        <w:t>округа</w:t>
      </w:r>
      <w:r w:rsidR="006054DF" w:rsidRPr="00150A49">
        <w:t xml:space="preserve"> </w:t>
      </w:r>
      <w:r w:rsidRPr="00150A49">
        <w:t>подразумевает комплекс мер, призванный обеспечить достижение стратегической цели и решения поставленных задач развития муниципального образования.</w:t>
      </w:r>
    </w:p>
    <w:p w:rsidR="005918FF" w:rsidRPr="00150A49" w:rsidRDefault="004A054A" w:rsidP="00150A49">
      <w:r w:rsidRPr="00150A49">
        <w:t>Организационные механизмы</w:t>
      </w:r>
    </w:p>
    <w:p w:rsidR="003530B2" w:rsidRPr="00150A49" w:rsidRDefault="004A054A" w:rsidP="00150A49">
      <w:r w:rsidRPr="00150A49">
        <w:t>Стратегия</w:t>
      </w:r>
      <w:r w:rsidR="006054DF" w:rsidRPr="00150A49">
        <w:t xml:space="preserve"> </w:t>
      </w:r>
      <w:r w:rsidRPr="00150A49">
        <w:t xml:space="preserve">направлена на обеспечение устойчивого, сбалансированного социально-экономического развития Юргинского муниципального </w:t>
      </w:r>
      <w:r w:rsidR="003530B2" w:rsidRPr="00150A49">
        <w:t>округа</w:t>
      </w:r>
      <w:r w:rsidRPr="00150A49">
        <w:t xml:space="preserve"> в рамках реализации </w:t>
      </w:r>
      <w:r w:rsidR="003530B2" w:rsidRPr="00150A49">
        <w:t>Прогноза долгосрочного социально-экономического</w:t>
      </w:r>
    </w:p>
    <w:p w:rsidR="004A054A" w:rsidRPr="00150A49" w:rsidRDefault="003530B2" w:rsidP="00150A49">
      <w:r w:rsidRPr="00150A49">
        <w:t>развития</w:t>
      </w:r>
      <w:r w:rsidR="006054DF" w:rsidRPr="00150A49">
        <w:t xml:space="preserve"> </w:t>
      </w:r>
      <w:r w:rsidRPr="00150A49">
        <w:t>Российской</w:t>
      </w:r>
      <w:r w:rsidR="006054DF" w:rsidRPr="00150A49">
        <w:t xml:space="preserve"> </w:t>
      </w:r>
      <w:r w:rsidRPr="00150A49">
        <w:t>Федерации</w:t>
      </w:r>
      <w:r w:rsidR="006054DF" w:rsidRPr="00150A49">
        <w:t xml:space="preserve"> </w:t>
      </w:r>
      <w:r w:rsidRPr="00150A49">
        <w:t>на</w:t>
      </w:r>
      <w:r w:rsidR="006054DF" w:rsidRPr="00150A49">
        <w:t xml:space="preserve"> </w:t>
      </w:r>
      <w:r w:rsidRPr="00150A49">
        <w:t>период</w:t>
      </w:r>
      <w:r w:rsidR="006054DF" w:rsidRPr="00150A49">
        <w:t xml:space="preserve"> </w:t>
      </w:r>
      <w:r w:rsidRPr="00150A49">
        <w:t>до</w:t>
      </w:r>
      <w:r w:rsidR="006054DF" w:rsidRPr="00150A49">
        <w:t xml:space="preserve"> </w:t>
      </w:r>
      <w:r w:rsidRPr="00150A49">
        <w:t>2036</w:t>
      </w:r>
      <w:r w:rsidR="006054DF" w:rsidRPr="00150A49">
        <w:t xml:space="preserve"> </w:t>
      </w:r>
      <w:r w:rsidRPr="00150A49">
        <w:t>года,</w:t>
      </w:r>
      <w:r w:rsidR="006054DF" w:rsidRPr="00150A49">
        <w:t xml:space="preserve"> </w:t>
      </w:r>
      <w:r w:rsidRPr="00150A49">
        <w:t>утвержденный Правительством Российской Федерации 22 ноября 2018 г.</w:t>
      </w:r>
      <w:r w:rsidR="003A4BFD" w:rsidRPr="00150A49">
        <w:t>, Указа Президента Российской Федерации от 21.07.2020г. № 474 «О национальных целях развития Российской Федерации на период до 2030 года»,</w:t>
      </w:r>
      <w:r w:rsidR="004A054A" w:rsidRPr="00150A49">
        <w:t xml:space="preserve"> Стратегии социально-экономического развития </w:t>
      </w:r>
      <w:r w:rsidRPr="00150A49">
        <w:t>Кузбасса на период до 2035 года</w:t>
      </w:r>
      <w:r w:rsidR="004A054A" w:rsidRPr="00150A49">
        <w:t>.</w:t>
      </w:r>
    </w:p>
    <w:p w:rsidR="004A054A" w:rsidRPr="00150A49" w:rsidRDefault="004A054A" w:rsidP="00150A49">
      <w:bookmarkStart w:id="123" w:name="_Toc96671221"/>
      <w:r w:rsidRPr="00150A49">
        <w:t xml:space="preserve">Система стратегического планирования </w:t>
      </w:r>
      <w:r w:rsidR="002A10E3" w:rsidRPr="00150A49">
        <w:t xml:space="preserve">Юргинского муниципального </w:t>
      </w:r>
      <w:r w:rsidRPr="00150A49">
        <w:t>района включает в себя следующие документы:</w:t>
      </w:r>
      <w:bookmarkEnd w:id="123"/>
    </w:p>
    <w:p w:rsidR="004A054A" w:rsidRPr="00150A49" w:rsidRDefault="004A054A" w:rsidP="00133AD3">
      <w:pPr>
        <w:numPr>
          <w:ilvl w:val="0"/>
          <w:numId w:val="71"/>
        </w:numPr>
      </w:pPr>
      <w:bookmarkStart w:id="124" w:name="_Toc96671222"/>
      <w:r w:rsidRPr="00150A49">
        <w:t xml:space="preserve">Стратегия социально-экономического развития </w:t>
      </w:r>
      <w:r w:rsidR="001013B4" w:rsidRPr="00150A49">
        <w:t xml:space="preserve">Юргинского </w:t>
      </w:r>
      <w:r w:rsidRPr="00150A49">
        <w:t xml:space="preserve">муниципального </w:t>
      </w:r>
      <w:r w:rsidR="00DB25DD" w:rsidRPr="00150A49">
        <w:t>округа на период</w:t>
      </w:r>
      <w:r w:rsidR="001013B4" w:rsidRPr="00150A49">
        <w:t xml:space="preserve"> до 2035</w:t>
      </w:r>
      <w:r w:rsidR="00763629" w:rsidRPr="00150A49">
        <w:t xml:space="preserve"> года;</w:t>
      </w:r>
      <w:bookmarkEnd w:id="124"/>
    </w:p>
    <w:p w:rsidR="004A054A" w:rsidRPr="00150A49" w:rsidRDefault="004A054A" w:rsidP="00133AD3">
      <w:pPr>
        <w:numPr>
          <w:ilvl w:val="0"/>
          <w:numId w:val="71"/>
        </w:numPr>
      </w:pPr>
      <w:r w:rsidRPr="00150A49">
        <w:t xml:space="preserve">Прогноз социально-экономического развития </w:t>
      </w:r>
      <w:r w:rsidR="001013B4" w:rsidRPr="00150A49">
        <w:t xml:space="preserve">Юргинского </w:t>
      </w:r>
      <w:r w:rsidRPr="00150A49">
        <w:t xml:space="preserve">муниципального </w:t>
      </w:r>
      <w:r w:rsidR="00DB25DD" w:rsidRPr="00150A49">
        <w:t>округа</w:t>
      </w:r>
      <w:r w:rsidRPr="00150A49">
        <w:t xml:space="preserve"> на среднесрочный период</w:t>
      </w:r>
      <w:r w:rsidR="00DB25DD" w:rsidRPr="00150A49">
        <w:t xml:space="preserve"> 2022-2024 годы</w:t>
      </w:r>
      <w:r w:rsidR="00763629" w:rsidRPr="00150A49">
        <w:t>;</w:t>
      </w:r>
    </w:p>
    <w:p w:rsidR="00380130" w:rsidRPr="00150A49" w:rsidRDefault="00380130" w:rsidP="00133AD3">
      <w:pPr>
        <w:numPr>
          <w:ilvl w:val="0"/>
          <w:numId w:val="71"/>
        </w:numPr>
      </w:pPr>
      <w:r w:rsidRPr="00150A49">
        <w:t xml:space="preserve">Прогноз социально-экономического развития Юргинского муниципального </w:t>
      </w:r>
      <w:r w:rsidR="00DB25DD" w:rsidRPr="00150A49">
        <w:t>округа</w:t>
      </w:r>
      <w:r w:rsidRPr="00150A49">
        <w:t xml:space="preserve"> на долгосрочный период</w:t>
      </w:r>
      <w:r w:rsidR="00DB25DD" w:rsidRPr="00150A49">
        <w:t xml:space="preserve"> до 2035 года</w:t>
      </w:r>
      <w:r w:rsidRPr="00150A49">
        <w:t>;</w:t>
      </w:r>
    </w:p>
    <w:p w:rsidR="004A054A" w:rsidRPr="00150A49" w:rsidRDefault="004A054A" w:rsidP="00133AD3">
      <w:pPr>
        <w:numPr>
          <w:ilvl w:val="0"/>
          <w:numId w:val="71"/>
        </w:numPr>
      </w:pPr>
      <w:bookmarkStart w:id="125" w:name="_Toc96671223"/>
      <w:r w:rsidRPr="00150A49">
        <w:t xml:space="preserve">Бюджетный прогноз </w:t>
      </w:r>
      <w:r w:rsidR="001013B4" w:rsidRPr="00150A49">
        <w:t xml:space="preserve">Юргинского муниципального </w:t>
      </w:r>
      <w:r w:rsidR="00DB25DD" w:rsidRPr="00150A49">
        <w:t xml:space="preserve">округа </w:t>
      </w:r>
      <w:r w:rsidRPr="00150A49">
        <w:t>на долгосрочный период</w:t>
      </w:r>
      <w:r w:rsidR="00DB25DD" w:rsidRPr="00150A49">
        <w:t xml:space="preserve"> до</w:t>
      </w:r>
      <w:r w:rsidR="006054DF" w:rsidRPr="00150A49">
        <w:t xml:space="preserve"> </w:t>
      </w:r>
      <w:r w:rsidR="00DB25DD" w:rsidRPr="00150A49">
        <w:t>2028 года</w:t>
      </w:r>
      <w:r w:rsidR="00763629" w:rsidRPr="00150A49">
        <w:t>;</w:t>
      </w:r>
      <w:bookmarkEnd w:id="125"/>
    </w:p>
    <w:p w:rsidR="004A054A" w:rsidRPr="00150A49" w:rsidRDefault="00763629" w:rsidP="00133AD3">
      <w:pPr>
        <w:numPr>
          <w:ilvl w:val="0"/>
          <w:numId w:val="71"/>
        </w:numPr>
      </w:pPr>
      <w:r w:rsidRPr="00150A49">
        <w:t>м</w:t>
      </w:r>
      <w:r w:rsidR="004A054A" w:rsidRPr="00150A49">
        <w:t>униципальные программы.</w:t>
      </w:r>
    </w:p>
    <w:p w:rsidR="00380130" w:rsidRPr="006F35E7" w:rsidRDefault="004A054A" w:rsidP="00150A49">
      <w:r w:rsidRPr="005E2149">
        <w:t xml:space="preserve">Основным инструментом реализации Стратегии являются муниципальные программы </w:t>
      </w:r>
      <w:r w:rsidR="00F2601A" w:rsidRPr="005E2149">
        <w:t xml:space="preserve">Юргинского муниципального </w:t>
      </w:r>
      <w:r w:rsidR="00DB25DD" w:rsidRPr="005E2149">
        <w:t xml:space="preserve">округа, </w:t>
      </w:r>
      <w:r w:rsidR="005E2149" w:rsidRPr="005E2149">
        <w:t xml:space="preserve">которые подлежат ежегодной </w:t>
      </w:r>
      <w:r w:rsidR="005E2149" w:rsidRPr="005E2149">
        <w:lastRenderedPageBreak/>
        <w:t>корректи</w:t>
      </w:r>
      <w:r w:rsidR="00DB25DD" w:rsidRPr="005E2149">
        <w:t>ров</w:t>
      </w:r>
      <w:r w:rsidR="005E2149" w:rsidRPr="005E2149">
        <w:t>ки</w:t>
      </w:r>
      <w:r w:rsidR="00DB25DD" w:rsidRPr="005E2149">
        <w:t xml:space="preserve"> в зависимости от условий </w:t>
      </w:r>
      <w:r w:rsidR="005E2149" w:rsidRPr="005E2149">
        <w:t>состояния и происходящих изменений в экономике и социальной сферах округа</w:t>
      </w:r>
      <w:r w:rsidRPr="005E2149">
        <w:t xml:space="preserve">. </w:t>
      </w:r>
      <w:r w:rsidRPr="006F35E7">
        <w:t xml:space="preserve">Муниципальные программы увязывают мероприятия по целям, задачам, срокам, ресурсам для достижения долгосрочных целей и задач социально-экономического развития </w:t>
      </w:r>
      <w:r w:rsidR="00F2601A" w:rsidRPr="006F35E7">
        <w:t>Юргинского муниципального</w:t>
      </w:r>
      <w:r w:rsidR="006054DF">
        <w:t xml:space="preserve"> </w:t>
      </w:r>
      <w:r w:rsidR="006F35E7" w:rsidRPr="006F35E7">
        <w:t>округа</w:t>
      </w:r>
      <w:r w:rsidRPr="006F35E7">
        <w:t xml:space="preserve">. </w:t>
      </w:r>
      <w:r w:rsidR="00380130" w:rsidRPr="006F35E7">
        <w:t>Как правило, муниципальные программы разрабатываются на трехлетний период</w:t>
      </w:r>
      <w:r w:rsidR="00016376" w:rsidRPr="006F35E7">
        <w:t>,</w:t>
      </w:r>
      <w:r w:rsidR="00380130" w:rsidRPr="006F35E7">
        <w:t xml:space="preserve"> как и бюджетное планирование, ежегодно корректируются в зависимости от объемов финансирования тех или иных мероприятий.</w:t>
      </w:r>
    </w:p>
    <w:p w:rsidR="007A15DC" w:rsidRDefault="00380130" w:rsidP="00150A49">
      <w:pPr>
        <w:rPr>
          <w:rFonts w:eastAsia="Calibri"/>
        </w:rPr>
      </w:pPr>
      <w:r w:rsidRPr="006F35E7">
        <w:rPr>
          <w:rFonts w:eastAsia="Calibri"/>
        </w:rPr>
        <w:t xml:space="preserve">Действующие </w:t>
      </w:r>
      <w:r w:rsidR="00840064" w:rsidRPr="006F35E7">
        <w:rPr>
          <w:rFonts w:eastAsia="Calibri"/>
        </w:rPr>
        <w:t>муниципальны</w:t>
      </w:r>
      <w:r w:rsidRPr="006F35E7">
        <w:rPr>
          <w:rFonts w:eastAsia="Calibri"/>
        </w:rPr>
        <w:t>е</w:t>
      </w:r>
      <w:r w:rsidR="00840064" w:rsidRPr="006F35E7">
        <w:rPr>
          <w:rFonts w:eastAsia="Calibri"/>
        </w:rPr>
        <w:t xml:space="preserve"> программ</w:t>
      </w:r>
      <w:r w:rsidRPr="006F35E7">
        <w:rPr>
          <w:rFonts w:eastAsia="Calibri"/>
        </w:rPr>
        <w:t>ы</w:t>
      </w:r>
      <w:r w:rsidR="00840064" w:rsidRPr="006F35E7">
        <w:rPr>
          <w:rFonts w:eastAsia="Calibri"/>
        </w:rPr>
        <w:t xml:space="preserve"> </w:t>
      </w:r>
      <w:r w:rsidR="00225DF8" w:rsidRPr="006F35E7">
        <w:rPr>
          <w:rFonts w:eastAsia="Calibri"/>
        </w:rPr>
        <w:t xml:space="preserve">в Юргинском муниципальном </w:t>
      </w:r>
      <w:r w:rsidR="006F35E7" w:rsidRPr="006F35E7">
        <w:rPr>
          <w:rFonts w:eastAsia="Calibri"/>
        </w:rPr>
        <w:t>округе</w:t>
      </w:r>
      <w:r w:rsidR="00225DF8" w:rsidRPr="006F35E7">
        <w:rPr>
          <w:rFonts w:eastAsia="Calibri"/>
        </w:rPr>
        <w:t xml:space="preserve"> </w:t>
      </w:r>
      <w:r w:rsidR="00840064" w:rsidRPr="006F35E7">
        <w:rPr>
          <w:rFonts w:eastAsia="Calibri"/>
        </w:rPr>
        <w:t>на период реализации 20</w:t>
      </w:r>
      <w:r w:rsidR="006F35E7" w:rsidRPr="006F35E7">
        <w:rPr>
          <w:rFonts w:eastAsia="Calibri"/>
        </w:rPr>
        <w:t>22</w:t>
      </w:r>
      <w:r w:rsidR="00840064" w:rsidRPr="006F35E7">
        <w:rPr>
          <w:rFonts w:eastAsia="Calibri"/>
        </w:rPr>
        <w:t>-20</w:t>
      </w:r>
      <w:r w:rsidR="006F35E7" w:rsidRPr="006F35E7">
        <w:rPr>
          <w:rFonts w:eastAsia="Calibri"/>
        </w:rPr>
        <w:t>24</w:t>
      </w:r>
      <w:r w:rsidR="00840064" w:rsidRPr="006F35E7">
        <w:rPr>
          <w:rFonts w:eastAsia="Calibri"/>
        </w:rPr>
        <w:t xml:space="preserve"> год</w:t>
      </w:r>
      <w:r w:rsidRPr="006F35E7">
        <w:rPr>
          <w:rFonts w:eastAsia="Calibri"/>
        </w:rPr>
        <w:t>ов</w:t>
      </w:r>
      <w:r w:rsidR="00840064" w:rsidRPr="006F35E7">
        <w:rPr>
          <w:rFonts w:eastAsia="Calibri"/>
        </w:rPr>
        <w:t xml:space="preserve"> представлен</w:t>
      </w:r>
      <w:r w:rsidRPr="006F35E7">
        <w:rPr>
          <w:rFonts w:eastAsia="Calibri"/>
        </w:rPr>
        <w:t>ы</w:t>
      </w:r>
      <w:r w:rsidR="00840064" w:rsidRPr="006F35E7">
        <w:rPr>
          <w:rFonts w:eastAsia="Calibri"/>
        </w:rPr>
        <w:t xml:space="preserve"> в Приложении № </w:t>
      </w:r>
      <w:r w:rsidR="007C5E29" w:rsidRPr="006F35E7">
        <w:rPr>
          <w:rFonts w:eastAsia="Calibri"/>
        </w:rPr>
        <w:t>3</w:t>
      </w:r>
      <w:r w:rsidRPr="006F35E7">
        <w:rPr>
          <w:rFonts w:eastAsia="Calibri"/>
        </w:rPr>
        <w:t>.</w:t>
      </w:r>
    </w:p>
    <w:p w:rsidR="007A15DC" w:rsidRDefault="00016376" w:rsidP="00150A49">
      <w:bookmarkStart w:id="126" w:name="_Toc96671224"/>
      <w:r w:rsidRPr="006F35E7">
        <w:t>В</w:t>
      </w:r>
      <w:r w:rsidR="004A054A" w:rsidRPr="006F35E7">
        <w:t xml:space="preserve">ажной составляющей механизма реализации Стратегии является активное участие </w:t>
      </w:r>
      <w:r w:rsidR="006F35E7" w:rsidRPr="006F35E7">
        <w:t>муниципального округа</w:t>
      </w:r>
      <w:r w:rsidR="004A054A" w:rsidRPr="006F35E7">
        <w:t xml:space="preserve"> в реализации федеральных и государственных программах </w:t>
      </w:r>
      <w:r w:rsidR="00730D64" w:rsidRPr="006F35E7">
        <w:t>Кемеровской области</w:t>
      </w:r>
      <w:r w:rsidR="006F35E7" w:rsidRPr="006F35E7">
        <w:t xml:space="preserve"> – Кузбасса, Национальных проектах Российской Федерации</w:t>
      </w:r>
      <w:r w:rsidR="004A054A" w:rsidRPr="006F35E7">
        <w:t>.</w:t>
      </w:r>
      <w:bookmarkEnd w:id="126"/>
    </w:p>
    <w:p w:rsidR="004A054A" w:rsidRPr="006F35E7" w:rsidRDefault="004A054A" w:rsidP="00150A49">
      <w:r w:rsidRPr="006F35E7">
        <w:t xml:space="preserve">Долгосрочное развитие </w:t>
      </w:r>
      <w:r w:rsidR="006F35E7" w:rsidRPr="006F35E7">
        <w:t xml:space="preserve">муниципального округа </w:t>
      </w:r>
      <w:r w:rsidRPr="006F35E7">
        <w:t xml:space="preserve">также непосредственно связано с долгосрочными планами предприятий и организаций, осуществляющих свою хозяйственную деятельность в </w:t>
      </w:r>
      <w:r w:rsidR="00840064" w:rsidRPr="006F35E7">
        <w:t xml:space="preserve">Юргинском </w:t>
      </w:r>
      <w:r w:rsidR="006F35E7" w:rsidRPr="006F35E7">
        <w:t>муниципальном округе</w:t>
      </w:r>
      <w:r w:rsidRPr="006F35E7">
        <w:t>. Основным способом такого взаимодействия является заключение соглашений, направленных на развитие экономики и социальной сферы.</w:t>
      </w:r>
    </w:p>
    <w:p w:rsidR="004A054A" w:rsidRPr="006F35E7" w:rsidRDefault="004A054A" w:rsidP="00240B4B">
      <w:pPr>
        <w:pStyle w:val="2"/>
      </w:pPr>
      <w:bookmarkStart w:id="127" w:name="_Toc96671225"/>
      <w:bookmarkStart w:id="128" w:name="_Toc96697062"/>
      <w:r w:rsidRPr="006F35E7">
        <w:t>Правовые механизмы</w:t>
      </w:r>
      <w:bookmarkEnd w:id="127"/>
      <w:bookmarkEnd w:id="128"/>
    </w:p>
    <w:p w:rsidR="004A054A" w:rsidRPr="006F35E7" w:rsidRDefault="004A054A" w:rsidP="00150A49">
      <w:bookmarkStart w:id="129" w:name="_Toc96671226"/>
      <w:r w:rsidRPr="006F35E7">
        <w:t>Реализация направлений Стратегии потребует специального правового обеспечения проводимых социально-экономических преобразований.</w:t>
      </w:r>
      <w:bookmarkEnd w:id="129"/>
    </w:p>
    <w:p w:rsidR="004A054A" w:rsidRPr="006F35E7" w:rsidRDefault="004A054A" w:rsidP="00150A49">
      <w:bookmarkStart w:id="130" w:name="_Toc96671227"/>
      <w:r w:rsidRPr="006F35E7">
        <w:t xml:space="preserve">Правовое обеспечение будет развиваться в русле изменений федерального и регионального законодательства в области экономического и социального развития, системы стратегического и программно-целевого управления </w:t>
      </w:r>
      <w:r w:rsidR="006F35E7" w:rsidRPr="006F35E7">
        <w:t>муниципальным округом</w:t>
      </w:r>
      <w:r w:rsidRPr="006F35E7">
        <w:t xml:space="preserve">, стимулирования инвестиционной деятельности, </w:t>
      </w:r>
      <w:r w:rsidRPr="006F35E7">
        <w:lastRenderedPageBreak/>
        <w:t>поддержки предпринимательства, поддержки инновационной активности и других</w:t>
      </w:r>
      <w:r w:rsidR="00C50F21" w:rsidRPr="006F35E7">
        <w:t xml:space="preserve"> изменений</w:t>
      </w:r>
      <w:r w:rsidRPr="006F35E7">
        <w:t>.</w:t>
      </w:r>
      <w:bookmarkEnd w:id="130"/>
    </w:p>
    <w:p w:rsidR="004A054A" w:rsidRPr="006F35E7" w:rsidRDefault="004A054A" w:rsidP="00150A49">
      <w:bookmarkStart w:id="131" w:name="_Toc96671228"/>
      <w:r w:rsidRPr="006F35E7">
        <w:t>Система управления Стратегией должна обеспечивать своевременное выявление проблем в нормативно-правовом регулировании социально-экономического развития. На основании этих сведений будут приниматься соответствующие</w:t>
      </w:r>
      <w:r w:rsidR="006054DF">
        <w:t xml:space="preserve"> </w:t>
      </w:r>
      <w:r w:rsidRPr="006F35E7">
        <w:t xml:space="preserve">правовые </w:t>
      </w:r>
      <w:proofErr w:type="gramStart"/>
      <w:r w:rsidRPr="006F35E7">
        <w:t>акты</w:t>
      </w:r>
      <w:proofErr w:type="gramEnd"/>
      <w:r w:rsidRPr="006F35E7">
        <w:t xml:space="preserve"> и корректироваться действующие.</w:t>
      </w:r>
      <w:bookmarkEnd w:id="131"/>
    </w:p>
    <w:p w:rsidR="004A054A" w:rsidRPr="006F35E7" w:rsidRDefault="004A054A" w:rsidP="00150A49">
      <w:bookmarkStart w:id="132" w:name="_Toc96671229"/>
      <w:r w:rsidRPr="006F35E7">
        <w:t>Кроме того, реализация</w:t>
      </w:r>
      <w:r w:rsidR="00C50F21" w:rsidRPr="006F35E7">
        <w:t xml:space="preserve"> основных положений У</w:t>
      </w:r>
      <w:r w:rsidRPr="006F35E7">
        <w:t xml:space="preserve">казов Президента Российской Федерации потребует внесения изменений в правовое обеспечение, в том числе в связи </w:t>
      </w:r>
      <w:proofErr w:type="gramStart"/>
      <w:r w:rsidRPr="006F35E7">
        <w:t>с</w:t>
      </w:r>
      <w:proofErr w:type="gramEnd"/>
      <w:r w:rsidRPr="006F35E7">
        <w:t>:</w:t>
      </w:r>
      <w:bookmarkEnd w:id="132"/>
    </w:p>
    <w:p w:rsidR="004A054A" w:rsidRPr="00150A49" w:rsidRDefault="004A054A" w:rsidP="00133AD3">
      <w:pPr>
        <w:numPr>
          <w:ilvl w:val="0"/>
          <w:numId w:val="72"/>
        </w:numPr>
      </w:pPr>
      <w:bookmarkStart w:id="133" w:name="_Toc96671230"/>
      <w:r w:rsidRPr="00150A49">
        <w:t>формированием независимой системы оценки качества работы муниципальных учреждений, оказывающих социальные услуги;</w:t>
      </w:r>
      <w:bookmarkEnd w:id="133"/>
    </w:p>
    <w:p w:rsidR="004A054A" w:rsidRPr="006F35E7" w:rsidRDefault="004A054A" w:rsidP="00133AD3">
      <w:pPr>
        <w:numPr>
          <w:ilvl w:val="0"/>
          <w:numId w:val="72"/>
        </w:numPr>
      </w:pPr>
      <w:bookmarkStart w:id="134" w:name="_Toc96671231"/>
      <w:r w:rsidRPr="00150A49">
        <w:t xml:space="preserve">необходимостью </w:t>
      </w:r>
      <w:r w:rsidRPr="006F35E7">
        <w:t>повышения качества оказания муниципальных услуг.</w:t>
      </w:r>
      <w:bookmarkEnd w:id="134"/>
    </w:p>
    <w:p w:rsidR="004A054A" w:rsidRPr="006F35E7" w:rsidRDefault="004A054A" w:rsidP="00150A49">
      <w:bookmarkStart w:id="135" w:name="_Toc96671232"/>
      <w:r w:rsidRPr="006F35E7">
        <w:t>Реализация указанных направлений будет сопровождаться принятием нормативных правовых актов как регионального, так и муниципального уровней.</w:t>
      </w:r>
      <w:bookmarkEnd w:id="135"/>
    </w:p>
    <w:p w:rsidR="004A054A" w:rsidRPr="006F35E7" w:rsidRDefault="004A054A" w:rsidP="00240B4B">
      <w:pPr>
        <w:pStyle w:val="2"/>
      </w:pPr>
      <w:bookmarkStart w:id="136" w:name="_Toc96697063"/>
      <w:r w:rsidRPr="006F35E7">
        <w:t>Финансовые механизмы</w:t>
      </w:r>
      <w:bookmarkEnd w:id="136"/>
    </w:p>
    <w:p w:rsidR="004A054A" w:rsidRPr="006F35E7" w:rsidRDefault="004A054A" w:rsidP="00150A49">
      <w:r w:rsidRPr="006F35E7">
        <w:t>Финансирование на реализацию Стратегии предполагается привлекать из различных источников:</w:t>
      </w:r>
    </w:p>
    <w:p w:rsidR="004A054A" w:rsidRPr="00150A49" w:rsidRDefault="004A054A" w:rsidP="00133AD3">
      <w:pPr>
        <w:numPr>
          <w:ilvl w:val="0"/>
          <w:numId w:val="73"/>
        </w:numPr>
      </w:pPr>
      <w:r w:rsidRPr="00150A49">
        <w:t>внутренние:</w:t>
      </w:r>
    </w:p>
    <w:p w:rsidR="004A054A" w:rsidRPr="00150A49" w:rsidRDefault="004A054A" w:rsidP="00133AD3">
      <w:pPr>
        <w:numPr>
          <w:ilvl w:val="1"/>
          <w:numId w:val="73"/>
        </w:numPr>
      </w:pPr>
      <w:r w:rsidRPr="00150A49">
        <w:t>средства муниципального бюджета, субъектов управления и хозяйствования;</w:t>
      </w:r>
    </w:p>
    <w:p w:rsidR="004A054A" w:rsidRPr="00150A49" w:rsidRDefault="00150A49" w:rsidP="00133AD3">
      <w:pPr>
        <w:numPr>
          <w:ilvl w:val="1"/>
          <w:numId w:val="73"/>
        </w:numPr>
      </w:pPr>
      <w:r w:rsidRPr="00150A49">
        <w:t>к</w:t>
      </w:r>
      <w:r w:rsidR="004A054A" w:rsidRPr="00150A49">
        <w:t>редитные ресурсы банков;</w:t>
      </w:r>
    </w:p>
    <w:p w:rsidR="004A054A" w:rsidRPr="00150A49" w:rsidRDefault="004A054A" w:rsidP="00133AD3">
      <w:pPr>
        <w:numPr>
          <w:ilvl w:val="1"/>
          <w:numId w:val="73"/>
        </w:numPr>
      </w:pPr>
      <w:r w:rsidRPr="00150A49">
        <w:t>денежные доходы населе</w:t>
      </w:r>
      <w:r w:rsidR="00924DBA" w:rsidRPr="00150A49">
        <w:t>ния, используемые на накопления.</w:t>
      </w:r>
    </w:p>
    <w:p w:rsidR="004A054A" w:rsidRPr="00150A49" w:rsidRDefault="004A054A" w:rsidP="00133AD3">
      <w:pPr>
        <w:numPr>
          <w:ilvl w:val="0"/>
          <w:numId w:val="73"/>
        </w:numPr>
      </w:pPr>
      <w:r w:rsidRPr="00150A49">
        <w:t>внешние:</w:t>
      </w:r>
    </w:p>
    <w:p w:rsidR="004A054A" w:rsidRPr="00150A49" w:rsidRDefault="004A054A" w:rsidP="00133AD3">
      <w:pPr>
        <w:numPr>
          <w:ilvl w:val="1"/>
          <w:numId w:val="73"/>
        </w:numPr>
      </w:pPr>
      <w:r w:rsidRPr="00150A49">
        <w:t xml:space="preserve">средства, имеющиеся в распоряжении инвесторов за пределами территории </w:t>
      </w:r>
      <w:r w:rsidR="006F35E7" w:rsidRPr="00150A49">
        <w:t>муниципального округа, собственные средства предприятий осуществляющих производственную деятельность на территории округа</w:t>
      </w:r>
      <w:r w:rsidRPr="00150A49">
        <w:t>;</w:t>
      </w:r>
    </w:p>
    <w:p w:rsidR="004A054A" w:rsidRPr="00150A49" w:rsidRDefault="004A054A" w:rsidP="00133AD3">
      <w:pPr>
        <w:numPr>
          <w:ilvl w:val="1"/>
          <w:numId w:val="73"/>
        </w:numPr>
      </w:pPr>
      <w:r w:rsidRPr="00150A49">
        <w:t>средства федерального и регионального бюджетов.</w:t>
      </w:r>
    </w:p>
    <w:p w:rsidR="004A054A" w:rsidRPr="008A798B" w:rsidRDefault="004A054A" w:rsidP="008A798B">
      <w:r w:rsidRPr="008A798B">
        <w:lastRenderedPageBreak/>
        <w:t>Система управления реализацией Стратегии предполагают рациональное использование бюджетных средств и максимальное привлечение средств частных инвесторов.</w:t>
      </w:r>
    </w:p>
    <w:p w:rsidR="004A054A" w:rsidRPr="008A798B" w:rsidRDefault="004A054A" w:rsidP="008A798B">
      <w:r w:rsidRPr="008A798B">
        <w:t>Финансовые механизмы реализации Стратегии включают:</w:t>
      </w:r>
    </w:p>
    <w:p w:rsidR="004A054A" w:rsidRPr="008A798B" w:rsidRDefault="004A054A" w:rsidP="00133AD3">
      <w:pPr>
        <w:numPr>
          <w:ilvl w:val="0"/>
          <w:numId w:val="74"/>
        </w:numPr>
      </w:pPr>
      <w:r w:rsidRPr="008A798B">
        <w:t xml:space="preserve">внесение изменений в текущий бюджет </w:t>
      </w:r>
      <w:r w:rsidR="00017C66" w:rsidRPr="008A798B">
        <w:t>Юргинского муниципального округа</w:t>
      </w:r>
      <w:r w:rsidRPr="008A798B">
        <w:t xml:space="preserve"> и формирование бюджета на очередной финансовый </w:t>
      </w:r>
      <w:proofErr w:type="gramStart"/>
      <w:r w:rsidRPr="008A798B">
        <w:t>год</w:t>
      </w:r>
      <w:proofErr w:type="gramEnd"/>
      <w:r w:rsidRPr="008A798B">
        <w:t xml:space="preserve"> </w:t>
      </w:r>
      <w:r w:rsidR="00017C66" w:rsidRPr="008A798B">
        <w:t xml:space="preserve">и плановый период </w:t>
      </w:r>
      <w:r w:rsidRPr="008A798B">
        <w:t>с точки зрения приоритетности реализации мероприятий Стратегии;</w:t>
      </w:r>
    </w:p>
    <w:p w:rsidR="004A054A" w:rsidRPr="008A798B" w:rsidRDefault="004A054A" w:rsidP="00133AD3">
      <w:pPr>
        <w:numPr>
          <w:ilvl w:val="0"/>
          <w:numId w:val="74"/>
        </w:numPr>
      </w:pPr>
      <w:r w:rsidRPr="008A798B">
        <w:t>создание действенного механизма привлечения инвестиций;</w:t>
      </w:r>
    </w:p>
    <w:p w:rsidR="004A054A" w:rsidRPr="008A798B" w:rsidRDefault="004A054A" w:rsidP="00133AD3">
      <w:pPr>
        <w:numPr>
          <w:ilvl w:val="0"/>
          <w:numId w:val="74"/>
        </w:numPr>
      </w:pPr>
      <w:r w:rsidRPr="008A798B">
        <w:t>обеспечение стратегической координации инвестиций;</w:t>
      </w:r>
    </w:p>
    <w:p w:rsidR="004A054A" w:rsidRPr="008A798B" w:rsidRDefault="004A054A" w:rsidP="00133AD3">
      <w:pPr>
        <w:numPr>
          <w:ilvl w:val="0"/>
          <w:numId w:val="74"/>
        </w:numPr>
      </w:pPr>
      <w:r w:rsidRPr="008A798B">
        <w:t>формирование системы эффективного контроля использования финансовых ресурсов;</w:t>
      </w:r>
    </w:p>
    <w:p w:rsidR="004A054A" w:rsidRPr="008A798B" w:rsidRDefault="004A054A" w:rsidP="00133AD3">
      <w:pPr>
        <w:numPr>
          <w:ilvl w:val="0"/>
          <w:numId w:val="74"/>
        </w:numPr>
      </w:pPr>
      <w:proofErr w:type="gramStart"/>
      <w:r w:rsidRPr="008A798B">
        <w:t xml:space="preserve">заключение соглашений о социально-экономическом </w:t>
      </w:r>
      <w:r w:rsidR="00017C66" w:rsidRPr="008A798B">
        <w:t>сотрудничестве</w:t>
      </w:r>
      <w:r w:rsidR="006054DF" w:rsidRPr="008A798B">
        <w:t xml:space="preserve"> </w:t>
      </w:r>
      <w:r w:rsidR="00017C66" w:rsidRPr="008A798B">
        <w:t xml:space="preserve">администрации </w:t>
      </w:r>
      <w:r w:rsidR="00730B5A" w:rsidRPr="008A798B">
        <w:t>Юргинского муниципального</w:t>
      </w:r>
      <w:r w:rsidRPr="008A798B">
        <w:t xml:space="preserve"> </w:t>
      </w:r>
      <w:r w:rsidR="00017C66" w:rsidRPr="008A798B">
        <w:t xml:space="preserve">округа </w:t>
      </w:r>
      <w:r w:rsidRPr="008A798B">
        <w:t xml:space="preserve">с крупными предприятиями и организациями, осуществляющими деятельность на </w:t>
      </w:r>
      <w:r w:rsidR="00017C66" w:rsidRPr="008A798B">
        <w:t>муниципального образования</w:t>
      </w:r>
      <w:r w:rsidRPr="008A798B">
        <w:t>;</w:t>
      </w:r>
      <w:proofErr w:type="gramEnd"/>
    </w:p>
    <w:p w:rsidR="004A054A" w:rsidRPr="008A798B" w:rsidRDefault="004A054A" w:rsidP="00133AD3">
      <w:pPr>
        <w:numPr>
          <w:ilvl w:val="0"/>
          <w:numId w:val="74"/>
        </w:numPr>
      </w:pPr>
      <w:r w:rsidRPr="008A798B">
        <w:t xml:space="preserve">развитие </w:t>
      </w:r>
      <w:proofErr w:type="spellStart"/>
      <w:r w:rsidRPr="008A798B">
        <w:t>муниципально</w:t>
      </w:r>
      <w:proofErr w:type="spellEnd"/>
      <w:r w:rsidR="008A798B" w:rsidRPr="008A798B">
        <w:t>-</w:t>
      </w:r>
      <w:r w:rsidRPr="008A798B">
        <w:t>частного партнерства.</w:t>
      </w:r>
    </w:p>
    <w:p w:rsidR="004A054A" w:rsidRPr="00017C66" w:rsidRDefault="004A054A" w:rsidP="008A798B">
      <w:r w:rsidRPr="00017C66">
        <w:t xml:space="preserve">Только консолидация и </w:t>
      </w:r>
      <w:r w:rsidR="003F58B0" w:rsidRPr="00017C66">
        <w:t>грамотное</w:t>
      </w:r>
      <w:r w:rsidRPr="00017C66">
        <w:t xml:space="preserve"> использование финансовых ресурсов из всех источников позволит максимально </w:t>
      </w:r>
      <w:proofErr w:type="gramStart"/>
      <w:r w:rsidRPr="00017C66">
        <w:t>эффективно дости</w:t>
      </w:r>
      <w:r w:rsidR="003F58B0" w:rsidRPr="00017C66">
        <w:t>гнуть</w:t>
      </w:r>
      <w:proofErr w:type="gramEnd"/>
      <w:r w:rsidRPr="00017C66">
        <w:t xml:space="preserve"> долгосрочные цели и задачи Стратегии.</w:t>
      </w:r>
    </w:p>
    <w:p w:rsidR="004A054A" w:rsidRPr="004E333B" w:rsidRDefault="00730B5A" w:rsidP="004E333B">
      <w:pPr>
        <w:pStyle w:val="1"/>
      </w:pPr>
      <w:bookmarkStart w:id="137" w:name="_Toc96697064"/>
      <w:r w:rsidRPr="004E333B">
        <w:lastRenderedPageBreak/>
        <w:t>О</w:t>
      </w:r>
      <w:r w:rsidR="004E333B" w:rsidRPr="004E333B">
        <w:t>жидаемые результаты реализации стратегии</w:t>
      </w:r>
      <w:r w:rsidR="006054DF" w:rsidRPr="004E333B">
        <w:t xml:space="preserve"> </w:t>
      </w:r>
      <w:r w:rsidR="004E333B" w:rsidRPr="004E333B">
        <w:t>Юргинского муниципального округа</w:t>
      </w:r>
      <w:bookmarkEnd w:id="137"/>
    </w:p>
    <w:p w:rsidR="007A15DC" w:rsidRDefault="00DE60CE" w:rsidP="008A798B">
      <w:r w:rsidRPr="00807ABD">
        <w:t>Реализация Стратегии будет способствовать решению основных</w:t>
      </w:r>
      <w:r w:rsidR="008A798B">
        <w:t xml:space="preserve"> </w:t>
      </w:r>
      <w:r w:rsidRPr="00807ABD">
        <w:t>проблем и задач развития</w:t>
      </w:r>
      <w:r w:rsidR="006054DF">
        <w:t xml:space="preserve"> </w:t>
      </w:r>
      <w:r w:rsidRPr="00807ABD">
        <w:t>Юргинского муниципального</w:t>
      </w:r>
      <w:r w:rsidR="006054DF">
        <w:t xml:space="preserve"> </w:t>
      </w:r>
      <w:r w:rsidR="00807ABD" w:rsidRPr="00807ABD">
        <w:t>округа</w:t>
      </w:r>
      <w:r w:rsidRPr="00807ABD">
        <w:t>.</w:t>
      </w:r>
    </w:p>
    <w:p w:rsidR="00DE60CE" w:rsidRPr="00807ABD" w:rsidRDefault="00DE60CE" w:rsidP="008A798B">
      <w:r w:rsidRPr="00807ABD">
        <w:t xml:space="preserve">Это позволит улучшить показатели социально-экономического развития </w:t>
      </w:r>
      <w:r w:rsidR="00807ABD" w:rsidRPr="00807ABD">
        <w:t>округа</w:t>
      </w:r>
      <w:r w:rsidRPr="00807ABD">
        <w:t xml:space="preserve"> и повысить рейтинги среди муниципальных образований Кемеровской области</w:t>
      </w:r>
      <w:r w:rsidR="00807ABD" w:rsidRPr="00807ABD">
        <w:t>-Кузбасса</w:t>
      </w:r>
      <w:r w:rsidRPr="00807ABD">
        <w:t xml:space="preserve"> и закрепить свои позиции по многим показателям.</w:t>
      </w:r>
    </w:p>
    <w:p w:rsidR="00DE60CE" w:rsidRPr="00807ABD" w:rsidRDefault="00DE60CE" w:rsidP="008A798B">
      <w:proofErr w:type="spellStart"/>
      <w:r w:rsidRPr="00807ABD">
        <w:t>Юргинский</w:t>
      </w:r>
      <w:proofErr w:type="spellEnd"/>
      <w:r w:rsidRPr="00807ABD">
        <w:t xml:space="preserve"> муниципальный</w:t>
      </w:r>
      <w:r w:rsidR="006054DF">
        <w:t xml:space="preserve"> </w:t>
      </w:r>
      <w:r w:rsidR="00807ABD" w:rsidRPr="00807ABD">
        <w:t>округ</w:t>
      </w:r>
      <w:r w:rsidR="000E7B6D">
        <w:t>а</w:t>
      </w:r>
      <w:r w:rsidRPr="00807ABD">
        <w:t xml:space="preserve"> к 2035 году должен стать привлекательным местом для жизни, отдыха и воспитания детей.</w:t>
      </w:r>
    </w:p>
    <w:p w:rsidR="00DE60CE" w:rsidRPr="00807ABD" w:rsidRDefault="00DE60CE" w:rsidP="008A798B">
      <w:r w:rsidRPr="00807ABD">
        <w:t>Траекторией социально-экономического развития</w:t>
      </w:r>
      <w:r w:rsidR="006054DF">
        <w:t xml:space="preserve"> </w:t>
      </w:r>
      <w:r w:rsidRPr="00807ABD">
        <w:t xml:space="preserve">Юргинского муниципального </w:t>
      </w:r>
      <w:r w:rsidR="00807ABD" w:rsidRPr="00807ABD">
        <w:t>округа</w:t>
      </w:r>
      <w:r w:rsidRPr="00807ABD">
        <w:t xml:space="preserve"> в долгосрочной перспективе будет движение в сторону наращивания сельскохозяйственного</w:t>
      </w:r>
      <w:r w:rsidR="006054DF">
        <w:t xml:space="preserve"> </w:t>
      </w:r>
      <w:r w:rsidRPr="00807ABD">
        <w:t>производства и развития производств из местного сырья через создание условий для развития малого и среднего бизнеса.</w:t>
      </w:r>
    </w:p>
    <w:p w:rsidR="00DE60CE" w:rsidRPr="00807ABD" w:rsidRDefault="00DE60CE" w:rsidP="008A798B">
      <w:r w:rsidRPr="00807ABD">
        <w:t>Создание благоприятных условий ведения бизнеса будет</w:t>
      </w:r>
      <w:r w:rsidR="008A798B">
        <w:t xml:space="preserve"> </w:t>
      </w:r>
      <w:r w:rsidRPr="00807ABD">
        <w:t xml:space="preserve">способствовать улучшению инвестиционной привлекательности </w:t>
      </w:r>
      <w:r w:rsidR="00807ABD" w:rsidRPr="00807ABD">
        <w:t>муниципального округа</w:t>
      </w:r>
      <w:r w:rsidRPr="00807ABD">
        <w:t>, как</w:t>
      </w:r>
      <w:r w:rsidR="00807ABD" w:rsidRPr="00807ABD">
        <w:t xml:space="preserve"> </w:t>
      </w:r>
      <w:r w:rsidRPr="00807ABD">
        <w:t>для внутренних, так и внешних инвесторов.</w:t>
      </w:r>
    </w:p>
    <w:p w:rsidR="009B657D" w:rsidRPr="00807ABD" w:rsidRDefault="00DE60CE" w:rsidP="008A798B">
      <w:r w:rsidRPr="00807ABD">
        <w:t>Качественное образование, создание условий для улучшения качества</w:t>
      </w:r>
      <w:r w:rsidR="008A798B">
        <w:t xml:space="preserve"> </w:t>
      </w:r>
      <w:r w:rsidRPr="00807ABD">
        <w:t>медицинского обслуживания, доступные культурные блага, благоустроенное</w:t>
      </w:r>
      <w:r w:rsidR="008A798B">
        <w:t xml:space="preserve"> </w:t>
      </w:r>
      <w:r w:rsidRPr="00807ABD">
        <w:t>жильё, высокий уровень безопасности, чистая окружающая среда, улучшение</w:t>
      </w:r>
      <w:r w:rsidR="008A798B">
        <w:t xml:space="preserve"> </w:t>
      </w:r>
      <w:r w:rsidRPr="00807ABD">
        <w:t xml:space="preserve">благоустройства населенных пунктов </w:t>
      </w:r>
      <w:r w:rsidR="00807ABD" w:rsidRPr="00807ABD">
        <w:t>муниципального округа</w:t>
      </w:r>
      <w:r w:rsidRPr="00807ABD">
        <w:t xml:space="preserve"> будут способствовать</w:t>
      </w:r>
      <w:r w:rsidR="00807ABD" w:rsidRPr="00807ABD">
        <w:t xml:space="preserve"> </w:t>
      </w:r>
      <w:r w:rsidRPr="00807ABD">
        <w:t xml:space="preserve">привлечению и удержанию в </w:t>
      </w:r>
      <w:r w:rsidR="00807ABD" w:rsidRPr="00807ABD">
        <w:t>округе</w:t>
      </w:r>
      <w:r w:rsidRPr="00807ABD">
        <w:t xml:space="preserve"> высококвалифицированных</w:t>
      </w:r>
      <w:r w:rsidR="009B657D" w:rsidRPr="00807ABD">
        <w:t xml:space="preserve"> </w:t>
      </w:r>
      <w:r w:rsidRPr="00807ABD">
        <w:t>специалистов.</w:t>
      </w:r>
    </w:p>
    <w:p w:rsidR="009B657D" w:rsidRPr="00807ABD" w:rsidRDefault="009B657D" w:rsidP="008A798B">
      <w:r w:rsidRPr="00807ABD">
        <w:t>В соответствии с базовым сценарием социально-экономического</w:t>
      </w:r>
      <w:r w:rsidR="008A798B">
        <w:t xml:space="preserve"> </w:t>
      </w:r>
      <w:r w:rsidRPr="00807ABD">
        <w:t>развития будут достигнуты следующие значения основных показателей:</w:t>
      </w:r>
    </w:p>
    <w:p w:rsidR="00096ACB" w:rsidRPr="009D37C6" w:rsidRDefault="00096ACB" w:rsidP="00133AD3">
      <w:pPr>
        <w:numPr>
          <w:ilvl w:val="0"/>
          <w:numId w:val="75"/>
        </w:numPr>
      </w:pPr>
      <w:r w:rsidRPr="009D37C6">
        <w:t>преодоление демографического спада и дальнейшее сохранение положительной динамики численности населения:</w:t>
      </w:r>
      <w:r w:rsidR="006054DF">
        <w:t xml:space="preserve"> </w:t>
      </w:r>
      <w:r w:rsidRPr="009D37C6">
        <w:t>ес</w:t>
      </w:r>
      <w:r w:rsidR="002235EF" w:rsidRPr="009D37C6">
        <w:t xml:space="preserve">тественный прирост населения </w:t>
      </w:r>
      <w:r w:rsidRPr="009D37C6">
        <w:t xml:space="preserve">с 2026 по 2030 годы </w:t>
      </w:r>
      <w:r w:rsidR="00B2145C" w:rsidRPr="009D37C6">
        <w:t>по 140 человек ежегодно, с 2031 по 2035 годы</w:t>
      </w:r>
      <w:r w:rsidR="008D4D9A">
        <w:t xml:space="preserve"> – </w:t>
      </w:r>
      <w:r w:rsidR="00B2145C" w:rsidRPr="009D37C6">
        <w:t>200 человек ежегодно</w:t>
      </w:r>
      <w:r w:rsidR="002235EF" w:rsidRPr="009D37C6">
        <w:t>;</w:t>
      </w:r>
    </w:p>
    <w:p w:rsidR="00096ACB" w:rsidRPr="009D37C6" w:rsidRDefault="00A22FF9" w:rsidP="00133AD3">
      <w:pPr>
        <w:numPr>
          <w:ilvl w:val="0"/>
          <w:numId w:val="75"/>
        </w:numPr>
      </w:pPr>
      <w:r w:rsidRPr="009D37C6">
        <w:lastRenderedPageBreak/>
        <w:t>ежегодный рост реальных</w:t>
      </w:r>
      <w:r w:rsidR="00096ACB" w:rsidRPr="009D37C6">
        <w:t xml:space="preserve"> располагаем</w:t>
      </w:r>
      <w:r w:rsidRPr="009D37C6">
        <w:t>ых</w:t>
      </w:r>
      <w:r w:rsidR="00096ACB" w:rsidRPr="009D37C6">
        <w:t xml:space="preserve"> доход</w:t>
      </w:r>
      <w:r w:rsidRPr="009D37C6">
        <w:t>ов</w:t>
      </w:r>
      <w:r w:rsidR="000C14F5" w:rsidRPr="009D37C6">
        <w:t xml:space="preserve"> населения</w:t>
      </w:r>
      <w:r w:rsidR="008A798B">
        <w:t>:</w:t>
      </w:r>
      <w:r w:rsidR="008D4D9A">
        <w:t xml:space="preserve"> </w:t>
      </w:r>
      <w:r w:rsidR="008D4189" w:rsidRPr="009D37C6">
        <w:t>2</w:t>
      </w:r>
      <w:r w:rsidR="008D4D9A">
        <w:t xml:space="preserve"> – </w:t>
      </w:r>
      <w:r w:rsidR="00096ACB" w:rsidRPr="009D37C6">
        <w:t>6 %;</w:t>
      </w:r>
    </w:p>
    <w:p w:rsidR="007A15DC" w:rsidRDefault="00B2145C" w:rsidP="00133AD3">
      <w:pPr>
        <w:numPr>
          <w:ilvl w:val="0"/>
          <w:numId w:val="75"/>
        </w:numPr>
      </w:pPr>
      <w:r w:rsidRPr="009D37C6">
        <w:t>р</w:t>
      </w:r>
      <w:r w:rsidR="00096ACB" w:rsidRPr="009D37C6">
        <w:t>ост средней номинальной заработной платы в 1,</w:t>
      </w:r>
      <w:r w:rsidRPr="009D37C6">
        <w:t>26 раз</w:t>
      </w:r>
      <w:r w:rsidR="006054DF">
        <w:t xml:space="preserve"> </w:t>
      </w:r>
      <w:r w:rsidR="00096ACB" w:rsidRPr="009D37C6">
        <w:t>(2020г. к 201</w:t>
      </w:r>
      <w:r w:rsidRPr="009D37C6">
        <w:t>6</w:t>
      </w:r>
      <w:r w:rsidR="00096ACB" w:rsidRPr="009D37C6">
        <w:t>г.)</w:t>
      </w:r>
      <w:r w:rsidRPr="009D37C6">
        <w:t xml:space="preserve">, в 1,6 раз (2030г. к 2020г.), в 1,24 раза (2035г. </w:t>
      </w:r>
      <w:proofErr w:type="gramStart"/>
      <w:r w:rsidRPr="009D37C6">
        <w:t>к</w:t>
      </w:r>
      <w:proofErr w:type="gramEnd"/>
      <w:r w:rsidRPr="009D37C6">
        <w:t xml:space="preserve"> 2030г.)</w:t>
      </w:r>
      <w:r w:rsidR="00096ACB" w:rsidRPr="009D37C6">
        <w:t>;</w:t>
      </w:r>
    </w:p>
    <w:p w:rsidR="00DE3158" w:rsidRPr="00CE6188" w:rsidRDefault="00B2145C" w:rsidP="00133AD3">
      <w:pPr>
        <w:numPr>
          <w:ilvl w:val="0"/>
          <w:numId w:val="75"/>
        </w:numPr>
        <w:rPr>
          <w:rFonts w:ascii="Times New Roman" w:hAnsi="Times New Roman" w:cs="Times New Roman"/>
          <w:szCs w:val="28"/>
        </w:rPr>
      </w:pPr>
      <w:r w:rsidRPr="009D37C6">
        <w:t>улучшение ситуации на рынке труда: уровень регистрируемой</w:t>
      </w:r>
      <w:r w:rsidR="008A798B">
        <w:t xml:space="preserve"> </w:t>
      </w:r>
      <w:r w:rsidRPr="00CE6188">
        <w:rPr>
          <w:rFonts w:ascii="Times New Roman" w:hAnsi="Times New Roman" w:cs="Times New Roman"/>
          <w:szCs w:val="28"/>
        </w:rPr>
        <w:t>безработицы составит в 2020 году</w:t>
      </w:r>
      <w:r w:rsidR="008D4D9A">
        <w:rPr>
          <w:rFonts w:ascii="Times New Roman" w:hAnsi="Times New Roman" w:cs="Times New Roman"/>
          <w:szCs w:val="28"/>
        </w:rPr>
        <w:t xml:space="preserve"> – </w:t>
      </w:r>
      <w:r w:rsidRPr="00CE6188">
        <w:rPr>
          <w:rFonts w:ascii="Times New Roman" w:hAnsi="Times New Roman" w:cs="Times New Roman"/>
          <w:szCs w:val="28"/>
        </w:rPr>
        <w:t>2,</w:t>
      </w:r>
      <w:r w:rsidR="008D4189">
        <w:rPr>
          <w:rFonts w:ascii="Times New Roman" w:hAnsi="Times New Roman" w:cs="Times New Roman"/>
          <w:szCs w:val="28"/>
        </w:rPr>
        <w:t>3</w:t>
      </w:r>
      <w:r w:rsidRPr="00CE6188">
        <w:rPr>
          <w:rFonts w:ascii="Times New Roman" w:hAnsi="Times New Roman" w:cs="Times New Roman"/>
          <w:szCs w:val="28"/>
        </w:rPr>
        <w:t>%, в 2025 году – 2,3%, в 2030 году</w:t>
      </w:r>
      <w:r w:rsidR="008D4D9A">
        <w:rPr>
          <w:rFonts w:ascii="Times New Roman" w:hAnsi="Times New Roman" w:cs="Times New Roman"/>
          <w:szCs w:val="28"/>
        </w:rPr>
        <w:t xml:space="preserve"> – </w:t>
      </w:r>
      <w:r w:rsidRPr="00CE6188">
        <w:rPr>
          <w:rFonts w:ascii="Times New Roman" w:hAnsi="Times New Roman" w:cs="Times New Roman"/>
          <w:szCs w:val="28"/>
        </w:rPr>
        <w:t>2,1%, в 2035 году – 1,8%</w:t>
      </w:r>
      <w:r w:rsidR="00A22FF9" w:rsidRPr="00CE6188">
        <w:rPr>
          <w:rFonts w:ascii="Times New Roman" w:hAnsi="Times New Roman" w:cs="Times New Roman"/>
          <w:szCs w:val="28"/>
        </w:rPr>
        <w:t>;</w:t>
      </w:r>
    </w:p>
    <w:p w:rsidR="00DE3158" w:rsidRPr="009D37C6" w:rsidRDefault="00A22FF9" w:rsidP="00133AD3">
      <w:pPr>
        <w:numPr>
          <w:ilvl w:val="0"/>
          <w:numId w:val="75"/>
        </w:numPr>
      </w:pPr>
      <w:r w:rsidRPr="009D37C6">
        <w:t>у</w:t>
      </w:r>
      <w:r w:rsidR="00DE3158" w:rsidRPr="009D37C6">
        <w:t>величение числа занятых в реальном секторе экономики:</w:t>
      </w:r>
      <w:r w:rsidR="008A798B">
        <w:t xml:space="preserve"> </w:t>
      </w:r>
      <w:r w:rsidR="00DE3158" w:rsidRPr="009D37C6">
        <w:t>число работников по полному кругу организаций и предприятий</w:t>
      </w:r>
      <w:r w:rsidR="006054DF">
        <w:t xml:space="preserve"> </w:t>
      </w:r>
      <w:r w:rsidR="00DE3158" w:rsidRPr="009D37C6">
        <w:t>увеличится</w:t>
      </w:r>
      <w:r w:rsidR="006054DF">
        <w:t xml:space="preserve"> </w:t>
      </w:r>
      <w:r w:rsidR="00DE3158" w:rsidRPr="009D37C6">
        <w:t>к уровню 2016 года</w:t>
      </w:r>
      <w:r w:rsidR="006054DF">
        <w:t xml:space="preserve"> </w:t>
      </w:r>
      <w:r w:rsidR="00DE3158" w:rsidRPr="009D37C6">
        <w:t>на 1727 человек и составит в 2035 году 7,5 ты</w:t>
      </w:r>
      <w:r w:rsidR="0097416A">
        <w:t>с. </w:t>
      </w:r>
      <w:r w:rsidR="00DE3158" w:rsidRPr="009D37C6">
        <w:t>человек;</w:t>
      </w:r>
    </w:p>
    <w:p w:rsidR="00E744F9" w:rsidRPr="009D37C6" w:rsidRDefault="00E744F9" w:rsidP="00133AD3">
      <w:pPr>
        <w:numPr>
          <w:ilvl w:val="0"/>
          <w:numId w:val="75"/>
        </w:numPr>
      </w:pPr>
      <w:r w:rsidRPr="009D37C6">
        <w:t xml:space="preserve">рост объёма </w:t>
      </w:r>
      <w:r w:rsidR="0035689A" w:rsidRPr="009D37C6">
        <w:t xml:space="preserve">сельскохозяйственного </w:t>
      </w:r>
      <w:r w:rsidRPr="009D37C6">
        <w:t xml:space="preserve">производства </w:t>
      </w:r>
      <w:r w:rsidR="0035689A" w:rsidRPr="009D37C6">
        <w:t>к 2035 году в сопоставимых ценах по отношению к уровню 2015 года</w:t>
      </w:r>
      <w:r w:rsidR="008D4D9A">
        <w:t xml:space="preserve"> – </w:t>
      </w:r>
      <w:r w:rsidR="0035689A" w:rsidRPr="009D37C6">
        <w:t>8</w:t>
      </w:r>
      <w:r w:rsidRPr="009D37C6">
        <w:t>%;</w:t>
      </w:r>
    </w:p>
    <w:p w:rsidR="00096ACB" w:rsidRPr="009D37C6" w:rsidRDefault="00A22FF9" w:rsidP="00133AD3">
      <w:pPr>
        <w:numPr>
          <w:ilvl w:val="0"/>
          <w:numId w:val="75"/>
        </w:numPr>
      </w:pPr>
      <w:r w:rsidRPr="009D37C6">
        <w:t>м</w:t>
      </w:r>
      <w:r w:rsidR="00096ACB" w:rsidRPr="009D37C6">
        <w:t>одернизация инфраструктуры жилищно-коммунального хозяйства</w:t>
      </w:r>
      <w:r w:rsidRPr="009D37C6">
        <w:t>;</w:t>
      </w:r>
    </w:p>
    <w:p w:rsidR="00096ACB" w:rsidRPr="009D37C6" w:rsidRDefault="00A22FF9" w:rsidP="00133AD3">
      <w:pPr>
        <w:numPr>
          <w:ilvl w:val="0"/>
          <w:numId w:val="75"/>
        </w:numPr>
      </w:pPr>
      <w:r w:rsidRPr="009D37C6">
        <w:t>у</w:t>
      </w:r>
      <w:r w:rsidR="00096ACB" w:rsidRPr="009D37C6">
        <w:t xml:space="preserve">крепление материальной базы </w:t>
      </w:r>
      <w:r w:rsidRPr="009D37C6">
        <w:t>учреждений социальной сферы;</w:t>
      </w:r>
    </w:p>
    <w:p w:rsidR="00096ACB" w:rsidRPr="009D37C6" w:rsidRDefault="00A22FF9" w:rsidP="00133AD3">
      <w:pPr>
        <w:numPr>
          <w:ilvl w:val="0"/>
          <w:numId w:val="75"/>
        </w:numPr>
      </w:pPr>
      <w:r w:rsidRPr="009D37C6">
        <w:t>о</w:t>
      </w:r>
      <w:r w:rsidR="00096ACB" w:rsidRPr="009D37C6">
        <w:t>беспеченность жильем к 20</w:t>
      </w:r>
      <w:r w:rsidR="00E744F9" w:rsidRPr="009D37C6">
        <w:t>35</w:t>
      </w:r>
      <w:r w:rsidR="00096ACB" w:rsidRPr="009D37C6">
        <w:t xml:space="preserve"> году – 2</w:t>
      </w:r>
      <w:r w:rsidR="00E744F9" w:rsidRPr="009D37C6">
        <w:t>9,6</w:t>
      </w:r>
      <w:r w:rsidR="00096ACB" w:rsidRPr="009D37C6">
        <w:t xml:space="preserve"> кв. метров на человека</w:t>
      </w:r>
      <w:r w:rsidRPr="009D37C6">
        <w:t>;</w:t>
      </w:r>
    </w:p>
    <w:p w:rsidR="007A15DC" w:rsidRDefault="00E744F9" w:rsidP="00133AD3">
      <w:pPr>
        <w:numPr>
          <w:ilvl w:val="0"/>
          <w:numId w:val="75"/>
        </w:numPr>
      </w:pPr>
      <w:r w:rsidRPr="009D37C6">
        <w:t xml:space="preserve">увеличение </w:t>
      </w:r>
      <w:r w:rsidR="00A22FF9" w:rsidRPr="009D37C6">
        <w:t xml:space="preserve">поступлений </w:t>
      </w:r>
      <w:r w:rsidRPr="009D37C6">
        <w:t xml:space="preserve">налоговых и </w:t>
      </w:r>
      <w:r w:rsidR="00A22FF9" w:rsidRPr="009D37C6">
        <w:t xml:space="preserve">неналоговых доходов в </w:t>
      </w:r>
      <w:r w:rsidR="009B657D" w:rsidRPr="009D37C6">
        <w:t xml:space="preserve">консолидированный бюджет </w:t>
      </w:r>
      <w:r w:rsidR="007E1843" w:rsidRPr="009D37C6">
        <w:t>Юргинского муниципального района</w:t>
      </w:r>
      <w:r w:rsidR="00A22FF9" w:rsidRPr="009D37C6">
        <w:t>:</w:t>
      </w:r>
    </w:p>
    <w:p w:rsidR="007E1843" w:rsidRPr="009D37C6" w:rsidRDefault="008A798B" w:rsidP="00133AD3">
      <w:pPr>
        <w:numPr>
          <w:ilvl w:val="0"/>
          <w:numId w:val="75"/>
        </w:numPr>
      </w:pPr>
      <w:r>
        <w:t>д</w:t>
      </w:r>
      <w:r w:rsidR="00A22FF9" w:rsidRPr="009D37C6">
        <w:t>оля налогов местного бюджета в общем объеме собственных доходов</w:t>
      </w:r>
      <w:r w:rsidR="008D4D9A">
        <w:t xml:space="preserve"> – </w:t>
      </w:r>
      <w:r w:rsidR="00A22FF9" w:rsidRPr="009D37C6">
        <w:t xml:space="preserve">к 3035 году составит 39% </w:t>
      </w:r>
      <w:r w:rsidR="009B657D" w:rsidRPr="009D37C6">
        <w:t>по отношению к 201</w:t>
      </w:r>
      <w:r w:rsidR="00A22FF9" w:rsidRPr="009D37C6">
        <w:t>6</w:t>
      </w:r>
      <w:r w:rsidR="009B657D" w:rsidRPr="009D37C6">
        <w:t xml:space="preserve"> году</w:t>
      </w:r>
      <w:r w:rsidR="00A22FF9" w:rsidRPr="009D37C6">
        <w:t xml:space="preserve"> (14,6%)</w:t>
      </w:r>
      <w:r w:rsidR="007E1843" w:rsidRPr="009D37C6">
        <w:t>.</w:t>
      </w:r>
    </w:p>
    <w:p w:rsidR="00AA4419" w:rsidRPr="008A798B" w:rsidRDefault="00930DCB" w:rsidP="008A798B">
      <w:proofErr w:type="gramStart"/>
      <w:r w:rsidRPr="008A798B">
        <w:t xml:space="preserve">Для объективной оценки эффективности реализации Стратегии определены целевые индикаторы, характеризующие достижение основной цели: </w:t>
      </w:r>
      <w:r w:rsidR="00AA4419" w:rsidRPr="008A798B">
        <w:t>создание комплекса условий для полноценной жизни населения муниципального района, на основе использования имеющегося природно-ресурсного, экономического и трудового потенциала по принципу баланса интересов населения, бизнеса и власти.</w:t>
      </w:r>
      <w:proofErr w:type="gramEnd"/>
    </w:p>
    <w:p w:rsidR="007A15DC" w:rsidRPr="008A798B" w:rsidRDefault="00930DCB" w:rsidP="008A798B">
      <w:r w:rsidRPr="008A798B">
        <w:t xml:space="preserve">Значение конкретного целевого индикатора обусловлено степенью достижения целевых показателей соответствующих муниципальных программ, в том числе и показателей </w:t>
      </w:r>
      <w:proofErr w:type="gramStart"/>
      <w:r w:rsidRPr="008A798B">
        <w:t>оценки эффективности органов местного самоуправления городских округов</w:t>
      </w:r>
      <w:proofErr w:type="gramEnd"/>
      <w:r w:rsidRPr="008A798B">
        <w:t xml:space="preserve"> и муниципальных районов,</w:t>
      </w:r>
      <w:r w:rsidR="006054DF" w:rsidRPr="008A798B">
        <w:t xml:space="preserve"> </w:t>
      </w:r>
      <w:r w:rsidRPr="008A798B">
        <w:t>в соответствии с Указом Президента Росси</w:t>
      </w:r>
      <w:r w:rsidR="008A798B">
        <w:t>йской Федерации от 28.04.2008 № </w:t>
      </w:r>
      <w:r w:rsidRPr="008A798B">
        <w:t>607 и постановлением Правительства Росси</w:t>
      </w:r>
      <w:r w:rsidR="008A798B">
        <w:t>йской Федерации от 17.12.2012 № </w:t>
      </w:r>
      <w:r w:rsidRPr="008A798B">
        <w:t>1317.</w:t>
      </w:r>
    </w:p>
    <w:p w:rsidR="00930DCB" w:rsidRPr="008A798B" w:rsidRDefault="00930DCB" w:rsidP="008A798B">
      <w:r w:rsidRPr="008A798B">
        <w:lastRenderedPageBreak/>
        <w:t xml:space="preserve">Основные показатели </w:t>
      </w:r>
      <w:r w:rsidR="00E94C59" w:rsidRPr="008A798B">
        <w:t xml:space="preserve">достижения целей и задач </w:t>
      </w:r>
      <w:r w:rsidRPr="008A798B">
        <w:t xml:space="preserve">социально-экономического развития </w:t>
      </w:r>
      <w:r w:rsidR="00AA4419" w:rsidRPr="008A798B">
        <w:t xml:space="preserve">Юргинского муниципального </w:t>
      </w:r>
      <w:r w:rsidR="00017C66" w:rsidRPr="008A798B">
        <w:t>округа</w:t>
      </w:r>
      <w:r w:rsidRPr="008A798B">
        <w:t xml:space="preserve"> на 20</w:t>
      </w:r>
      <w:r w:rsidR="00017C66" w:rsidRPr="008A798B">
        <w:t>22</w:t>
      </w:r>
      <w:r w:rsidRPr="008A798B">
        <w:t>-20</w:t>
      </w:r>
      <w:r w:rsidR="00AA4419" w:rsidRPr="008A798B">
        <w:t>3</w:t>
      </w:r>
      <w:r w:rsidRPr="008A798B">
        <w:t xml:space="preserve">5 годы представлены в </w:t>
      </w:r>
      <w:r w:rsidR="00944226" w:rsidRPr="008A798B">
        <w:t xml:space="preserve">таблице </w:t>
      </w:r>
      <w:r w:rsidRPr="008A798B">
        <w:t>приложени</w:t>
      </w:r>
      <w:r w:rsidR="00944226" w:rsidRPr="008A798B">
        <w:t xml:space="preserve">я </w:t>
      </w:r>
      <w:r w:rsidR="00017C66" w:rsidRPr="008A798B">
        <w:t>1</w:t>
      </w:r>
      <w:r w:rsidRPr="008A798B">
        <w:t>.</w:t>
      </w:r>
    </w:p>
    <w:p w:rsidR="00BF5500" w:rsidRPr="008A798B" w:rsidRDefault="00BF5500" w:rsidP="008A798B"/>
    <w:p w:rsidR="00480CA5" w:rsidRPr="009D37C6" w:rsidRDefault="00480CA5" w:rsidP="009D37C6">
      <w:pPr>
        <w:sectPr w:rsidR="00480CA5" w:rsidRPr="009D37C6" w:rsidSect="00B93E4F">
          <w:footerReference w:type="default" r:id="rId32"/>
          <w:pgSz w:w="11906" w:h="16838" w:code="9"/>
          <w:pgMar w:top="426" w:right="851" w:bottom="284" w:left="1418" w:header="709" w:footer="709" w:gutter="0"/>
          <w:pgNumType w:start="1"/>
          <w:cols w:space="708"/>
          <w:titlePg/>
          <w:docGrid w:linePitch="360"/>
        </w:sectPr>
      </w:pPr>
    </w:p>
    <w:p w:rsidR="00480CA5" w:rsidRPr="009D37C6" w:rsidRDefault="00480CA5" w:rsidP="00240B4B">
      <w:pPr>
        <w:jc w:val="right"/>
      </w:pPr>
      <w:r w:rsidRPr="009D37C6">
        <w:lastRenderedPageBreak/>
        <w:t>Приложение</w:t>
      </w:r>
      <w:r w:rsidR="00D9330F" w:rsidRPr="009D37C6">
        <w:t xml:space="preserve"> </w:t>
      </w:r>
      <w:r w:rsidR="00017C66" w:rsidRPr="009D37C6">
        <w:t>1</w:t>
      </w:r>
    </w:p>
    <w:p w:rsidR="00FA7DD7" w:rsidRPr="00807ABD" w:rsidRDefault="00FA7DD7" w:rsidP="00240B4B">
      <w:pPr>
        <w:jc w:val="right"/>
      </w:pPr>
      <w:r w:rsidRPr="00807ABD">
        <w:t>к Стратегии социально- экономического</w:t>
      </w:r>
      <w:r w:rsidR="006054DF">
        <w:t xml:space="preserve"> </w:t>
      </w:r>
      <w:r w:rsidRPr="00807ABD">
        <w:t>развития</w:t>
      </w:r>
      <w:r w:rsidR="006054DF">
        <w:t xml:space="preserve"> </w:t>
      </w:r>
      <w:r w:rsidR="00240B4B">
        <w:br/>
        <w:t>Ю</w:t>
      </w:r>
      <w:r w:rsidRPr="00807ABD">
        <w:t>ргинского муниципального</w:t>
      </w:r>
      <w:r w:rsidR="00240B4B">
        <w:t xml:space="preserve"> </w:t>
      </w:r>
      <w:r w:rsidR="00807ABD" w:rsidRPr="00807ABD">
        <w:t>округ</w:t>
      </w:r>
      <w:r w:rsidRPr="00807ABD">
        <w:t xml:space="preserve">а </w:t>
      </w:r>
      <w:r w:rsidR="00240B4B">
        <w:br/>
      </w:r>
      <w:r w:rsidRPr="00807ABD">
        <w:t>на период до 2035 года</w:t>
      </w:r>
    </w:p>
    <w:p w:rsidR="00480CA5" w:rsidRPr="009D37C6" w:rsidRDefault="00480CA5" w:rsidP="00240B4B">
      <w:pPr>
        <w:pStyle w:val="aff1"/>
      </w:pPr>
      <w:r w:rsidRPr="009D37C6">
        <w:t>Показатели достижения целей и задач социально-экономического развития</w:t>
      </w:r>
      <w:r w:rsidR="00240B4B">
        <w:t xml:space="preserve"> </w:t>
      </w:r>
      <w:r w:rsidRPr="009D37C6">
        <w:t xml:space="preserve">Юргинского муниципального </w:t>
      </w:r>
      <w:r w:rsidR="00807ABD" w:rsidRPr="009D37C6">
        <w:t>округа</w:t>
      </w:r>
    </w:p>
    <w:tbl>
      <w:tblPr>
        <w:tblW w:w="15057" w:type="dxa"/>
        <w:tblInd w:w="360" w:type="dxa"/>
        <w:tblLayout w:type="fixed"/>
        <w:tblLook w:val="04A0" w:firstRow="1" w:lastRow="0" w:firstColumn="1" w:lastColumn="0" w:noHBand="0" w:noVBand="1"/>
      </w:tblPr>
      <w:tblGrid>
        <w:gridCol w:w="2424"/>
        <w:gridCol w:w="2375"/>
        <w:gridCol w:w="1290"/>
        <w:gridCol w:w="10"/>
        <w:gridCol w:w="1040"/>
        <w:gridCol w:w="9"/>
        <w:gridCol w:w="1160"/>
        <w:gridCol w:w="6"/>
        <w:gridCol w:w="1166"/>
        <w:gridCol w:w="21"/>
        <w:gridCol w:w="1134"/>
        <w:gridCol w:w="6"/>
        <w:gridCol w:w="1125"/>
        <w:gridCol w:w="1129"/>
        <w:gridCol w:w="36"/>
        <w:gridCol w:w="1093"/>
        <w:gridCol w:w="1033"/>
      </w:tblGrid>
      <w:tr w:rsidR="00867B7F" w:rsidRPr="00240B4B" w:rsidTr="00223443">
        <w:trPr>
          <w:tblHeader/>
        </w:trPr>
        <w:tc>
          <w:tcPr>
            <w:tcW w:w="2424" w:type="dxa"/>
            <w:vMerge w:val="restart"/>
            <w:shd w:val="clear" w:color="auto" w:fill="E5DFEC" w:themeFill="accent4" w:themeFillTint="33"/>
          </w:tcPr>
          <w:p w:rsidR="00867B7F" w:rsidRPr="00240B4B" w:rsidRDefault="00867B7F" w:rsidP="00240B4B">
            <w:pPr>
              <w:pStyle w:val="af6"/>
            </w:pPr>
            <w:r w:rsidRPr="00240B4B">
              <w:t>Ожидаемый результат</w:t>
            </w:r>
          </w:p>
        </w:tc>
        <w:tc>
          <w:tcPr>
            <w:tcW w:w="2375" w:type="dxa"/>
            <w:vMerge w:val="restart"/>
            <w:shd w:val="clear" w:color="auto" w:fill="E5DFEC" w:themeFill="accent4" w:themeFillTint="33"/>
          </w:tcPr>
          <w:p w:rsidR="00867B7F" w:rsidRPr="00240B4B" w:rsidRDefault="00867B7F" w:rsidP="00240B4B">
            <w:pPr>
              <w:pStyle w:val="af6"/>
            </w:pPr>
            <w:r w:rsidRPr="00240B4B">
              <w:t>Наименование показателя</w:t>
            </w:r>
          </w:p>
        </w:tc>
        <w:tc>
          <w:tcPr>
            <w:tcW w:w="1300" w:type="dxa"/>
            <w:gridSpan w:val="2"/>
            <w:vMerge w:val="restart"/>
            <w:shd w:val="clear" w:color="auto" w:fill="E5DFEC" w:themeFill="accent4" w:themeFillTint="33"/>
          </w:tcPr>
          <w:p w:rsidR="00867B7F" w:rsidRPr="00240B4B" w:rsidRDefault="00867B7F" w:rsidP="00240B4B">
            <w:pPr>
              <w:pStyle w:val="af6"/>
            </w:pPr>
            <w:r w:rsidRPr="00240B4B">
              <w:t>Единица измерения</w:t>
            </w:r>
          </w:p>
        </w:tc>
        <w:tc>
          <w:tcPr>
            <w:tcW w:w="8958" w:type="dxa"/>
            <w:gridSpan w:val="13"/>
            <w:shd w:val="clear" w:color="auto" w:fill="E5DFEC" w:themeFill="accent4" w:themeFillTint="33"/>
          </w:tcPr>
          <w:p w:rsidR="00867B7F" w:rsidRPr="00240B4B" w:rsidRDefault="00867B7F" w:rsidP="00240B4B">
            <w:pPr>
              <w:pStyle w:val="af6"/>
            </w:pPr>
            <w:r w:rsidRPr="00240B4B">
              <w:t>Значение контрольного индикатора</w:t>
            </w:r>
          </w:p>
        </w:tc>
      </w:tr>
      <w:tr w:rsidR="006050F4" w:rsidRPr="00240B4B" w:rsidTr="00223443">
        <w:trPr>
          <w:tblHeader/>
        </w:trPr>
        <w:tc>
          <w:tcPr>
            <w:tcW w:w="2424" w:type="dxa"/>
            <w:vMerge/>
            <w:shd w:val="clear" w:color="auto" w:fill="E5DFEC" w:themeFill="accent4" w:themeFillTint="33"/>
          </w:tcPr>
          <w:p w:rsidR="00867B7F" w:rsidRPr="00240B4B" w:rsidRDefault="00867B7F" w:rsidP="00240B4B">
            <w:pPr>
              <w:pStyle w:val="af6"/>
            </w:pPr>
          </w:p>
        </w:tc>
        <w:tc>
          <w:tcPr>
            <w:tcW w:w="2375" w:type="dxa"/>
            <w:vMerge/>
            <w:shd w:val="clear" w:color="auto" w:fill="E5DFEC" w:themeFill="accent4" w:themeFillTint="33"/>
          </w:tcPr>
          <w:p w:rsidR="00867B7F" w:rsidRPr="00240B4B" w:rsidRDefault="00867B7F" w:rsidP="00240B4B">
            <w:pPr>
              <w:pStyle w:val="af6"/>
            </w:pPr>
          </w:p>
        </w:tc>
        <w:tc>
          <w:tcPr>
            <w:tcW w:w="1300" w:type="dxa"/>
            <w:gridSpan w:val="2"/>
            <w:vMerge/>
            <w:shd w:val="clear" w:color="auto" w:fill="E5DFEC" w:themeFill="accent4" w:themeFillTint="33"/>
          </w:tcPr>
          <w:p w:rsidR="00867B7F" w:rsidRPr="00240B4B" w:rsidRDefault="00867B7F" w:rsidP="00240B4B">
            <w:pPr>
              <w:pStyle w:val="af6"/>
            </w:pPr>
          </w:p>
        </w:tc>
        <w:tc>
          <w:tcPr>
            <w:tcW w:w="1049" w:type="dxa"/>
            <w:gridSpan w:val="2"/>
            <w:shd w:val="clear" w:color="auto" w:fill="E5DFEC" w:themeFill="accent4" w:themeFillTint="33"/>
          </w:tcPr>
          <w:p w:rsidR="00867B7F" w:rsidRPr="00240B4B" w:rsidRDefault="00867B7F" w:rsidP="00240B4B">
            <w:pPr>
              <w:pStyle w:val="af6"/>
            </w:pPr>
            <w:r w:rsidRPr="00240B4B">
              <w:t>20</w:t>
            </w:r>
            <w:r w:rsidR="004E0329" w:rsidRPr="00240B4B">
              <w:t>19</w:t>
            </w:r>
          </w:p>
          <w:p w:rsidR="00C3083D" w:rsidRPr="00240B4B" w:rsidRDefault="00C3083D" w:rsidP="00240B4B">
            <w:pPr>
              <w:pStyle w:val="af6"/>
            </w:pPr>
            <w:r w:rsidRPr="00240B4B">
              <w:t>(факт)</w:t>
            </w:r>
          </w:p>
        </w:tc>
        <w:tc>
          <w:tcPr>
            <w:tcW w:w="1166" w:type="dxa"/>
            <w:gridSpan w:val="2"/>
            <w:shd w:val="clear" w:color="auto" w:fill="E5DFEC" w:themeFill="accent4" w:themeFillTint="33"/>
          </w:tcPr>
          <w:p w:rsidR="00867B7F" w:rsidRPr="00240B4B" w:rsidRDefault="00867B7F" w:rsidP="00240B4B">
            <w:pPr>
              <w:pStyle w:val="af6"/>
            </w:pPr>
            <w:r w:rsidRPr="00240B4B">
              <w:t>20</w:t>
            </w:r>
            <w:r w:rsidR="00017C66" w:rsidRPr="00240B4B">
              <w:t>2</w:t>
            </w:r>
            <w:r w:rsidR="004E0329" w:rsidRPr="00240B4B">
              <w:t>0</w:t>
            </w:r>
          </w:p>
          <w:p w:rsidR="00C3083D" w:rsidRPr="00240B4B" w:rsidRDefault="00C3083D" w:rsidP="00240B4B">
            <w:pPr>
              <w:pStyle w:val="af6"/>
            </w:pPr>
            <w:r w:rsidRPr="00240B4B">
              <w:t>(факт)</w:t>
            </w:r>
          </w:p>
        </w:tc>
        <w:tc>
          <w:tcPr>
            <w:tcW w:w="1187" w:type="dxa"/>
            <w:gridSpan w:val="2"/>
            <w:shd w:val="clear" w:color="auto" w:fill="E5DFEC" w:themeFill="accent4" w:themeFillTint="33"/>
          </w:tcPr>
          <w:p w:rsidR="00867B7F" w:rsidRPr="00240B4B" w:rsidRDefault="00867B7F" w:rsidP="00240B4B">
            <w:pPr>
              <w:pStyle w:val="af6"/>
            </w:pPr>
            <w:r w:rsidRPr="00240B4B">
              <w:t>20</w:t>
            </w:r>
            <w:r w:rsidR="004E0329" w:rsidRPr="00240B4B">
              <w:t>21</w:t>
            </w:r>
          </w:p>
          <w:p w:rsidR="00C3083D" w:rsidRPr="00240B4B" w:rsidRDefault="00C3083D" w:rsidP="00240B4B">
            <w:pPr>
              <w:pStyle w:val="af6"/>
            </w:pPr>
            <w:r w:rsidRPr="00240B4B">
              <w:t>(оценка)</w:t>
            </w:r>
          </w:p>
        </w:tc>
        <w:tc>
          <w:tcPr>
            <w:tcW w:w="1134" w:type="dxa"/>
            <w:shd w:val="clear" w:color="auto" w:fill="E5DFEC" w:themeFill="accent4" w:themeFillTint="33"/>
          </w:tcPr>
          <w:p w:rsidR="00867B7F" w:rsidRPr="00240B4B" w:rsidRDefault="00867B7F" w:rsidP="00240B4B">
            <w:pPr>
              <w:pStyle w:val="af6"/>
            </w:pPr>
            <w:r w:rsidRPr="00240B4B">
              <w:t>20</w:t>
            </w:r>
            <w:r w:rsidR="00017C66" w:rsidRPr="00240B4B">
              <w:t>22</w:t>
            </w:r>
          </w:p>
        </w:tc>
        <w:tc>
          <w:tcPr>
            <w:tcW w:w="1131" w:type="dxa"/>
            <w:gridSpan w:val="2"/>
            <w:shd w:val="clear" w:color="auto" w:fill="E5DFEC" w:themeFill="accent4" w:themeFillTint="33"/>
          </w:tcPr>
          <w:p w:rsidR="00867B7F" w:rsidRPr="00240B4B" w:rsidRDefault="00867B7F" w:rsidP="00240B4B">
            <w:pPr>
              <w:pStyle w:val="af6"/>
            </w:pPr>
            <w:r w:rsidRPr="00240B4B">
              <w:t>202</w:t>
            </w:r>
            <w:r w:rsidR="00017C66" w:rsidRPr="00240B4B">
              <w:t>3</w:t>
            </w:r>
          </w:p>
        </w:tc>
        <w:tc>
          <w:tcPr>
            <w:tcW w:w="1129" w:type="dxa"/>
            <w:shd w:val="clear" w:color="auto" w:fill="E5DFEC" w:themeFill="accent4" w:themeFillTint="33"/>
          </w:tcPr>
          <w:p w:rsidR="00867B7F" w:rsidRPr="00240B4B" w:rsidRDefault="00867B7F" w:rsidP="00240B4B">
            <w:pPr>
              <w:pStyle w:val="af6"/>
            </w:pPr>
            <w:r w:rsidRPr="00240B4B">
              <w:t>202</w:t>
            </w:r>
            <w:r w:rsidR="00017C66" w:rsidRPr="00240B4B">
              <w:t>4</w:t>
            </w:r>
          </w:p>
        </w:tc>
        <w:tc>
          <w:tcPr>
            <w:tcW w:w="1129" w:type="dxa"/>
            <w:gridSpan w:val="2"/>
            <w:shd w:val="clear" w:color="auto" w:fill="E5DFEC" w:themeFill="accent4" w:themeFillTint="33"/>
          </w:tcPr>
          <w:p w:rsidR="00867B7F" w:rsidRPr="00240B4B" w:rsidRDefault="00867B7F" w:rsidP="00240B4B">
            <w:pPr>
              <w:pStyle w:val="af6"/>
            </w:pPr>
            <w:r w:rsidRPr="00240B4B">
              <w:t>2030</w:t>
            </w:r>
          </w:p>
        </w:tc>
        <w:tc>
          <w:tcPr>
            <w:tcW w:w="1033" w:type="dxa"/>
            <w:shd w:val="clear" w:color="auto" w:fill="E5DFEC" w:themeFill="accent4" w:themeFillTint="33"/>
          </w:tcPr>
          <w:p w:rsidR="00867B7F" w:rsidRPr="00240B4B" w:rsidRDefault="00867B7F" w:rsidP="00240B4B">
            <w:pPr>
              <w:pStyle w:val="af6"/>
            </w:pPr>
            <w:r w:rsidRPr="00240B4B">
              <w:t>2035</w:t>
            </w:r>
          </w:p>
        </w:tc>
      </w:tr>
      <w:tr w:rsidR="006050F4" w:rsidRPr="00240B4B" w:rsidTr="00223443">
        <w:trPr>
          <w:tblHeader/>
        </w:trPr>
        <w:tc>
          <w:tcPr>
            <w:tcW w:w="2424" w:type="dxa"/>
            <w:shd w:val="clear" w:color="auto" w:fill="E5DFEC" w:themeFill="accent4" w:themeFillTint="33"/>
          </w:tcPr>
          <w:p w:rsidR="00480CA5" w:rsidRPr="00240B4B" w:rsidRDefault="00867B7F" w:rsidP="00240B4B">
            <w:pPr>
              <w:pStyle w:val="af6"/>
            </w:pPr>
            <w:r w:rsidRPr="00240B4B">
              <w:t>1</w:t>
            </w:r>
          </w:p>
        </w:tc>
        <w:tc>
          <w:tcPr>
            <w:tcW w:w="2375" w:type="dxa"/>
            <w:shd w:val="clear" w:color="auto" w:fill="E5DFEC" w:themeFill="accent4" w:themeFillTint="33"/>
          </w:tcPr>
          <w:p w:rsidR="00480CA5" w:rsidRPr="00240B4B" w:rsidRDefault="00867B7F" w:rsidP="00240B4B">
            <w:pPr>
              <w:pStyle w:val="af6"/>
            </w:pPr>
            <w:r w:rsidRPr="00240B4B">
              <w:t>2</w:t>
            </w:r>
          </w:p>
        </w:tc>
        <w:tc>
          <w:tcPr>
            <w:tcW w:w="1300" w:type="dxa"/>
            <w:gridSpan w:val="2"/>
            <w:shd w:val="clear" w:color="auto" w:fill="E5DFEC" w:themeFill="accent4" w:themeFillTint="33"/>
          </w:tcPr>
          <w:p w:rsidR="00480CA5" w:rsidRPr="00240B4B" w:rsidRDefault="00867B7F" w:rsidP="00240B4B">
            <w:pPr>
              <w:pStyle w:val="af6"/>
            </w:pPr>
            <w:r w:rsidRPr="00240B4B">
              <w:t>3</w:t>
            </w:r>
          </w:p>
        </w:tc>
        <w:tc>
          <w:tcPr>
            <w:tcW w:w="1049" w:type="dxa"/>
            <w:gridSpan w:val="2"/>
            <w:shd w:val="clear" w:color="auto" w:fill="E5DFEC" w:themeFill="accent4" w:themeFillTint="33"/>
          </w:tcPr>
          <w:p w:rsidR="00480CA5" w:rsidRPr="00240B4B" w:rsidRDefault="00867B7F" w:rsidP="00240B4B">
            <w:pPr>
              <w:pStyle w:val="af6"/>
            </w:pPr>
            <w:r w:rsidRPr="00240B4B">
              <w:t>4</w:t>
            </w:r>
          </w:p>
        </w:tc>
        <w:tc>
          <w:tcPr>
            <w:tcW w:w="1166" w:type="dxa"/>
            <w:gridSpan w:val="2"/>
            <w:shd w:val="clear" w:color="auto" w:fill="E5DFEC" w:themeFill="accent4" w:themeFillTint="33"/>
          </w:tcPr>
          <w:p w:rsidR="00480CA5" w:rsidRPr="00240B4B" w:rsidRDefault="00867B7F" w:rsidP="00240B4B">
            <w:pPr>
              <w:pStyle w:val="af6"/>
            </w:pPr>
            <w:r w:rsidRPr="00240B4B">
              <w:t>5</w:t>
            </w:r>
          </w:p>
        </w:tc>
        <w:tc>
          <w:tcPr>
            <w:tcW w:w="1187" w:type="dxa"/>
            <w:gridSpan w:val="2"/>
            <w:shd w:val="clear" w:color="auto" w:fill="E5DFEC" w:themeFill="accent4" w:themeFillTint="33"/>
          </w:tcPr>
          <w:p w:rsidR="00480CA5" w:rsidRPr="00240B4B" w:rsidRDefault="00867B7F" w:rsidP="00240B4B">
            <w:pPr>
              <w:pStyle w:val="af6"/>
            </w:pPr>
            <w:r w:rsidRPr="00240B4B">
              <w:t>6</w:t>
            </w:r>
          </w:p>
        </w:tc>
        <w:tc>
          <w:tcPr>
            <w:tcW w:w="1134" w:type="dxa"/>
            <w:shd w:val="clear" w:color="auto" w:fill="E5DFEC" w:themeFill="accent4" w:themeFillTint="33"/>
          </w:tcPr>
          <w:p w:rsidR="00480CA5" w:rsidRPr="00240B4B" w:rsidRDefault="00867B7F" w:rsidP="00240B4B">
            <w:pPr>
              <w:pStyle w:val="af6"/>
            </w:pPr>
            <w:r w:rsidRPr="00240B4B">
              <w:t>7</w:t>
            </w:r>
          </w:p>
        </w:tc>
        <w:tc>
          <w:tcPr>
            <w:tcW w:w="1131" w:type="dxa"/>
            <w:gridSpan w:val="2"/>
            <w:shd w:val="clear" w:color="auto" w:fill="E5DFEC" w:themeFill="accent4" w:themeFillTint="33"/>
          </w:tcPr>
          <w:p w:rsidR="00480CA5" w:rsidRPr="00240B4B" w:rsidRDefault="00867B7F" w:rsidP="00240B4B">
            <w:pPr>
              <w:pStyle w:val="af6"/>
            </w:pPr>
            <w:r w:rsidRPr="00240B4B">
              <w:t>8</w:t>
            </w:r>
          </w:p>
        </w:tc>
        <w:tc>
          <w:tcPr>
            <w:tcW w:w="1129" w:type="dxa"/>
            <w:shd w:val="clear" w:color="auto" w:fill="E5DFEC" w:themeFill="accent4" w:themeFillTint="33"/>
          </w:tcPr>
          <w:p w:rsidR="00480CA5" w:rsidRPr="00240B4B" w:rsidRDefault="00867B7F" w:rsidP="00240B4B">
            <w:pPr>
              <w:pStyle w:val="af6"/>
            </w:pPr>
            <w:r w:rsidRPr="00240B4B">
              <w:t>9</w:t>
            </w:r>
          </w:p>
        </w:tc>
        <w:tc>
          <w:tcPr>
            <w:tcW w:w="1129" w:type="dxa"/>
            <w:gridSpan w:val="2"/>
            <w:shd w:val="clear" w:color="auto" w:fill="E5DFEC" w:themeFill="accent4" w:themeFillTint="33"/>
          </w:tcPr>
          <w:p w:rsidR="00480CA5" w:rsidRPr="00240B4B" w:rsidRDefault="00867B7F" w:rsidP="00240B4B">
            <w:pPr>
              <w:pStyle w:val="af6"/>
            </w:pPr>
            <w:r w:rsidRPr="00240B4B">
              <w:t>10</w:t>
            </w:r>
          </w:p>
        </w:tc>
        <w:tc>
          <w:tcPr>
            <w:tcW w:w="1033" w:type="dxa"/>
            <w:shd w:val="clear" w:color="auto" w:fill="E5DFEC" w:themeFill="accent4" w:themeFillTint="33"/>
          </w:tcPr>
          <w:p w:rsidR="00480CA5" w:rsidRPr="00240B4B" w:rsidRDefault="00867B7F" w:rsidP="00240B4B">
            <w:pPr>
              <w:pStyle w:val="af6"/>
            </w:pPr>
            <w:r w:rsidRPr="00240B4B">
              <w:t>11</w:t>
            </w:r>
          </w:p>
        </w:tc>
      </w:tr>
      <w:tr w:rsidR="00867B7F" w:rsidRPr="00240B4B" w:rsidTr="00AB1F33">
        <w:tc>
          <w:tcPr>
            <w:tcW w:w="15057" w:type="dxa"/>
            <w:gridSpan w:val="17"/>
          </w:tcPr>
          <w:p w:rsidR="00867B7F" w:rsidRPr="00240B4B" w:rsidRDefault="00867B7F" w:rsidP="00240B4B">
            <w:pPr>
              <w:pStyle w:val="af6"/>
            </w:pPr>
            <w:r w:rsidRPr="00240B4B">
              <w:rPr>
                <w:rFonts w:eastAsia="Calibri"/>
              </w:rPr>
              <w:t>Ст</w:t>
            </w:r>
            <w:r w:rsidR="00F32AC3" w:rsidRPr="00240B4B">
              <w:rPr>
                <w:rFonts w:eastAsia="Calibri"/>
              </w:rPr>
              <w:t>р</w:t>
            </w:r>
            <w:r w:rsidRPr="00240B4B">
              <w:rPr>
                <w:rFonts w:eastAsia="Calibri"/>
              </w:rPr>
              <w:t>атегическая цель</w:t>
            </w:r>
            <w:r w:rsidR="008D4D9A" w:rsidRPr="00240B4B">
              <w:rPr>
                <w:rFonts w:eastAsia="Calibri"/>
              </w:rPr>
              <w:t xml:space="preserve"> – </w:t>
            </w:r>
            <w:r w:rsidRPr="00240B4B">
              <w:t xml:space="preserve">Создание комплекса условий для полноценной жизни населения муниципального </w:t>
            </w:r>
            <w:r w:rsidR="00807ABD" w:rsidRPr="00240B4B">
              <w:t>округа</w:t>
            </w:r>
            <w:r w:rsidRPr="00240B4B">
              <w:t>, на основе использования имеющегося природно-ресурсного, экономического и трудового потенциала по принципу баланса интересов населения, бизнеса и власти</w:t>
            </w:r>
          </w:p>
        </w:tc>
      </w:tr>
      <w:tr w:rsidR="00785842" w:rsidRPr="00240B4B" w:rsidTr="00CD450D">
        <w:trPr>
          <w:trHeight w:val="1058"/>
        </w:trPr>
        <w:tc>
          <w:tcPr>
            <w:tcW w:w="2424" w:type="dxa"/>
            <w:vMerge w:val="restart"/>
          </w:tcPr>
          <w:p w:rsidR="00785842" w:rsidRPr="00240B4B" w:rsidRDefault="00785842" w:rsidP="00240B4B">
            <w:pPr>
              <w:pStyle w:val="af6"/>
            </w:pPr>
          </w:p>
          <w:p w:rsidR="00785842" w:rsidRPr="00240B4B" w:rsidRDefault="00785842" w:rsidP="00240B4B">
            <w:pPr>
              <w:pStyle w:val="af6"/>
            </w:pPr>
          </w:p>
          <w:p w:rsidR="00785842" w:rsidRPr="00240B4B" w:rsidRDefault="00785842" w:rsidP="00240B4B">
            <w:pPr>
              <w:pStyle w:val="af6"/>
            </w:pPr>
          </w:p>
          <w:p w:rsidR="00785842" w:rsidRPr="00240B4B" w:rsidRDefault="00785842" w:rsidP="00240B4B">
            <w:pPr>
              <w:pStyle w:val="af6"/>
            </w:pPr>
            <w:r w:rsidRPr="00240B4B">
              <w:t>Преодоление демографического спада и дальнейшее сохранение положительной динамики естественного прироста населения</w:t>
            </w:r>
          </w:p>
          <w:p w:rsidR="00785842" w:rsidRPr="00240B4B" w:rsidRDefault="00785842" w:rsidP="00240B4B">
            <w:pPr>
              <w:pStyle w:val="af6"/>
            </w:pPr>
          </w:p>
          <w:p w:rsidR="00785842" w:rsidRPr="00240B4B" w:rsidRDefault="00785842" w:rsidP="00240B4B">
            <w:pPr>
              <w:pStyle w:val="af6"/>
            </w:pPr>
          </w:p>
          <w:p w:rsidR="00785842" w:rsidRPr="00240B4B" w:rsidRDefault="00785842" w:rsidP="00240B4B">
            <w:pPr>
              <w:pStyle w:val="af6"/>
            </w:pPr>
          </w:p>
          <w:p w:rsidR="00785842" w:rsidRPr="00240B4B" w:rsidRDefault="00785842" w:rsidP="00240B4B">
            <w:pPr>
              <w:pStyle w:val="af6"/>
            </w:pPr>
            <w:r w:rsidRPr="00240B4B">
              <w:t>Преодоление демографического спада и дальнейшее сохранение положительной динамики естественного прироста населения</w:t>
            </w:r>
          </w:p>
        </w:tc>
        <w:tc>
          <w:tcPr>
            <w:tcW w:w="2375" w:type="dxa"/>
            <w:vMerge w:val="restart"/>
          </w:tcPr>
          <w:p w:rsidR="00785842" w:rsidRPr="00240B4B" w:rsidRDefault="00785842" w:rsidP="00240B4B">
            <w:pPr>
              <w:pStyle w:val="af6"/>
            </w:pPr>
          </w:p>
          <w:p w:rsidR="00785842" w:rsidRPr="00240B4B" w:rsidRDefault="00785842" w:rsidP="00240B4B">
            <w:pPr>
              <w:pStyle w:val="af6"/>
            </w:pPr>
          </w:p>
          <w:p w:rsidR="00785842" w:rsidRPr="00240B4B" w:rsidRDefault="00785842" w:rsidP="00240B4B">
            <w:pPr>
              <w:pStyle w:val="af6"/>
            </w:pPr>
          </w:p>
          <w:p w:rsidR="00785842" w:rsidRPr="00240B4B" w:rsidRDefault="00785842" w:rsidP="00240B4B">
            <w:pPr>
              <w:pStyle w:val="af6"/>
            </w:pPr>
            <w:r w:rsidRPr="00240B4B">
              <w:t>Численность</w:t>
            </w:r>
          </w:p>
          <w:p w:rsidR="00785842" w:rsidRPr="00240B4B" w:rsidRDefault="00785842" w:rsidP="00240B4B">
            <w:pPr>
              <w:pStyle w:val="af6"/>
            </w:pPr>
            <w:r w:rsidRPr="00240B4B">
              <w:t>постоянного населения</w:t>
            </w:r>
          </w:p>
        </w:tc>
        <w:tc>
          <w:tcPr>
            <w:tcW w:w="1300" w:type="dxa"/>
            <w:gridSpan w:val="2"/>
            <w:tcBorders>
              <w:bottom w:val="single" w:sz="4" w:space="0" w:color="auto"/>
            </w:tcBorders>
            <w:shd w:val="clear" w:color="auto" w:fill="DBE5F1" w:themeFill="accent1" w:themeFillTint="33"/>
          </w:tcPr>
          <w:p w:rsidR="00785842" w:rsidRPr="00240B4B" w:rsidRDefault="00785842" w:rsidP="00240B4B">
            <w:pPr>
              <w:pStyle w:val="af6"/>
            </w:pPr>
            <w:r w:rsidRPr="00240B4B">
              <w:t>ты</w:t>
            </w:r>
            <w:r w:rsidR="0097416A" w:rsidRPr="00240B4B">
              <w:t>с. </w:t>
            </w:r>
          </w:p>
          <w:p w:rsidR="00785842" w:rsidRPr="00240B4B" w:rsidRDefault="00785842" w:rsidP="00240B4B">
            <w:pPr>
              <w:pStyle w:val="af6"/>
            </w:pPr>
            <w:r w:rsidRPr="00240B4B">
              <w:t>человек</w:t>
            </w:r>
          </w:p>
          <w:p w:rsidR="00785842" w:rsidRPr="00240B4B" w:rsidRDefault="00785842" w:rsidP="00240B4B">
            <w:pPr>
              <w:pStyle w:val="af6"/>
            </w:pPr>
            <w:r w:rsidRPr="00240B4B">
              <w:t xml:space="preserve">(1 </w:t>
            </w:r>
            <w:proofErr w:type="gramStart"/>
            <w:r w:rsidRPr="00240B4B">
              <w:t>в-т</w:t>
            </w:r>
            <w:proofErr w:type="gramEnd"/>
            <w:r w:rsidR="00CD450D" w:rsidRPr="00240B4B">
              <w:t>/2 в-т</w:t>
            </w:r>
            <w:r w:rsidRPr="00240B4B">
              <w:t>)</w:t>
            </w:r>
          </w:p>
        </w:tc>
        <w:tc>
          <w:tcPr>
            <w:tcW w:w="1049" w:type="dxa"/>
            <w:gridSpan w:val="2"/>
            <w:tcBorders>
              <w:bottom w:val="single" w:sz="4" w:space="0" w:color="auto"/>
            </w:tcBorders>
            <w:shd w:val="clear" w:color="auto" w:fill="EEECE1" w:themeFill="background2"/>
            <w:vAlign w:val="center"/>
          </w:tcPr>
          <w:p w:rsidR="00785842" w:rsidRPr="00240B4B" w:rsidRDefault="00CD450D" w:rsidP="00240B4B">
            <w:pPr>
              <w:pStyle w:val="af6"/>
            </w:pPr>
            <w:r w:rsidRPr="00240B4B">
              <w:t>20,611</w:t>
            </w:r>
          </w:p>
        </w:tc>
        <w:tc>
          <w:tcPr>
            <w:tcW w:w="1166" w:type="dxa"/>
            <w:gridSpan w:val="2"/>
            <w:tcBorders>
              <w:bottom w:val="single" w:sz="4" w:space="0" w:color="auto"/>
            </w:tcBorders>
            <w:shd w:val="clear" w:color="auto" w:fill="EEECE1" w:themeFill="background2"/>
            <w:vAlign w:val="center"/>
          </w:tcPr>
          <w:p w:rsidR="00785842" w:rsidRPr="00240B4B" w:rsidRDefault="00CD450D" w:rsidP="00240B4B">
            <w:pPr>
              <w:pStyle w:val="af6"/>
            </w:pPr>
            <w:r w:rsidRPr="00240B4B">
              <w:t>20,29</w:t>
            </w:r>
          </w:p>
        </w:tc>
        <w:tc>
          <w:tcPr>
            <w:tcW w:w="1187" w:type="dxa"/>
            <w:gridSpan w:val="2"/>
            <w:tcBorders>
              <w:bottom w:val="single" w:sz="4" w:space="0" w:color="auto"/>
            </w:tcBorders>
            <w:shd w:val="clear" w:color="auto" w:fill="EEECE1" w:themeFill="background2"/>
            <w:vAlign w:val="center"/>
          </w:tcPr>
          <w:p w:rsidR="00785842" w:rsidRPr="00240B4B" w:rsidRDefault="00CD450D" w:rsidP="00240B4B">
            <w:pPr>
              <w:pStyle w:val="af6"/>
            </w:pPr>
            <w:r w:rsidRPr="00240B4B">
              <w:t>19,919</w:t>
            </w:r>
          </w:p>
        </w:tc>
        <w:tc>
          <w:tcPr>
            <w:tcW w:w="1134" w:type="dxa"/>
            <w:tcBorders>
              <w:bottom w:val="single" w:sz="4" w:space="0" w:color="auto"/>
            </w:tcBorders>
            <w:shd w:val="clear" w:color="auto" w:fill="EEECE1" w:themeFill="background2"/>
            <w:vAlign w:val="center"/>
          </w:tcPr>
          <w:p w:rsidR="00785842" w:rsidRPr="00240B4B" w:rsidRDefault="00CD450D" w:rsidP="00240B4B">
            <w:pPr>
              <w:pStyle w:val="af6"/>
            </w:pPr>
            <w:r w:rsidRPr="00240B4B">
              <w:t>19,705/</w:t>
            </w:r>
          </w:p>
          <w:p w:rsidR="00CD450D" w:rsidRPr="00240B4B" w:rsidRDefault="00CD450D" w:rsidP="00240B4B">
            <w:pPr>
              <w:pStyle w:val="af6"/>
            </w:pPr>
            <w:r w:rsidRPr="00240B4B">
              <w:t>19,715</w:t>
            </w:r>
          </w:p>
        </w:tc>
        <w:tc>
          <w:tcPr>
            <w:tcW w:w="1131" w:type="dxa"/>
            <w:gridSpan w:val="2"/>
            <w:tcBorders>
              <w:bottom w:val="single" w:sz="4" w:space="0" w:color="auto"/>
            </w:tcBorders>
            <w:shd w:val="clear" w:color="auto" w:fill="EEECE1" w:themeFill="background2"/>
            <w:vAlign w:val="center"/>
          </w:tcPr>
          <w:p w:rsidR="00785842" w:rsidRPr="00240B4B" w:rsidRDefault="00CD450D" w:rsidP="00240B4B">
            <w:pPr>
              <w:pStyle w:val="af6"/>
            </w:pPr>
            <w:r w:rsidRPr="00240B4B">
              <w:t>19,563/</w:t>
            </w:r>
          </w:p>
          <w:p w:rsidR="00CD450D" w:rsidRPr="00240B4B" w:rsidRDefault="00CD450D" w:rsidP="00240B4B">
            <w:pPr>
              <w:pStyle w:val="af6"/>
            </w:pPr>
            <w:r w:rsidRPr="00240B4B">
              <w:t>19,592</w:t>
            </w:r>
          </w:p>
        </w:tc>
        <w:tc>
          <w:tcPr>
            <w:tcW w:w="1129" w:type="dxa"/>
            <w:tcBorders>
              <w:bottom w:val="single" w:sz="4" w:space="0" w:color="auto"/>
            </w:tcBorders>
            <w:shd w:val="clear" w:color="auto" w:fill="EEECE1" w:themeFill="background2"/>
            <w:vAlign w:val="center"/>
          </w:tcPr>
          <w:p w:rsidR="00785842" w:rsidRPr="00240B4B" w:rsidRDefault="00CD450D" w:rsidP="00240B4B">
            <w:pPr>
              <w:pStyle w:val="af6"/>
            </w:pPr>
            <w:r w:rsidRPr="00240B4B">
              <w:t>19,446/</w:t>
            </w:r>
          </w:p>
          <w:p w:rsidR="00CD450D" w:rsidRPr="00240B4B" w:rsidRDefault="00CD450D" w:rsidP="00240B4B">
            <w:pPr>
              <w:pStyle w:val="af6"/>
            </w:pPr>
            <w:r w:rsidRPr="00240B4B">
              <w:t>19,5</w:t>
            </w:r>
          </w:p>
        </w:tc>
        <w:tc>
          <w:tcPr>
            <w:tcW w:w="1129" w:type="dxa"/>
            <w:gridSpan w:val="2"/>
            <w:tcBorders>
              <w:bottom w:val="single" w:sz="4" w:space="0" w:color="auto"/>
            </w:tcBorders>
            <w:shd w:val="clear" w:color="auto" w:fill="EEECE1" w:themeFill="background2"/>
            <w:vAlign w:val="center"/>
          </w:tcPr>
          <w:p w:rsidR="00785842" w:rsidRPr="00240B4B" w:rsidRDefault="00CD450D" w:rsidP="00240B4B">
            <w:pPr>
              <w:pStyle w:val="af6"/>
            </w:pPr>
            <w:r w:rsidRPr="00240B4B">
              <w:t>19,6/</w:t>
            </w:r>
          </w:p>
          <w:p w:rsidR="00CD450D" w:rsidRPr="00240B4B" w:rsidRDefault="00CD450D" w:rsidP="00240B4B">
            <w:pPr>
              <w:pStyle w:val="af6"/>
            </w:pPr>
            <w:r w:rsidRPr="00240B4B">
              <w:t>19,75</w:t>
            </w:r>
          </w:p>
        </w:tc>
        <w:tc>
          <w:tcPr>
            <w:tcW w:w="1033" w:type="dxa"/>
            <w:tcBorders>
              <w:bottom w:val="single" w:sz="4" w:space="0" w:color="auto"/>
            </w:tcBorders>
            <w:shd w:val="clear" w:color="auto" w:fill="EEECE1" w:themeFill="background2"/>
            <w:vAlign w:val="center"/>
          </w:tcPr>
          <w:p w:rsidR="00785842" w:rsidRPr="00240B4B" w:rsidRDefault="00CD450D" w:rsidP="00240B4B">
            <w:pPr>
              <w:pStyle w:val="af6"/>
            </w:pPr>
            <w:r w:rsidRPr="00240B4B">
              <w:t>21,0/</w:t>
            </w:r>
          </w:p>
          <w:p w:rsidR="00CD450D" w:rsidRPr="00240B4B" w:rsidRDefault="00CD450D" w:rsidP="00240B4B">
            <w:pPr>
              <w:pStyle w:val="af6"/>
            </w:pPr>
            <w:r w:rsidRPr="00240B4B">
              <w:t>21,1</w:t>
            </w:r>
          </w:p>
        </w:tc>
      </w:tr>
      <w:tr w:rsidR="00785842" w:rsidRPr="00240B4B" w:rsidTr="0012627B">
        <w:trPr>
          <w:trHeight w:val="1050"/>
        </w:trPr>
        <w:tc>
          <w:tcPr>
            <w:tcW w:w="2424" w:type="dxa"/>
            <w:vMerge/>
          </w:tcPr>
          <w:p w:rsidR="00785842" w:rsidRPr="00240B4B" w:rsidRDefault="00785842" w:rsidP="00240B4B">
            <w:pPr>
              <w:pStyle w:val="af6"/>
            </w:pPr>
          </w:p>
        </w:tc>
        <w:tc>
          <w:tcPr>
            <w:tcW w:w="2375" w:type="dxa"/>
            <w:vMerge/>
          </w:tcPr>
          <w:p w:rsidR="00785842" w:rsidRPr="00240B4B" w:rsidRDefault="00785842" w:rsidP="00240B4B">
            <w:pPr>
              <w:pStyle w:val="af6"/>
            </w:pPr>
          </w:p>
        </w:tc>
        <w:tc>
          <w:tcPr>
            <w:tcW w:w="1300" w:type="dxa"/>
            <w:gridSpan w:val="2"/>
            <w:tcBorders>
              <w:top w:val="single" w:sz="4" w:space="0" w:color="auto"/>
            </w:tcBorders>
            <w:shd w:val="clear" w:color="auto" w:fill="DBE5F1" w:themeFill="accent1" w:themeFillTint="33"/>
          </w:tcPr>
          <w:p w:rsidR="00785842" w:rsidRPr="00240B4B" w:rsidRDefault="00785842" w:rsidP="00240B4B">
            <w:pPr>
              <w:pStyle w:val="af6"/>
            </w:pPr>
            <w:proofErr w:type="gramStart"/>
            <w:r w:rsidRPr="00240B4B">
              <w:t>в</w:t>
            </w:r>
            <w:proofErr w:type="gramEnd"/>
            <w:r w:rsidRPr="00240B4B">
              <w:t xml:space="preserve"> % </w:t>
            </w:r>
            <w:proofErr w:type="gramStart"/>
            <w:r w:rsidRPr="00240B4B">
              <w:t>к</w:t>
            </w:r>
            <w:proofErr w:type="gramEnd"/>
            <w:r w:rsidRPr="00240B4B">
              <w:t xml:space="preserve"> предыдущему году</w:t>
            </w:r>
          </w:p>
          <w:p w:rsidR="00785842" w:rsidRPr="00240B4B" w:rsidRDefault="00785842" w:rsidP="00240B4B">
            <w:pPr>
              <w:pStyle w:val="af6"/>
            </w:pPr>
            <w:r w:rsidRPr="00240B4B">
              <w:t xml:space="preserve">(1 </w:t>
            </w:r>
            <w:proofErr w:type="gramStart"/>
            <w:r w:rsidRPr="00240B4B">
              <w:t>в-т</w:t>
            </w:r>
            <w:proofErr w:type="gramEnd"/>
            <w:r w:rsidR="00CD450D" w:rsidRPr="00240B4B">
              <w:t>/2 в-т</w:t>
            </w:r>
            <w:r w:rsidRPr="00240B4B">
              <w:t>)</w:t>
            </w:r>
          </w:p>
        </w:tc>
        <w:tc>
          <w:tcPr>
            <w:tcW w:w="1049" w:type="dxa"/>
            <w:gridSpan w:val="2"/>
            <w:tcBorders>
              <w:top w:val="single" w:sz="4" w:space="0" w:color="auto"/>
            </w:tcBorders>
            <w:shd w:val="clear" w:color="auto" w:fill="EEECE1" w:themeFill="background2"/>
            <w:vAlign w:val="center"/>
          </w:tcPr>
          <w:p w:rsidR="00785842" w:rsidRPr="00240B4B" w:rsidRDefault="00CD450D" w:rsidP="00240B4B">
            <w:pPr>
              <w:pStyle w:val="af6"/>
            </w:pPr>
            <w:r w:rsidRPr="00240B4B">
              <w:t>98,1</w:t>
            </w:r>
          </w:p>
        </w:tc>
        <w:tc>
          <w:tcPr>
            <w:tcW w:w="1166" w:type="dxa"/>
            <w:gridSpan w:val="2"/>
            <w:tcBorders>
              <w:top w:val="single" w:sz="4" w:space="0" w:color="auto"/>
            </w:tcBorders>
            <w:shd w:val="clear" w:color="auto" w:fill="EEECE1" w:themeFill="background2"/>
            <w:vAlign w:val="center"/>
          </w:tcPr>
          <w:p w:rsidR="00785842" w:rsidRPr="00240B4B" w:rsidRDefault="00CD450D" w:rsidP="00240B4B">
            <w:pPr>
              <w:pStyle w:val="af6"/>
            </w:pPr>
            <w:r w:rsidRPr="00240B4B">
              <w:t>98,4</w:t>
            </w:r>
          </w:p>
        </w:tc>
        <w:tc>
          <w:tcPr>
            <w:tcW w:w="1187" w:type="dxa"/>
            <w:gridSpan w:val="2"/>
            <w:tcBorders>
              <w:top w:val="single" w:sz="4" w:space="0" w:color="auto"/>
            </w:tcBorders>
            <w:shd w:val="clear" w:color="auto" w:fill="EEECE1" w:themeFill="background2"/>
            <w:vAlign w:val="center"/>
          </w:tcPr>
          <w:p w:rsidR="00785842" w:rsidRPr="00240B4B" w:rsidRDefault="00CD450D" w:rsidP="00240B4B">
            <w:pPr>
              <w:pStyle w:val="af6"/>
            </w:pPr>
            <w:r w:rsidRPr="00240B4B">
              <w:t>98,2</w:t>
            </w:r>
          </w:p>
        </w:tc>
        <w:tc>
          <w:tcPr>
            <w:tcW w:w="1134" w:type="dxa"/>
            <w:tcBorders>
              <w:top w:val="single" w:sz="4" w:space="0" w:color="auto"/>
            </w:tcBorders>
            <w:shd w:val="clear" w:color="auto" w:fill="EEECE1" w:themeFill="background2"/>
            <w:vAlign w:val="center"/>
          </w:tcPr>
          <w:p w:rsidR="00785842" w:rsidRPr="00240B4B" w:rsidRDefault="00CD450D" w:rsidP="00240B4B">
            <w:pPr>
              <w:pStyle w:val="af6"/>
            </w:pPr>
            <w:r w:rsidRPr="00240B4B">
              <w:t>98,9/99</w:t>
            </w:r>
          </w:p>
        </w:tc>
        <w:tc>
          <w:tcPr>
            <w:tcW w:w="1131" w:type="dxa"/>
            <w:gridSpan w:val="2"/>
            <w:tcBorders>
              <w:top w:val="single" w:sz="4" w:space="0" w:color="auto"/>
            </w:tcBorders>
            <w:shd w:val="clear" w:color="auto" w:fill="EEECE1" w:themeFill="background2"/>
            <w:vAlign w:val="center"/>
          </w:tcPr>
          <w:p w:rsidR="00785842" w:rsidRPr="00240B4B" w:rsidRDefault="00CD450D" w:rsidP="00240B4B">
            <w:pPr>
              <w:pStyle w:val="af6"/>
            </w:pPr>
            <w:r w:rsidRPr="00240B4B">
              <w:t>99,3/99,4</w:t>
            </w:r>
          </w:p>
        </w:tc>
        <w:tc>
          <w:tcPr>
            <w:tcW w:w="1129" w:type="dxa"/>
            <w:tcBorders>
              <w:top w:val="single" w:sz="4" w:space="0" w:color="auto"/>
            </w:tcBorders>
            <w:shd w:val="clear" w:color="auto" w:fill="EEECE1" w:themeFill="background2"/>
            <w:vAlign w:val="center"/>
          </w:tcPr>
          <w:p w:rsidR="00785842" w:rsidRPr="00240B4B" w:rsidRDefault="00CD450D" w:rsidP="00240B4B">
            <w:pPr>
              <w:pStyle w:val="af6"/>
            </w:pPr>
            <w:r w:rsidRPr="00240B4B">
              <w:t>99,4/99,5</w:t>
            </w:r>
          </w:p>
        </w:tc>
        <w:tc>
          <w:tcPr>
            <w:tcW w:w="1129" w:type="dxa"/>
            <w:gridSpan w:val="2"/>
            <w:tcBorders>
              <w:top w:val="single" w:sz="4" w:space="0" w:color="auto"/>
            </w:tcBorders>
            <w:shd w:val="clear" w:color="auto" w:fill="EEECE1" w:themeFill="background2"/>
            <w:vAlign w:val="center"/>
          </w:tcPr>
          <w:p w:rsidR="00CD450D" w:rsidRPr="00240B4B" w:rsidRDefault="00CD450D" w:rsidP="00240B4B">
            <w:pPr>
              <w:pStyle w:val="af6"/>
            </w:pPr>
            <w:r w:rsidRPr="00240B4B">
              <w:t>100,5/</w:t>
            </w:r>
          </w:p>
          <w:p w:rsidR="00785842" w:rsidRPr="00240B4B" w:rsidRDefault="00CD450D" w:rsidP="00240B4B">
            <w:pPr>
              <w:pStyle w:val="af6"/>
            </w:pPr>
            <w:r w:rsidRPr="00240B4B">
              <w:t>100,6</w:t>
            </w:r>
          </w:p>
        </w:tc>
        <w:tc>
          <w:tcPr>
            <w:tcW w:w="1033" w:type="dxa"/>
            <w:tcBorders>
              <w:top w:val="single" w:sz="4" w:space="0" w:color="auto"/>
            </w:tcBorders>
            <w:shd w:val="clear" w:color="auto" w:fill="EEECE1" w:themeFill="background2"/>
            <w:vAlign w:val="center"/>
          </w:tcPr>
          <w:p w:rsidR="00CD450D" w:rsidRPr="00240B4B" w:rsidRDefault="00CD450D" w:rsidP="00240B4B">
            <w:pPr>
              <w:pStyle w:val="af6"/>
            </w:pPr>
            <w:r w:rsidRPr="00240B4B">
              <w:t>106,0/</w:t>
            </w:r>
          </w:p>
          <w:p w:rsidR="00785842" w:rsidRPr="00240B4B" w:rsidRDefault="00CD450D" w:rsidP="00240B4B">
            <w:pPr>
              <w:pStyle w:val="af6"/>
            </w:pPr>
            <w:r w:rsidRPr="00240B4B">
              <w:t>106,2</w:t>
            </w:r>
          </w:p>
        </w:tc>
      </w:tr>
      <w:tr w:rsidR="00785842" w:rsidRPr="00240B4B" w:rsidTr="00A97CB1">
        <w:trPr>
          <w:trHeight w:val="1050"/>
        </w:trPr>
        <w:tc>
          <w:tcPr>
            <w:tcW w:w="2424" w:type="dxa"/>
            <w:vMerge/>
          </w:tcPr>
          <w:p w:rsidR="00785842" w:rsidRPr="00240B4B" w:rsidRDefault="00785842" w:rsidP="00240B4B">
            <w:pPr>
              <w:pStyle w:val="af6"/>
            </w:pPr>
          </w:p>
        </w:tc>
        <w:tc>
          <w:tcPr>
            <w:tcW w:w="2375" w:type="dxa"/>
          </w:tcPr>
          <w:p w:rsidR="00785842" w:rsidRPr="00240B4B" w:rsidRDefault="00785842" w:rsidP="00240B4B">
            <w:pPr>
              <w:pStyle w:val="af6"/>
            </w:pPr>
            <w:r w:rsidRPr="00240B4B">
              <w:t xml:space="preserve">Численность </w:t>
            </w:r>
            <w:proofErr w:type="gramStart"/>
            <w:r w:rsidRPr="00240B4B">
              <w:t>родившихся</w:t>
            </w:r>
            <w:proofErr w:type="gramEnd"/>
          </w:p>
        </w:tc>
        <w:tc>
          <w:tcPr>
            <w:tcW w:w="1300" w:type="dxa"/>
            <w:gridSpan w:val="2"/>
            <w:tcBorders>
              <w:top w:val="single" w:sz="4" w:space="0" w:color="auto"/>
            </w:tcBorders>
            <w:shd w:val="clear" w:color="auto" w:fill="DBE5F1" w:themeFill="accent1" w:themeFillTint="33"/>
          </w:tcPr>
          <w:p w:rsidR="00785842" w:rsidRPr="00240B4B" w:rsidRDefault="00785842" w:rsidP="00240B4B">
            <w:pPr>
              <w:pStyle w:val="af6"/>
            </w:pPr>
            <w:r w:rsidRPr="00240B4B">
              <w:t>на 1000 человек населения</w:t>
            </w:r>
          </w:p>
          <w:p w:rsidR="00785842" w:rsidRPr="00240B4B" w:rsidRDefault="00785842" w:rsidP="00240B4B">
            <w:pPr>
              <w:pStyle w:val="af6"/>
            </w:pPr>
            <w:r w:rsidRPr="00240B4B">
              <w:t xml:space="preserve">(1 </w:t>
            </w:r>
            <w:proofErr w:type="gramStart"/>
            <w:r w:rsidRPr="00240B4B">
              <w:t>в-т</w:t>
            </w:r>
            <w:proofErr w:type="gramEnd"/>
            <w:r w:rsidR="00550196" w:rsidRPr="00240B4B">
              <w:t>/2 в-</w:t>
            </w:r>
            <w:r w:rsidR="00550196" w:rsidRPr="00240B4B">
              <w:lastRenderedPageBreak/>
              <w:t>т)</w:t>
            </w:r>
          </w:p>
        </w:tc>
        <w:tc>
          <w:tcPr>
            <w:tcW w:w="1049" w:type="dxa"/>
            <w:gridSpan w:val="2"/>
            <w:tcBorders>
              <w:top w:val="single" w:sz="4" w:space="0" w:color="auto"/>
            </w:tcBorders>
            <w:shd w:val="clear" w:color="auto" w:fill="EEECE1" w:themeFill="background2"/>
            <w:vAlign w:val="center"/>
          </w:tcPr>
          <w:p w:rsidR="00785842" w:rsidRPr="00240B4B" w:rsidRDefault="00550196" w:rsidP="00240B4B">
            <w:pPr>
              <w:pStyle w:val="af6"/>
            </w:pPr>
            <w:r w:rsidRPr="00240B4B">
              <w:lastRenderedPageBreak/>
              <w:t>7,3</w:t>
            </w:r>
          </w:p>
        </w:tc>
        <w:tc>
          <w:tcPr>
            <w:tcW w:w="1166" w:type="dxa"/>
            <w:gridSpan w:val="2"/>
            <w:tcBorders>
              <w:top w:val="single" w:sz="4" w:space="0" w:color="auto"/>
            </w:tcBorders>
            <w:shd w:val="clear" w:color="auto" w:fill="EEECE1" w:themeFill="background2"/>
            <w:vAlign w:val="center"/>
          </w:tcPr>
          <w:p w:rsidR="00785842" w:rsidRPr="00240B4B" w:rsidRDefault="00550196" w:rsidP="00240B4B">
            <w:pPr>
              <w:pStyle w:val="af6"/>
            </w:pPr>
            <w:r w:rsidRPr="00240B4B">
              <w:t>6,1</w:t>
            </w:r>
          </w:p>
        </w:tc>
        <w:tc>
          <w:tcPr>
            <w:tcW w:w="1187" w:type="dxa"/>
            <w:gridSpan w:val="2"/>
            <w:tcBorders>
              <w:top w:val="single" w:sz="4" w:space="0" w:color="auto"/>
            </w:tcBorders>
            <w:shd w:val="clear" w:color="auto" w:fill="EEECE1" w:themeFill="background2"/>
            <w:vAlign w:val="center"/>
          </w:tcPr>
          <w:p w:rsidR="00785842" w:rsidRPr="00240B4B" w:rsidRDefault="00550196" w:rsidP="00240B4B">
            <w:pPr>
              <w:pStyle w:val="af6"/>
            </w:pPr>
            <w:r w:rsidRPr="00240B4B">
              <w:t>5,78</w:t>
            </w:r>
          </w:p>
        </w:tc>
        <w:tc>
          <w:tcPr>
            <w:tcW w:w="1134" w:type="dxa"/>
            <w:tcBorders>
              <w:top w:val="single" w:sz="4" w:space="0" w:color="auto"/>
            </w:tcBorders>
            <w:shd w:val="clear" w:color="auto" w:fill="EEECE1" w:themeFill="background2"/>
            <w:vAlign w:val="center"/>
          </w:tcPr>
          <w:p w:rsidR="00785842" w:rsidRPr="00240B4B" w:rsidRDefault="00550196" w:rsidP="00240B4B">
            <w:pPr>
              <w:pStyle w:val="af6"/>
            </w:pPr>
            <w:r w:rsidRPr="00240B4B">
              <w:t>5,4/5,6</w:t>
            </w:r>
          </w:p>
        </w:tc>
        <w:tc>
          <w:tcPr>
            <w:tcW w:w="1131" w:type="dxa"/>
            <w:gridSpan w:val="2"/>
            <w:tcBorders>
              <w:top w:val="single" w:sz="4" w:space="0" w:color="auto"/>
            </w:tcBorders>
            <w:shd w:val="clear" w:color="auto" w:fill="EEECE1" w:themeFill="background2"/>
            <w:vAlign w:val="center"/>
          </w:tcPr>
          <w:p w:rsidR="00785842" w:rsidRPr="00240B4B" w:rsidRDefault="00550196" w:rsidP="00240B4B">
            <w:pPr>
              <w:pStyle w:val="af6"/>
            </w:pPr>
            <w:r w:rsidRPr="00240B4B">
              <w:t>5,3/5,5</w:t>
            </w:r>
          </w:p>
        </w:tc>
        <w:tc>
          <w:tcPr>
            <w:tcW w:w="1129" w:type="dxa"/>
            <w:tcBorders>
              <w:top w:val="single" w:sz="4" w:space="0" w:color="auto"/>
            </w:tcBorders>
            <w:shd w:val="clear" w:color="auto" w:fill="EEECE1" w:themeFill="background2"/>
            <w:vAlign w:val="center"/>
          </w:tcPr>
          <w:p w:rsidR="00785842" w:rsidRPr="00240B4B" w:rsidRDefault="00550196" w:rsidP="00240B4B">
            <w:pPr>
              <w:pStyle w:val="af6"/>
            </w:pPr>
            <w:r w:rsidRPr="00240B4B">
              <w:t>5,2/5,3</w:t>
            </w:r>
          </w:p>
        </w:tc>
        <w:tc>
          <w:tcPr>
            <w:tcW w:w="1129" w:type="dxa"/>
            <w:gridSpan w:val="2"/>
            <w:tcBorders>
              <w:top w:val="single" w:sz="4" w:space="0" w:color="auto"/>
            </w:tcBorders>
            <w:shd w:val="clear" w:color="auto" w:fill="EEECE1" w:themeFill="background2"/>
            <w:vAlign w:val="center"/>
          </w:tcPr>
          <w:p w:rsidR="00785842" w:rsidRPr="00240B4B" w:rsidRDefault="00550196" w:rsidP="00240B4B">
            <w:pPr>
              <w:pStyle w:val="af6"/>
            </w:pPr>
            <w:r w:rsidRPr="00240B4B">
              <w:t>6,4/6,5</w:t>
            </w:r>
          </w:p>
        </w:tc>
        <w:tc>
          <w:tcPr>
            <w:tcW w:w="1033" w:type="dxa"/>
            <w:tcBorders>
              <w:top w:val="single" w:sz="4" w:space="0" w:color="auto"/>
            </w:tcBorders>
            <w:shd w:val="clear" w:color="auto" w:fill="EEECE1" w:themeFill="background2"/>
            <w:vAlign w:val="center"/>
          </w:tcPr>
          <w:p w:rsidR="00785842" w:rsidRPr="00240B4B" w:rsidRDefault="006D67B3" w:rsidP="00240B4B">
            <w:pPr>
              <w:pStyle w:val="af6"/>
            </w:pPr>
            <w:r w:rsidRPr="00240B4B">
              <w:t>8,0/8,2</w:t>
            </w:r>
          </w:p>
        </w:tc>
      </w:tr>
      <w:tr w:rsidR="00785842" w:rsidRPr="00240B4B" w:rsidTr="00A97CB1">
        <w:trPr>
          <w:trHeight w:val="1050"/>
        </w:trPr>
        <w:tc>
          <w:tcPr>
            <w:tcW w:w="2424" w:type="dxa"/>
            <w:vMerge/>
          </w:tcPr>
          <w:p w:rsidR="00785842" w:rsidRPr="00240B4B" w:rsidRDefault="00785842" w:rsidP="00240B4B">
            <w:pPr>
              <w:pStyle w:val="af6"/>
            </w:pPr>
          </w:p>
        </w:tc>
        <w:tc>
          <w:tcPr>
            <w:tcW w:w="2375" w:type="dxa"/>
          </w:tcPr>
          <w:p w:rsidR="00785842" w:rsidRPr="00240B4B" w:rsidRDefault="00785842" w:rsidP="00240B4B">
            <w:pPr>
              <w:pStyle w:val="af6"/>
            </w:pPr>
          </w:p>
          <w:p w:rsidR="00785842" w:rsidRPr="00240B4B" w:rsidRDefault="00785842" w:rsidP="00240B4B">
            <w:pPr>
              <w:pStyle w:val="af6"/>
            </w:pPr>
            <w:r w:rsidRPr="00240B4B">
              <w:t xml:space="preserve">Численность </w:t>
            </w:r>
            <w:proofErr w:type="gramStart"/>
            <w:r w:rsidRPr="00240B4B">
              <w:t>умерших</w:t>
            </w:r>
            <w:proofErr w:type="gramEnd"/>
          </w:p>
        </w:tc>
        <w:tc>
          <w:tcPr>
            <w:tcW w:w="1300" w:type="dxa"/>
            <w:gridSpan w:val="2"/>
            <w:tcBorders>
              <w:top w:val="single" w:sz="4" w:space="0" w:color="auto"/>
            </w:tcBorders>
            <w:shd w:val="clear" w:color="auto" w:fill="DBE5F1" w:themeFill="accent1" w:themeFillTint="33"/>
          </w:tcPr>
          <w:p w:rsidR="00785842" w:rsidRPr="00240B4B" w:rsidRDefault="00785842" w:rsidP="00240B4B">
            <w:pPr>
              <w:pStyle w:val="af6"/>
            </w:pPr>
            <w:r w:rsidRPr="00240B4B">
              <w:t>на 1000 человек населения</w:t>
            </w:r>
          </w:p>
          <w:p w:rsidR="00785842" w:rsidRPr="00240B4B" w:rsidRDefault="00785842" w:rsidP="00240B4B">
            <w:pPr>
              <w:pStyle w:val="af6"/>
            </w:pPr>
            <w:r w:rsidRPr="00240B4B">
              <w:t xml:space="preserve">(1 </w:t>
            </w:r>
            <w:proofErr w:type="gramStart"/>
            <w:r w:rsidRPr="00240B4B">
              <w:t>в-т</w:t>
            </w:r>
            <w:proofErr w:type="gramEnd"/>
            <w:r w:rsidR="006D67B3" w:rsidRPr="00240B4B">
              <w:t>/2 в-т</w:t>
            </w:r>
            <w:r w:rsidRPr="00240B4B">
              <w:t>)</w:t>
            </w:r>
          </w:p>
        </w:tc>
        <w:tc>
          <w:tcPr>
            <w:tcW w:w="1049" w:type="dxa"/>
            <w:gridSpan w:val="2"/>
            <w:tcBorders>
              <w:top w:val="single" w:sz="4" w:space="0" w:color="auto"/>
            </w:tcBorders>
            <w:shd w:val="clear" w:color="auto" w:fill="EEECE1" w:themeFill="background2"/>
            <w:vAlign w:val="center"/>
          </w:tcPr>
          <w:p w:rsidR="00785842" w:rsidRPr="00240B4B" w:rsidRDefault="006D67B3" w:rsidP="00240B4B">
            <w:pPr>
              <w:pStyle w:val="af6"/>
            </w:pPr>
            <w:r w:rsidRPr="00240B4B">
              <w:t>16,1</w:t>
            </w:r>
          </w:p>
        </w:tc>
        <w:tc>
          <w:tcPr>
            <w:tcW w:w="1166" w:type="dxa"/>
            <w:gridSpan w:val="2"/>
            <w:tcBorders>
              <w:top w:val="single" w:sz="4" w:space="0" w:color="auto"/>
            </w:tcBorders>
            <w:shd w:val="clear" w:color="auto" w:fill="EEECE1" w:themeFill="background2"/>
            <w:vAlign w:val="center"/>
          </w:tcPr>
          <w:p w:rsidR="00785842" w:rsidRPr="00240B4B" w:rsidRDefault="006D67B3" w:rsidP="00240B4B">
            <w:pPr>
              <w:pStyle w:val="af6"/>
            </w:pPr>
            <w:r w:rsidRPr="00240B4B">
              <w:t>16,1</w:t>
            </w:r>
          </w:p>
        </w:tc>
        <w:tc>
          <w:tcPr>
            <w:tcW w:w="1187" w:type="dxa"/>
            <w:gridSpan w:val="2"/>
            <w:tcBorders>
              <w:top w:val="single" w:sz="4" w:space="0" w:color="auto"/>
            </w:tcBorders>
            <w:shd w:val="clear" w:color="auto" w:fill="EEECE1" w:themeFill="background2"/>
            <w:vAlign w:val="center"/>
          </w:tcPr>
          <w:p w:rsidR="00785842" w:rsidRPr="00240B4B" w:rsidRDefault="006D67B3" w:rsidP="00240B4B">
            <w:pPr>
              <w:pStyle w:val="af6"/>
            </w:pPr>
            <w:r w:rsidRPr="00240B4B">
              <w:t>21,4</w:t>
            </w:r>
          </w:p>
        </w:tc>
        <w:tc>
          <w:tcPr>
            <w:tcW w:w="1134" w:type="dxa"/>
            <w:tcBorders>
              <w:top w:val="single" w:sz="4" w:space="0" w:color="auto"/>
            </w:tcBorders>
            <w:shd w:val="clear" w:color="auto" w:fill="EEECE1" w:themeFill="background2"/>
            <w:vAlign w:val="center"/>
          </w:tcPr>
          <w:p w:rsidR="00785842" w:rsidRPr="00240B4B" w:rsidRDefault="006D67B3" w:rsidP="00240B4B">
            <w:pPr>
              <w:pStyle w:val="af6"/>
            </w:pPr>
            <w:r w:rsidRPr="00240B4B">
              <w:t>19,8/19,7</w:t>
            </w:r>
          </w:p>
        </w:tc>
        <w:tc>
          <w:tcPr>
            <w:tcW w:w="1131" w:type="dxa"/>
            <w:gridSpan w:val="2"/>
            <w:tcBorders>
              <w:top w:val="single" w:sz="4" w:space="0" w:color="auto"/>
            </w:tcBorders>
            <w:shd w:val="clear" w:color="auto" w:fill="EEECE1" w:themeFill="background2"/>
            <w:vAlign w:val="center"/>
          </w:tcPr>
          <w:p w:rsidR="00785842" w:rsidRPr="00240B4B" w:rsidRDefault="006D67B3" w:rsidP="00240B4B">
            <w:pPr>
              <w:pStyle w:val="af6"/>
            </w:pPr>
            <w:r w:rsidRPr="00240B4B">
              <w:t>17,9/17,6</w:t>
            </w:r>
          </w:p>
        </w:tc>
        <w:tc>
          <w:tcPr>
            <w:tcW w:w="1129" w:type="dxa"/>
            <w:tcBorders>
              <w:top w:val="single" w:sz="4" w:space="0" w:color="auto"/>
            </w:tcBorders>
            <w:shd w:val="clear" w:color="auto" w:fill="EEECE1" w:themeFill="background2"/>
            <w:vAlign w:val="center"/>
          </w:tcPr>
          <w:p w:rsidR="00785842" w:rsidRPr="00240B4B" w:rsidRDefault="006D67B3" w:rsidP="00240B4B">
            <w:pPr>
              <w:pStyle w:val="af6"/>
            </w:pPr>
            <w:r w:rsidRPr="00240B4B">
              <w:t>16,9/16,7</w:t>
            </w:r>
          </w:p>
        </w:tc>
        <w:tc>
          <w:tcPr>
            <w:tcW w:w="1129" w:type="dxa"/>
            <w:gridSpan w:val="2"/>
            <w:tcBorders>
              <w:top w:val="single" w:sz="4" w:space="0" w:color="auto"/>
            </w:tcBorders>
            <w:shd w:val="clear" w:color="auto" w:fill="EEECE1" w:themeFill="background2"/>
            <w:vAlign w:val="center"/>
          </w:tcPr>
          <w:p w:rsidR="00785842" w:rsidRPr="00240B4B" w:rsidRDefault="006D67B3" w:rsidP="00240B4B">
            <w:pPr>
              <w:pStyle w:val="af6"/>
            </w:pPr>
            <w:r w:rsidRPr="00240B4B">
              <w:t>13,6/13,5</w:t>
            </w:r>
          </w:p>
        </w:tc>
        <w:tc>
          <w:tcPr>
            <w:tcW w:w="1033" w:type="dxa"/>
            <w:tcBorders>
              <w:top w:val="single" w:sz="4" w:space="0" w:color="auto"/>
            </w:tcBorders>
            <w:shd w:val="clear" w:color="auto" w:fill="EEECE1" w:themeFill="background2"/>
            <w:vAlign w:val="center"/>
          </w:tcPr>
          <w:p w:rsidR="00785842" w:rsidRPr="00240B4B" w:rsidRDefault="006D67B3" w:rsidP="00240B4B">
            <w:pPr>
              <w:pStyle w:val="af6"/>
            </w:pPr>
            <w:r w:rsidRPr="00240B4B">
              <w:t>7,0/6,7</w:t>
            </w:r>
          </w:p>
        </w:tc>
      </w:tr>
      <w:tr w:rsidR="00785842" w:rsidRPr="00240B4B" w:rsidTr="00A97CB1">
        <w:trPr>
          <w:trHeight w:val="1050"/>
        </w:trPr>
        <w:tc>
          <w:tcPr>
            <w:tcW w:w="2424" w:type="dxa"/>
            <w:vMerge/>
          </w:tcPr>
          <w:p w:rsidR="00785842" w:rsidRPr="00240B4B" w:rsidRDefault="00785842" w:rsidP="00240B4B">
            <w:pPr>
              <w:pStyle w:val="af6"/>
            </w:pPr>
          </w:p>
        </w:tc>
        <w:tc>
          <w:tcPr>
            <w:tcW w:w="2375" w:type="dxa"/>
          </w:tcPr>
          <w:p w:rsidR="00785842" w:rsidRPr="00240B4B" w:rsidRDefault="00785842" w:rsidP="00240B4B">
            <w:pPr>
              <w:pStyle w:val="af6"/>
            </w:pPr>
            <w:r w:rsidRPr="00240B4B">
              <w:t>Коэффициент естественного прироста (убыли) населения</w:t>
            </w:r>
          </w:p>
        </w:tc>
        <w:tc>
          <w:tcPr>
            <w:tcW w:w="1300" w:type="dxa"/>
            <w:gridSpan w:val="2"/>
            <w:tcBorders>
              <w:top w:val="single" w:sz="4" w:space="0" w:color="auto"/>
            </w:tcBorders>
            <w:shd w:val="clear" w:color="auto" w:fill="DBE5F1" w:themeFill="accent1" w:themeFillTint="33"/>
          </w:tcPr>
          <w:p w:rsidR="00785842" w:rsidRPr="00240B4B" w:rsidRDefault="00785842" w:rsidP="00240B4B">
            <w:pPr>
              <w:pStyle w:val="af6"/>
            </w:pPr>
            <w:r w:rsidRPr="00240B4B">
              <w:t>на 1000 человек населения</w:t>
            </w:r>
          </w:p>
          <w:p w:rsidR="00785842" w:rsidRPr="00240B4B" w:rsidRDefault="00785842" w:rsidP="00240B4B">
            <w:pPr>
              <w:pStyle w:val="af6"/>
            </w:pPr>
            <w:r w:rsidRPr="00240B4B">
              <w:t xml:space="preserve">(1 </w:t>
            </w:r>
            <w:proofErr w:type="gramStart"/>
            <w:r w:rsidRPr="00240B4B">
              <w:t>в-т</w:t>
            </w:r>
            <w:proofErr w:type="gramEnd"/>
            <w:r w:rsidR="00B65A84" w:rsidRPr="00240B4B">
              <w:t>/2 в-т</w:t>
            </w:r>
            <w:r w:rsidRPr="00240B4B">
              <w:t>)</w:t>
            </w:r>
          </w:p>
        </w:tc>
        <w:tc>
          <w:tcPr>
            <w:tcW w:w="1049" w:type="dxa"/>
            <w:gridSpan w:val="2"/>
            <w:tcBorders>
              <w:top w:val="single" w:sz="4" w:space="0" w:color="auto"/>
            </w:tcBorders>
            <w:shd w:val="clear" w:color="auto" w:fill="EEECE1" w:themeFill="background2"/>
            <w:vAlign w:val="center"/>
          </w:tcPr>
          <w:p w:rsidR="00785842" w:rsidRPr="00240B4B" w:rsidRDefault="00B65A84" w:rsidP="00240B4B">
            <w:pPr>
              <w:pStyle w:val="af6"/>
            </w:pPr>
            <w:r w:rsidRPr="00240B4B">
              <w:t>-8,8</w:t>
            </w:r>
          </w:p>
        </w:tc>
        <w:tc>
          <w:tcPr>
            <w:tcW w:w="1166" w:type="dxa"/>
            <w:gridSpan w:val="2"/>
            <w:tcBorders>
              <w:top w:val="single" w:sz="4" w:space="0" w:color="auto"/>
            </w:tcBorders>
            <w:shd w:val="clear" w:color="auto" w:fill="EEECE1" w:themeFill="background2"/>
            <w:vAlign w:val="center"/>
          </w:tcPr>
          <w:p w:rsidR="00785842" w:rsidRPr="00240B4B" w:rsidRDefault="00B65A84" w:rsidP="00240B4B">
            <w:pPr>
              <w:pStyle w:val="af6"/>
            </w:pPr>
            <w:r w:rsidRPr="00240B4B">
              <w:t>-10,0</w:t>
            </w:r>
          </w:p>
        </w:tc>
        <w:tc>
          <w:tcPr>
            <w:tcW w:w="1187" w:type="dxa"/>
            <w:gridSpan w:val="2"/>
            <w:tcBorders>
              <w:top w:val="single" w:sz="4" w:space="0" w:color="auto"/>
            </w:tcBorders>
            <w:shd w:val="clear" w:color="auto" w:fill="EEECE1" w:themeFill="background2"/>
            <w:vAlign w:val="center"/>
          </w:tcPr>
          <w:p w:rsidR="00785842" w:rsidRPr="00240B4B" w:rsidRDefault="00B65A84" w:rsidP="00240B4B">
            <w:pPr>
              <w:pStyle w:val="af6"/>
            </w:pPr>
            <w:r w:rsidRPr="00240B4B">
              <w:t>-15,62</w:t>
            </w:r>
          </w:p>
        </w:tc>
        <w:tc>
          <w:tcPr>
            <w:tcW w:w="1134" w:type="dxa"/>
            <w:tcBorders>
              <w:top w:val="single" w:sz="4" w:space="0" w:color="auto"/>
            </w:tcBorders>
            <w:shd w:val="clear" w:color="auto" w:fill="EEECE1" w:themeFill="background2"/>
            <w:vAlign w:val="center"/>
          </w:tcPr>
          <w:p w:rsidR="00785842" w:rsidRPr="00240B4B" w:rsidRDefault="00B65A84" w:rsidP="00240B4B">
            <w:pPr>
              <w:pStyle w:val="af6"/>
            </w:pPr>
            <w:r w:rsidRPr="00240B4B">
              <w:t>-14,4/-14,1</w:t>
            </w:r>
          </w:p>
        </w:tc>
        <w:tc>
          <w:tcPr>
            <w:tcW w:w="1131" w:type="dxa"/>
            <w:gridSpan w:val="2"/>
            <w:tcBorders>
              <w:top w:val="single" w:sz="4" w:space="0" w:color="auto"/>
            </w:tcBorders>
            <w:shd w:val="clear" w:color="auto" w:fill="EEECE1" w:themeFill="background2"/>
            <w:vAlign w:val="center"/>
          </w:tcPr>
          <w:p w:rsidR="00785842" w:rsidRPr="00240B4B" w:rsidRDefault="00B65A84" w:rsidP="00240B4B">
            <w:pPr>
              <w:pStyle w:val="af6"/>
            </w:pPr>
            <w:r w:rsidRPr="00240B4B">
              <w:t>-12,6/-12,1</w:t>
            </w:r>
          </w:p>
        </w:tc>
        <w:tc>
          <w:tcPr>
            <w:tcW w:w="1129" w:type="dxa"/>
            <w:tcBorders>
              <w:top w:val="single" w:sz="4" w:space="0" w:color="auto"/>
            </w:tcBorders>
            <w:shd w:val="clear" w:color="auto" w:fill="EEECE1" w:themeFill="background2"/>
            <w:vAlign w:val="center"/>
          </w:tcPr>
          <w:p w:rsidR="00785842" w:rsidRPr="00240B4B" w:rsidRDefault="00B65A84" w:rsidP="00240B4B">
            <w:pPr>
              <w:pStyle w:val="af6"/>
            </w:pPr>
            <w:r w:rsidRPr="00240B4B">
              <w:t>-11,7/-11,4</w:t>
            </w:r>
          </w:p>
        </w:tc>
        <w:tc>
          <w:tcPr>
            <w:tcW w:w="1129" w:type="dxa"/>
            <w:gridSpan w:val="2"/>
            <w:tcBorders>
              <w:top w:val="single" w:sz="4" w:space="0" w:color="auto"/>
            </w:tcBorders>
            <w:shd w:val="clear" w:color="auto" w:fill="EEECE1" w:themeFill="background2"/>
            <w:vAlign w:val="center"/>
          </w:tcPr>
          <w:p w:rsidR="00785842" w:rsidRPr="00240B4B" w:rsidRDefault="00B65A84" w:rsidP="00240B4B">
            <w:pPr>
              <w:pStyle w:val="af6"/>
            </w:pPr>
            <w:r w:rsidRPr="00240B4B">
              <w:t>-7,2/-7,0</w:t>
            </w:r>
          </w:p>
        </w:tc>
        <w:tc>
          <w:tcPr>
            <w:tcW w:w="1033" w:type="dxa"/>
            <w:tcBorders>
              <w:top w:val="single" w:sz="4" w:space="0" w:color="auto"/>
            </w:tcBorders>
            <w:shd w:val="clear" w:color="auto" w:fill="EEECE1" w:themeFill="background2"/>
            <w:vAlign w:val="center"/>
          </w:tcPr>
          <w:p w:rsidR="00785842" w:rsidRPr="00240B4B" w:rsidRDefault="00B65A84" w:rsidP="00240B4B">
            <w:pPr>
              <w:pStyle w:val="af6"/>
            </w:pPr>
            <w:r w:rsidRPr="00240B4B">
              <w:t>1,0/1,5</w:t>
            </w:r>
          </w:p>
        </w:tc>
      </w:tr>
      <w:tr w:rsidR="00785842" w:rsidRPr="00240B4B" w:rsidTr="00C7164A">
        <w:trPr>
          <w:trHeight w:val="1050"/>
        </w:trPr>
        <w:tc>
          <w:tcPr>
            <w:tcW w:w="2424" w:type="dxa"/>
            <w:vMerge/>
          </w:tcPr>
          <w:p w:rsidR="00785842" w:rsidRPr="00240B4B" w:rsidRDefault="00785842" w:rsidP="00240B4B">
            <w:pPr>
              <w:pStyle w:val="af6"/>
            </w:pPr>
          </w:p>
        </w:tc>
        <w:tc>
          <w:tcPr>
            <w:tcW w:w="2375" w:type="dxa"/>
          </w:tcPr>
          <w:p w:rsidR="005F3268" w:rsidRPr="00240B4B" w:rsidRDefault="005F3268" w:rsidP="00240B4B">
            <w:pPr>
              <w:pStyle w:val="af6"/>
            </w:pPr>
          </w:p>
          <w:p w:rsidR="00785842" w:rsidRPr="00240B4B" w:rsidRDefault="00785842" w:rsidP="00240B4B">
            <w:pPr>
              <w:pStyle w:val="af6"/>
            </w:pPr>
            <w:r w:rsidRPr="00240B4B">
              <w:t>Коэффициент миграционного прироста (убыли) населения</w:t>
            </w:r>
          </w:p>
        </w:tc>
        <w:tc>
          <w:tcPr>
            <w:tcW w:w="1300" w:type="dxa"/>
            <w:gridSpan w:val="2"/>
            <w:tcBorders>
              <w:top w:val="single" w:sz="4" w:space="0" w:color="auto"/>
            </w:tcBorders>
            <w:shd w:val="clear" w:color="auto" w:fill="DBE5F1" w:themeFill="accent1" w:themeFillTint="33"/>
          </w:tcPr>
          <w:p w:rsidR="005F3268" w:rsidRPr="00240B4B" w:rsidRDefault="005F3268" w:rsidP="00240B4B">
            <w:pPr>
              <w:pStyle w:val="af6"/>
            </w:pPr>
          </w:p>
          <w:p w:rsidR="00785842" w:rsidRPr="00240B4B" w:rsidRDefault="00785842" w:rsidP="00240B4B">
            <w:pPr>
              <w:pStyle w:val="af6"/>
            </w:pPr>
            <w:r w:rsidRPr="00240B4B">
              <w:t>на 1</w:t>
            </w:r>
            <w:r w:rsidR="00B65A84" w:rsidRPr="00240B4B">
              <w:t xml:space="preserve">0 </w:t>
            </w:r>
            <w:r w:rsidRPr="00240B4B">
              <w:t>000 человек населения</w:t>
            </w:r>
          </w:p>
          <w:p w:rsidR="00785842" w:rsidRPr="00240B4B" w:rsidRDefault="00785842" w:rsidP="00240B4B">
            <w:pPr>
              <w:pStyle w:val="af6"/>
            </w:pPr>
            <w:r w:rsidRPr="00240B4B">
              <w:t xml:space="preserve">(1 </w:t>
            </w:r>
            <w:proofErr w:type="gramStart"/>
            <w:r w:rsidRPr="00240B4B">
              <w:t>в-т</w:t>
            </w:r>
            <w:proofErr w:type="gramEnd"/>
            <w:r w:rsidR="00B65A84" w:rsidRPr="00240B4B">
              <w:t>/2 в-т</w:t>
            </w:r>
            <w:r w:rsidRPr="00240B4B">
              <w:t>)</w:t>
            </w:r>
          </w:p>
        </w:tc>
        <w:tc>
          <w:tcPr>
            <w:tcW w:w="1049" w:type="dxa"/>
            <w:gridSpan w:val="2"/>
            <w:tcBorders>
              <w:top w:val="single" w:sz="4" w:space="0" w:color="auto"/>
            </w:tcBorders>
            <w:shd w:val="clear" w:color="auto" w:fill="EEECE1" w:themeFill="background2"/>
            <w:vAlign w:val="center"/>
          </w:tcPr>
          <w:p w:rsidR="00785842" w:rsidRPr="00240B4B" w:rsidRDefault="00B65A84" w:rsidP="00240B4B">
            <w:pPr>
              <w:pStyle w:val="af6"/>
            </w:pPr>
            <w:r w:rsidRPr="00240B4B">
              <w:t>-45,6</w:t>
            </w:r>
          </w:p>
        </w:tc>
        <w:tc>
          <w:tcPr>
            <w:tcW w:w="1166" w:type="dxa"/>
            <w:gridSpan w:val="2"/>
            <w:tcBorders>
              <w:top w:val="single" w:sz="4" w:space="0" w:color="auto"/>
            </w:tcBorders>
            <w:shd w:val="clear" w:color="auto" w:fill="EEECE1" w:themeFill="background2"/>
            <w:vAlign w:val="center"/>
          </w:tcPr>
          <w:p w:rsidR="00785842" w:rsidRPr="00240B4B" w:rsidRDefault="00B65A84" w:rsidP="00240B4B">
            <w:pPr>
              <w:pStyle w:val="af6"/>
            </w:pPr>
            <w:r w:rsidRPr="00240B4B">
              <w:t>-75,9</w:t>
            </w:r>
          </w:p>
        </w:tc>
        <w:tc>
          <w:tcPr>
            <w:tcW w:w="1187" w:type="dxa"/>
            <w:gridSpan w:val="2"/>
            <w:tcBorders>
              <w:top w:val="single" w:sz="4" w:space="0" w:color="auto"/>
            </w:tcBorders>
            <w:shd w:val="clear" w:color="auto" w:fill="EEECE1" w:themeFill="background2"/>
            <w:vAlign w:val="center"/>
          </w:tcPr>
          <w:p w:rsidR="00785842" w:rsidRPr="00240B4B" w:rsidRDefault="00B65A84" w:rsidP="00240B4B">
            <w:pPr>
              <w:pStyle w:val="af6"/>
            </w:pPr>
            <w:r w:rsidRPr="00240B4B">
              <w:t>-38,2</w:t>
            </w:r>
          </w:p>
        </w:tc>
        <w:tc>
          <w:tcPr>
            <w:tcW w:w="1134" w:type="dxa"/>
            <w:tcBorders>
              <w:top w:val="single" w:sz="4" w:space="0" w:color="auto"/>
            </w:tcBorders>
            <w:shd w:val="clear" w:color="auto" w:fill="EEECE1" w:themeFill="background2"/>
            <w:vAlign w:val="center"/>
          </w:tcPr>
          <w:p w:rsidR="00785842" w:rsidRPr="00240B4B" w:rsidRDefault="00B65A84" w:rsidP="00240B4B">
            <w:pPr>
              <w:pStyle w:val="af6"/>
            </w:pPr>
            <w:r w:rsidRPr="00240B4B">
              <w:t>-36,5/-32,4</w:t>
            </w:r>
          </w:p>
        </w:tc>
        <w:tc>
          <w:tcPr>
            <w:tcW w:w="1131" w:type="dxa"/>
            <w:gridSpan w:val="2"/>
            <w:tcBorders>
              <w:top w:val="single" w:sz="4" w:space="0" w:color="auto"/>
            </w:tcBorders>
            <w:shd w:val="clear" w:color="auto" w:fill="EEECE1" w:themeFill="background2"/>
            <w:vAlign w:val="center"/>
          </w:tcPr>
          <w:p w:rsidR="00785842" w:rsidRPr="00240B4B" w:rsidRDefault="00B65A84" w:rsidP="00240B4B">
            <w:pPr>
              <w:pStyle w:val="af6"/>
            </w:pPr>
            <w:r w:rsidRPr="00240B4B">
              <w:t>-26,0/-24,0</w:t>
            </w:r>
          </w:p>
        </w:tc>
        <w:tc>
          <w:tcPr>
            <w:tcW w:w="1129" w:type="dxa"/>
            <w:tcBorders>
              <w:top w:val="single" w:sz="4" w:space="0" w:color="auto"/>
            </w:tcBorders>
            <w:shd w:val="clear" w:color="auto" w:fill="EEECE1" w:themeFill="background2"/>
            <w:vAlign w:val="center"/>
          </w:tcPr>
          <w:p w:rsidR="00785842" w:rsidRPr="00240B4B" w:rsidRDefault="00B65A84" w:rsidP="00240B4B">
            <w:pPr>
              <w:pStyle w:val="af6"/>
            </w:pPr>
            <w:r w:rsidRPr="00240B4B">
              <w:t>-20,0/-18,0</w:t>
            </w:r>
          </w:p>
        </w:tc>
        <w:tc>
          <w:tcPr>
            <w:tcW w:w="1129" w:type="dxa"/>
            <w:gridSpan w:val="2"/>
            <w:tcBorders>
              <w:top w:val="single" w:sz="4" w:space="0" w:color="auto"/>
            </w:tcBorders>
            <w:shd w:val="clear" w:color="auto" w:fill="EEECE1" w:themeFill="background2"/>
            <w:vAlign w:val="center"/>
          </w:tcPr>
          <w:p w:rsidR="00785842" w:rsidRPr="00240B4B" w:rsidRDefault="00B65A84" w:rsidP="00240B4B">
            <w:pPr>
              <w:pStyle w:val="af6"/>
            </w:pPr>
            <w:r w:rsidRPr="00240B4B">
              <w:t>32,5/33,0</w:t>
            </w:r>
          </w:p>
        </w:tc>
        <w:tc>
          <w:tcPr>
            <w:tcW w:w="1033" w:type="dxa"/>
            <w:tcBorders>
              <w:top w:val="single" w:sz="4" w:space="0" w:color="auto"/>
            </w:tcBorders>
            <w:shd w:val="clear" w:color="auto" w:fill="EEECE1" w:themeFill="background2"/>
            <w:vAlign w:val="center"/>
          </w:tcPr>
          <w:p w:rsidR="00B65A84" w:rsidRPr="00240B4B" w:rsidRDefault="00B65A84" w:rsidP="00240B4B">
            <w:pPr>
              <w:pStyle w:val="af6"/>
            </w:pPr>
            <w:r w:rsidRPr="00240B4B">
              <w:t>100,0/</w:t>
            </w:r>
          </w:p>
          <w:p w:rsidR="00785842" w:rsidRPr="00240B4B" w:rsidRDefault="00B65A84" w:rsidP="00240B4B">
            <w:pPr>
              <w:pStyle w:val="af6"/>
            </w:pPr>
            <w:r w:rsidRPr="00240B4B">
              <w:t>1110,0</w:t>
            </w:r>
          </w:p>
        </w:tc>
      </w:tr>
      <w:tr w:rsidR="00DD4CC2" w:rsidRPr="00240B4B" w:rsidTr="003570A2">
        <w:trPr>
          <w:trHeight w:val="735"/>
        </w:trPr>
        <w:tc>
          <w:tcPr>
            <w:tcW w:w="2424" w:type="dxa"/>
            <w:vMerge w:val="restart"/>
          </w:tcPr>
          <w:p w:rsidR="00DD4CC2" w:rsidRPr="00240B4B" w:rsidRDefault="00DD4CC2" w:rsidP="00240B4B">
            <w:pPr>
              <w:pStyle w:val="af6"/>
            </w:pPr>
          </w:p>
          <w:p w:rsidR="00DD4CC2" w:rsidRPr="00240B4B" w:rsidRDefault="00DD4CC2" w:rsidP="00240B4B">
            <w:pPr>
              <w:pStyle w:val="af6"/>
            </w:pPr>
          </w:p>
          <w:p w:rsidR="00DD4CC2" w:rsidRPr="00240B4B" w:rsidRDefault="00DD4CC2" w:rsidP="00240B4B">
            <w:pPr>
              <w:pStyle w:val="af6"/>
            </w:pPr>
            <w:r w:rsidRPr="00240B4B">
              <w:t xml:space="preserve">Улучшение ситуации на рынке труда и </w:t>
            </w:r>
            <w:r w:rsidRPr="00240B4B">
              <w:lastRenderedPageBreak/>
              <w:t>повышение экономической активности населения</w:t>
            </w:r>
          </w:p>
        </w:tc>
        <w:tc>
          <w:tcPr>
            <w:tcW w:w="2375" w:type="dxa"/>
          </w:tcPr>
          <w:p w:rsidR="007A15DC" w:rsidRPr="00240B4B" w:rsidRDefault="00DD4CC2" w:rsidP="00240B4B">
            <w:pPr>
              <w:pStyle w:val="af6"/>
            </w:pPr>
            <w:r w:rsidRPr="00240B4B">
              <w:lastRenderedPageBreak/>
              <w:t>Уровень регистрируемой безработицы</w:t>
            </w:r>
          </w:p>
          <w:p w:rsidR="00DD4CC2" w:rsidRPr="00240B4B" w:rsidRDefault="00DD4CC2" w:rsidP="00240B4B">
            <w:pPr>
              <w:pStyle w:val="af6"/>
            </w:pPr>
            <w:r w:rsidRPr="00240B4B">
              <w:t>(на конец года)</w:t>
            </w:r>
          </w:p>
        </w:tc>
        <w:tc>
          <w:tcPr>
            <w:tcW w:w="1300" w:type="dxa"/>
            <w:gridSpan w:val="2"/>
            <w:tcBorders>
              <w:bottom w:val="single" w:sz="4" w:space="0" w:color="auto"/>
            </w:tcBorders>
            <w:shd w:val="clear" w:color="auto" w:fill="DBE5F1" w:themeFill="accent1" w:themeFillTint="33"/>
          </w:tcPr>
          <w:p w:rsidR="00EF76AD" w:rsidRPr="00240B4B" w:rsidRDefault="00EF76AD" w:rsidP="00240B4B">
            <w:pPr>
              <w:pStyle w:val="af6"/>
            </w:pPr>
          </w:p>
          <w:p w:rsidR="00DD4CC2" w:rsidRPr="00240B4B" w:rsidRDefault="00DD4CC2" w:rsidP="00240B4B">
            <w:pPr>
              <w:pStyle w:val="af6"/>
            </w:pPr>
            <w:r w:rsidRPr="00240B4B">
              <w:t>%</w:t>
            </w:r>
          </w:p>
          <w:p w:rsidR="00DD4CC2" w:rsidRPr="00240B4B" w:rsidRDefault="00DD4CC2" w:rsidP="00240B4B">
            <w:pPr>
              <w:pStyle w:val="af6"/>
            </w:pPr>
            <w:r w:rsidRPr="00240B4B">
              <w:t xml:space="preserve">(1 </w:t>
            </w:r>
            <w:proofErr w:type="gramStart"/>
            <w:r w:rsidRPr="00240B4B">
              <w:t>в-т</w:t>
            </w:r>
            <w:proofErr w:type="gramEnd"/>
            <w:r w:rsidR="00EF76AD" w:rsidRPr="00240B4B">
              <w:t>/2 в-т</w:t>
            </w:r>
            <w:r w:rsidRPr="00240B4B">
              <w:t>)</w:t>
            </w:r>
          </w:p>
        </w:tc>
        <w:tc>
          <w:tcPr>
            <w:tcW w:w="1049" w:type="dxa"/>
            <w:gridSpan w:val="2"/>
            <w:tcBorders>
              <w:bottom w:val="single" w:sz="4" w:space="0" w:color="auto"/>
            </w:tcBorders>
            <w:shd w:val="clear" w:color="auto" w:fill="EEECE1" w:themeFill="background2"/>
            <w:vAlign w:val="center"/>
          </w:tcPr>
          <w:p w:rsidR="00DD4CC2" w:rsidRPr="00240B4B" w:rsidRDefault="00EF76AD" w:rsidP="00240B4B">
            <w:pPr>
              <w:pStyle w:val="af6"/>
            </w:pPr>
            <w:r w:rsidRPr="00240B4B">
              <w:t>1,6</w:t>
            </w:r>
          </w:p>
        </w:tc>
        <w:tc>
          <w:tcPr>
            <w:tcW w:w="1166" w:type="dxa"/>
            <w:gridSpan w:val="2"/>
            <w:tcBorders>
              <w:bottom w:val="single" w:sz="4" w:space="0" w:color="auto"/>
            </w:tcBorders>
            <w:shd w:val="clear" w:color="auto" w:fill="EEECE1" w:themeFill="background2"/>
            <w:vAlign w:val="center"/>
          </w:tcPr>
          <w:p w:rsidR="00DD4CC2" w:rsidRPr="00240B4B" w:rsidRDefault="00EF76AD" w:rsidP="00240B4B">
            <w:pPr>
              <w:pStyle w:val="af6"/>
            </w:pPr>
            <w:r w:rsidRPr="00240B4B">
              <w:t>3,3</w:t>
            </w:r>
          </w:p>
        </w:tc>
        <w:tc>
          <w:tcPr>
            <w:tcW w:w="1187" w:type="dxa"/>
            <w:gridSpan w:val="2"/>
            <w:tcBorders>
              <w:bottom w:val="single" w:sz="4" w:space="0" w:color="auto"/>
            </w:tcBorders>
            <w:shd w:val="clear" w:color="auto" w:fill="EEECE1" w:themeFill="background2"/>
            <w:vAlign w:val="center"/>
          </w:tcPr>
          <w:p w:rsidR="00DD4CC2" w:rsidRPr="00240B4B" w:rsidRDefault="00EF76AD" w:rsidP="00240B4B">
            <w:pPr>
              <w:pStyle w:val="af6"/>
            </w:pPr>
            <w:r w:rsidRPr="00240B4B">
              <w:t>1,3</w:t>
            </w:r>
          </w:p>
        </w:tc>
        <w:tc>
          <w:tcPr>
            <w:tcW w:w="1134" w:type="dxa"/>
            <w:tcBorders>
              <w:bottom w:val="single" w:sz="4" w:space="0" w:color="auto"/>
            </w:tcBorders>
            <w:shd w:val="clear" w:color="auto" w:fill="EEECE1" w:themeFill="background2"/>
            <w:vAlign w:val="center"/>
          </w:tcPr>
          <w:p w:rsidR="00DD4CC2" w:rsidRPr="00240B4B" w:rsidRDefault="00EF76AD" w:rsidP="00240B4B">
            <w:pPr>
              <w:pStyle w:val="af6"/>
            </w:pPr>
            <w:r w:rsidRPr="00240B4B">
              <w:t>1,27/1,26</w:t>
            </w:r>
          </w:p>
        </w:tc>
        <w:tc>
          <w:tcPr>
            <w:tcW w:w="1131" w:type="dxa"/>
            <w:gridSpan w:val="2"/>
            <w:tcBorders>
              <w:bottom w:val="single" w:sz="4" w:space="0" w:color="auto"/>
            </w:tcBorders>
            <w:shd w:val="clear" w:color="auto" w:fill="EEECE1" w:themeFill="background2"/>
            <w:vAlign w:val="center"/>
          </w:tcPr>
          <w:p w:rsidR="00DD4CC2" w:rsidRPr="00240B4B" w:rsidRDefault="00EF76AD" w:rsidP="00240B4B">
            <w:pPr>
              <w:pStyle w:val="af6"/>
            </w:pPr>
            <w:r w:rsidRPr="00240B4B">
              <w:t>1,27/1,26</w:t>
            </w:r>
          </w:p>
        </w:tc>
        <w:tc>
          <w:tcPr>
            <w:tcW w:w="1129" w:type="dxa"/>
            <w:tcBorders>
              <w:bottom w:val="single" w:sz="4" w:space="0" w:color="auto"/>
            </w:tcBorders>
            <w:shd w:val="clear" w:color="auto" w:fill="EEECE1" w:themeFill="background2"/>
            <w:vAlign w:val="center"/>
          </w:tcPr>
          <w:p w:rsidR="00DD4CC2" w:rsidRPr="00240B4B" w:rsidRDefault="00EF76AD" w:rsidP="00240B4B">
            <w:pPr>
              <w:pStyle w:val="af6"/>
            </w:pPr>
            <w:r w:rsidRPr="00240B4B">
              <w:t>1,2/1,19</w:t>
            </w:r>
          </w:p>
        </w:tc>
        <w:tc>
          <w:tcPr>
            <w:tcW w:w="1129" w:type="dxa"/>
            <w:gridSpan w:val="2"/>
            <w:tcBorders>
              <w:bottom w:val="single" w:sz="4" w:space="0" w:color="auto"/>
            </w:tcBorders>
            <w:shd w:val="clear" w:color="auto" w:fill="EEECE1" w:themeFill="background2"/>
            <w:vAlign w:val="center"/>
          </w:tcPr>
          <w:p w:rsidR="00DD4CC2" w:rsidRPr="00240B4B" w:rsidRDefault="00EF76AD" w:rsidP="00240B4B">
            <w:pPr>
              <w:pStyle w:val="af6"/>
            </w:pPr>
            <w:r w:rsidRPr="00240B4B">
              <w:t>1,15/1,14</w:t>
            </w:r>
          </w:p>
        </w:tc>
        <w:tc>
          <w:tcPr>
            <w:tcW w:w="1033" w:type="dxa"/>
            <w:tcBorders>
              <w:bottom w:val="single" w:sz="4" w:space="0" w:color="auto"/>
            </w:tcBorders>
            <w:shd w:val="clear" w:color="auto" w:fill="EEECE1" w:themeFill="background2"/>
            <w:vAlign w:val="center"/>
          </w:tcPr>
          <w:p w:rsidR="00DD4CC2" w:rsidRPr="00240B4B" w:rsidRDefault="00EF76AD" w:rsidP="00240B4B">
            <w:pPr>
              <w:pStyle w:val="af6"/>
            </w:pPr>
            <w:r w:rsidRPr="00240B4B">
              <w:t>1,1/1,0</w:t>
            </w:r>
          </w:p>
        </w:tc>
      </w:tr>
      <w:tr w:rsidR="00DD4CC2" w:rsidRPr="00240B4B" w:rsidTr="004E2DE4">
        <w:trPr>
          <w:trHeight w:val="720"/>
        </w:trPr>
        <w:tc>
          <w:tcPr>
            <w:tcW w:w="2424" w:type="dxa"/>
            <w:vMerge/>
          </w:tcPr>
          <w:p w:rsidR="00DD4CC2" w:rsidRPr="00240B4B" w:rsidRDefault="00DD4CC2" w:rsidP="00240B4B">
            <w:pPr>
              <w:pStyle w:val="af6"/>
            </w:pPr>
          </w:p>
        </w:tc>
        <w:tc>
          <w:tcPr>
            <w:tcW w:w="2375" w:type="dxa"/>
          </w:tcPr>
          <w:p w:rsidR="00DD4CC2" w:rsidRPr="00240B4B" w:rsidRDefault="00DD4CC2" w:rsidP="00240B4B">
            <w:pPr>
              <w:pStyle w:val="af6"/>
            </w:pPr>
          </w:p>
          <w:p w:rsidR="00DD4CC2" w:rsidRPr="00240B4B" w:rsidRDefault="00DD4CC2" w:rsidP="00240B4B">
            <w:pPr>
              <w:pStyle w:val="af6"/>
            </w:pPr>
            <w:r w:rsidRPr="00240B4B">
              <w:t>Коэффициент напряженности на регистрируемом рынке труда</w:t>
            </w:r>
          </w:p>
        </w:tc>
        <w:tc>
          <w:tcPr>
            <w:tcW w:w="1300" w:type="dxa"/>
            <w:gridSpan w:val="2"/>
            <w:tcBorders>
              <w:top w:val="single" w:sz="4" w:space="0" w:color="auto"/>
            </w:tcBorders>
            <w:shd w:val="clear" w:color="auto" w:fill="DBE5F1" w:themeFill="accent1" w:themeFillTint="33"/>
          </w:tcPr>
          <w:p w:rsidR="007A15DC" w:rsidRPr="00240B4B" w:rsidRDefault="00DD4CC2" w:rsidP="00240B4B">
            <w:pPr>
              <w:pStyle w:val="af6"/>
            </w:pPr>
            <w:r w:rsidRPr="00240B4B">
              <w:t xml:space="preserve">Кол-во незанятых </w:t>
            </w:r>
            <w:proofErr w:type="gramStart"/>
            <w:r w:rsidRPr="00240B4B">
              <w:t>трудовой</w:t>
            </w:r>
            <w:proofErr w:type="gramEnd"/>
            <w:r w:rsidRPr="00240B4B">
              <w:t xml:space="preserve"> </w:t>
            </w:r>
            <w:proofErr w:type="spellStart"/>
            <w:r w:rsidRPr="00240B4B">
              <w:t>деят</w:t>
            </w:r>
            <w:proofErr w:type="spellEnd"/>
            <w:r w:rsidRPr="00240B4B">
              <w:t>-ю граждан в расчете</w:t>
            </w:r>
          </w:p>
          <w:p w:rsidR="00DD4CC2" w:rsidRPr="00240B4B" w:rsidRDefault="00DD4CC2" w:rsidP="00240B4B">
            <w:pPr>
              <w:pStyle w:val="af6"/>
            </w:pPr>
            <w:r w:rsidRPr="00240B4B">
              <w:t>на одну заявленную вакансию</w:t>
            </w:r>
          </w:p>
          <w:p w:rsidR="00DD4CC2" w:rsidRPr="00240B4B" w:rsidRDefault="00DD4CC2" w:rsidP="00240B4B">
            <w:pPr>
              <w:pStyle w:val="af6"/>
            </w:pPr>
            <w:r w:rsidRPr="00240B4B">
              <w:t xml:space="preserve">(1 </w:t>
            </w:r>
            <w:proofErr w:type="gramStart"/>
            <w:r w:rsidRPr="00240B4B">
              <w:t>в-т</w:t>
            </w:r>
            <w:proofErr w:type="gramEnd"/>
            <w:r w:rsidR="00382069" w:rsidRPr="00240B4B">
              <w:t>/2 в-т</w:t>
            </w:r>
            <w:r w:rsidRPr="00240B4B">
              <w:t>)</w:t>
            </w:r>
          </w:p>
        </w:tc>
        <w:tc>
          <w:tcPr>
            <w:tcW w:w="1049" w:type="dxa"/>
            <w:gridSpan w:val="2"/>
            <w:tcBorders>
              <w:top w:val="single" w:sz="4" w:space="0" w:color="auto"/>
            </w:tcBorders>
            <w:shd w:val="clear" w:color="auto" w:fill="EEECE1" w:themeFill="background2"/>
            <w:vAlign w:val="center"/>
          </w:tcPr>
          <w:p w:rsidR="00DD4CC2" w:rsidRPr="00240B4B" w:rsidRDefault="00382069" w:rsidP="00240B4B">
            <w:pPr>
              <w:pStyle w:val="af6"/>
            </w:pPr>
            <w:r w:rsidRPr="00240B4B">
              <w:t>2,7</w:t>
            </w:r>
          </w:p>
        </w:tc>
        <w:tc>
          <w:tcPr>
            <w:tcW w:w="1166" w:type="dxa"/>
            <w:gridSpan w:val="2"/>
            <w:tcBorders>
              <w:top w:val="single" w:sz="4" w:space="0" w:color="auto"/>
            </w:tcBorders>
            <w:shd w:val="clear" w:color="auto" w:fill="EEECE1" w:themeFill="background2"/>
            <w:vAlign w:val="center"/>
          </w:tcPr>
          <w:p w:rsidR="00DD4CC2" w:rsidRPr="00240B4B" w:rsidRDefault="00382069" w:rsidP="00240B4B">
            <w:pPr>
              <w:pStyle w:val="af6"/>
            </w:pPr>
            <w:r w:rsidRPr="00240B4B">
              <w:t>6,4</w:t>
            </w:r>
          </w:p>
        </w:tc>
        <w:tc>
          <w:tcPr>
            <w:tcW w:w="1187" w:type="dxa"/>
            <w:gridSpan w:val="2"/>
            <w:tcBorders>
              <w:top w:val="single" w:sz="4" w:space="0" w:color="auto"/>
            </w:tcBorders>
            <w:shd w:val="clear" w:color="auto" w:fill="EEECE1" w:themeFill="background2"/>
            <w:vAlign w:val="center"/>
          </w:tcPr>
          <w:p w:rsidR="00DD4CC2" w:rsidRPr="00240B4B" w:rsidRDefault="00382069" w:rsidP="00240B4B">
            <w:pPr>
              <w:pStyle w:val="af6"/>
            </w:pPr>
            <w:r w:rsidRPr="00240B4B">
              <w:t>1,7</w:t>
            </w:r>
          </w:p>
        </w:tc>
        <w:tc>
          <w:tcPr>
            <w:tcW w:w="1134" w:type="dxa"/>
            <w:tcBorders>
              <w:top w:val="single" w:sz="4" w:space="0" w:color="auto"/>
            </w:tcBorders>
            <w:shd w:val="clear" w:color="auto" w:fill="EEECE1" w:themeFill="background2"/>
            <w:vAlign w:val="center"/>
          </w:tcPr>
          <w:p w:rsidR="00DD4CC2" w:rsidRPr="00240B4B" w:rsidRDefault="00382069" w:rsidP="00240B4B">
            <w:pPr>
              <w:pStyle w:val="af6"/>
            </w:pPr>
            <w:r w:rsidRPr="00240B4B">
              <w:t>1,68/1,67</w:t>
            </w:r>
          </w:p>
        </w:tc>
        <w:tc>
          <w:tcPr>
            <w:tcW w:w="1131" w:type="dxa"/>
            <w:gridSpan w:val="2"/>
            <w:tcBorders>
              <w:top w:val="single" w:sz="4" w:space="0" w:color="auto"/>
            </w:tcBorders>
            <w:shd w:val="clear" w:color="auto" w:fill="EEECE1" w:themeFill="background2"/>
            <w:vAlign w:val="center"/>
          </w:tcPr>
          <w:p w:rsidR="00DD4CC2" w:rsidRPr="00240B4B" w:rsidRDefault="00382069" w:rsidP="00240B4B">
            <w:pPr>
              <w:pStyle w:val="af6"/>
            </w:pPr>
            <w:r w:rsidRPr="00240B4B">
              <w:t>1,67/1,66</w:t>
            </w:r>
          </w:p>
        </w:tc>
        <w:tc>
          <w:tcPr>
            <w:tcW w:w="1129" w:type="dxa"/>
            <w:tcBorders>
              <w:top w:val="single" w:sz="4" w:space="0" w:color="auto"/>
            </w:tcBorders>
            <w:shd w:val="clear" w:color="auto" w:fill="EEECE1" w:themeFill="background2"/>
            <w:vAlign w:val="center"/>
          </w:tcPr>
          <w:p w:rsidR="00DD4CC2" w:rsidRPr="00240B4B" w:rsidRDefault="00382069" w:rsidP="00240B4B">
            <w:pPr>
              <w:pStyle w:val="af6"/>
            </w:pPr>
            <w:r w:rsidRPr="00240B4B">
              <w:t>1,66/1,65</w:t>
            </w:r>
          </w:p>
        </w:tc>
        <w:tc>
          <w:tcPr>
            <w:tcW w:w="1129" w:type="dxa"/>
            <w:gridSpan w:val="2"/>
            <w:tcBorders>
              <w:top w:val="single" w:sz="4" w:space="0" w:color="auto"/>
            </w:tcBorders>
            <w:shd w:val="clear" w:color="auto" w:fill="EEECE1" w:themeFill="background2"/>
            <w:vAlign w:val="center"/>
          </w:tcPr>
          <w:p w:rsidR="00DD4CC2" w:rsidRPr="00240B4B" w:rsidRDefault="00382069" w:rsidP="00240B4B">
            <w:pPr>
              <w:pStyle w:val="af6"/>
            </w:pPr>
            <w:r w:rsidRPr="00240B4B">
              <w:t>1,5/1,4</w:t>
            </w:r>
          </w:p>
        </w:tc>
        <w:tc>
          <w:tcPr>
            <w:tcW w:w="1033" w:type="dxa"/>
            <w:tcBorders>
              <w:top w:val="single" w:sz="4" w:space="0" w:color="auto"/>
            </w:tcBorders>
            <w:shd w:val="clear" w:color="auto" w:fill="EEECE1" w:themeFill="background2"/>
            <w:vAlign w:val="center"/>
          </w:tcPr>
          <w:p w:rsidR="00DD4CC2" w:rsidRPr="00240B4B" w:rsidRDefault="00382069" w:rsidP="00240B4B">
            <w:pPr>
              <w:pStyle w:val="af6"/>
            </w:pPr>
            <w:r w:rsidRPr="00240B4B">
              <w:t>1,0/0,9</w:t>
            </w:r>
          </w:p>
        </w:tc>
      </w:tr>
      <w:tr w:rsidR="00DD4CC2" w:rsidRPr="00240B4B" w:rsidTr="008A539C">
        <w:trPr>
          <w:trHeight w:val="465"/>
        </w:trPr>
        <w:tc>
          <w:tcPr>
            <w:tcW w:w="2424" w:type="dxa"/>
          </w:tcPr>
          <w:p w:rsidR="00DD4CC2" w:rsidRPr="00240B4B" w:rsidRDefault="00DD4CC2" w:rsidP="00240B4B">
            <w:pPr>
              <w:pStyle w:val="af6"/>
            </w:pPr>
            <w:r w:rsidRPr="00240B4B">
              <w:lastRenderedPageBreak/>
              <w:t xml:space="preserve">Увеличение числа </w:t>
            </w:r>
            <w:proofErr w:type="gramStart"/>
            <w:r w:rsidRPr="00240B4B">
              <w:t>занятых</w:t>
            </w:r>
            <w:proofErr w:type="gramEnd"/>
            <w:r w:rsidRPr="00240B4B">
              <w:t xml:space="preserve"> в реальном секторе экономики</w:t>
            </w:r>
          </w:p>
        </w:tc>
        <w:tc>
          <w:tcPr>
            <w:tcW w:w="2375" w:type="dxa"/>
          </w:tcPr>
          <w:p w:rsidR="00DD4CC2" w:rsidRPr="00240B4B" w:rsidRDefault="00DD4CC2" w:rsidP="00240B4B">
            <w:pPr>
              <w:pStyle w:val="af6"/>
            </w:pPr>
            <w:r w:rsidRPr="00240B4B">
              <w:t xml:space="preserve">Среднесписочная численность </w:t>
            </w:r>
            <w:proofErr w:type="gramStart"/>
            <w:r w:rsidRPr="00240B4B">
              <w:t>занятых</w:t>
            </w:r>
            <w:proofErr w:type="gramEnd"/>
            <w:r w:rsidRPr="00240B4B">
              <w:t xml:space="preserve"> в экономике</w:t>
            </w:r>
          </w:p>
        </w:tc>
        <w:tc>
          <w:tcPr>
            <w:tcW w:w="1300" w:type="dxa"/>
            <w:gridSpan w:val="2"/>
            <w:tcBorders>
              <w:bottom w:val="single" w:sz="4" w:space="0" w:color="auto"/>
            </w:tcBorders>
            <w:shd w:val="clear" w:color="auto" w:fill="DBE5F1" w:themeFill="accent1" w:themeFillTint="33"/>
          </w:tcPr>
          <w:p w:rsidR="005D02D7" w:rsidRPr="00240B4B" w:rsidRDefault="005D02D7" w:rsidP="00240B4B">
            <w:pPr>
              <w:pStyle w:val="af6"/>
            </w:pPr>
          </w:p>
          <w:p w:rsidR="00DD4CC2" w:rsidRPr="00240B4B" w:rsidRDefault="00DD4CC2" w:rsidP="00240B4B">
            <w:pPr>
              <w:pStyle w:val="af6"/>
            </w:pPr>
            <w:r w:rsidRPr="00240B4B">
              <w:t>человек</w:t>
            </w:r>
          </w:p>
          <w:p w:rsidR="00DD4CC2" w:rsidRPr="00240B4B" w:rsidRDefault="00DD4CC2" w:rsidP="00240B4B">
            <w:pPr>
              <w:pStyle w:val="af6"/>
            </w:pPr>
            <w:r w:rsidRPr="00240B4B">
              <w:t xml:space="preserve">(1 </w:t>
            </w:r>
            <w:proofErr w:type="gramStart"/>
            <w:r w:rsidRPr="00240B4B">
              <w:t>в-т</w:t>
            </w:r>
            <w:proofErr w:type="gramEnd"/>
            <w:r w:rsidR="005D02D7" w:rsidRPr="00240B4B">
              <w:t>/2 в-т</w:t>
            </w:r>
            <w:r w:rsidRPr="00240B4B">
              <w:t>)</w:t>
            </w:r>
          </w:p>
        </w:tc>
        <w:tc>
          <w:tcPr>
            <w:tcW w:w="1049" w:type="dxa"/>
            <w:gridSpan w:val="2"/>
            <w:tcBorders>
              <w:bottom w:val="single" w:sz="4" w:space="0" w:color="auto"/>
            </w:tcBorders>
            <w:shd w:val="clear" w:color="auto" w:fill="EEECE1" w:themeFill="background2"/>
            <w:vAlign w:val="center"/>
          </w:tcPr>
          <w:p w:rsidR="00DD4CC2" w:rsidRPr="00240B4B" w:rsidRDefault="005D02D7" w:rsidP="00240B4B">
            <w:pPr>
              <w:pStyle w:val="af6"/>
            </w:pPr>
            <w:r w:rsidRPr="00240B4B">
              <w:t>4735</w:t>
            </w:r>
          </w:p>
        </w:tc>
        <w:tc>
          <w:tcPr>
            <w:tcW w:w="1166" w:type="dxa"/>
            <w:gridSpan w:val="2"/>
            <w:tcBorders>
              <w:bottom w:val="single" w:sz="4" w:space="0" w:color="auto"/>
            </w:tcBorders>
            <w:shd w:val="clear" w:color="auto" w:fill="EEECE1" w:themeFill="background2"/>
            <w:vAlign w:val="center"/>
          </w:tcPr>
          <w:p w:rsidR="00DD4CC2" w:rsidRPr="00240B4B" w:rsidRDefault="005D02D7" w:rsidP="00240B4B">
            <w:pPr>
              <w:pStyle w:val="af6"/>
            </w:pPr>
            <w:r w:rsidRPr="00240B4B">
              <w:t>4785</w:t>
            </w:r>
          </w:p>
        </w:tc>
        <w:tc>
          <w:tcPr>
            <w:tcW w:w="1187" w:type="dxa"/>
            <w:gridSpan w:val="2"/>
            <w:tcBorders>
              <w:bottom w:val="single" w:sz="4" w:space="0" w:color="auto"/>
            </w:tcBorders>
            <w:shd w:val="clear" w:color="auto" w:fill="EEECE1" w:themeFill="background2"/>
            <w:vAlign w:val="center"/>
          </w:tcPr>
          <w:p w:rsidR="00DD4CC2" w:rsidRPr="00240B4B" w:rsidRDefault="005D02D7" w:rsidP="00240B4B">
            <w:pPr>
              <w:pStyle w:val="af6"/>
            </w:pPr>
            <w:r w:rsidRPr="00240B4B">
              <w:t>4760</w:t>
            </w:r>
          </w:p>
        </w:tc>
        <w:tc>
          <w:tcPr>
            <w:tcW w:w="1134" w:type="dxa"/>
            <w:tcBorders>
              <w:bottom w:val="single" w:sz="4" w:space="0" w:color="auto"/>
            </w:tcBorders>
            <w:shd w:val="clear" w:color="auto" w:fill="EEECE1" w:themeFill="background2"/>
            <w:vAlign w:val="center"/>
          </w:tcPr>
          <w:p w:rsidR="00DD4CC2" w:rsidRPr="00240B4B" w:rsidRDefault="005D02D7" w:rsidP="00240B4B">
            <w:pPr>
              <w:pStyle w:val="af6"/>
            </w:pPr>
            <w:r w:rsidRPr="00240B4B">
              <w:t>4740/4750</w:t>
            </w:r>
          </w:p>
        </w:tc>
        <w:tc>
          <w:tcPr>
            <w:tcW w:w="1131" w:type="dxa"/>
            <w:gridSpan w:val="2"/>
            <w:tcBorders>
              <w:bottom w:val="single" w:sz="4" w:space="0" w:color="auto"/>
            </w:tcBorders>
            <w:shd w:val="clear" w:color="auto" w:fill="EEECE1" w:themeFill="background2"/>
            <w:vAlign w:val="center"/>
          </w:tcPr>
          <w:p w:rsidR="00DD4CC2" w:rsidRPr="00240B4B" w:rsidRDefault="005D02D7" w:rsidP="00240B4B">
            <w:pPr>
              <w:pStyle w:val="af6"/>
            </w:pPr>
            <w:r w:rsidRPr="00240B4B">
              <w:t>4730/4740</w:t>
            </w:r>
          </w:p>
        </w:tc>
        <w:tc>
          <w:tcPr>
            <w:tcW w:w="1129" w:type="dxa"/>
            <w:tcBorders>
              <w:bottom w:val="single" w:sz="4" w:space="0" w:color="auto"/>
            </w:tcBorders>
            <w:shd w:val="clear" w:color="auto" w:fill="EEECE1" w:themeFill="background2"/>
            <w:vAlign w:val="center"/>
          </w:tcPr>
          <w:p w:rsidR="00DD4CC2" w:rsidRPr="00240B4B" w:rsidRDefault="005D02D7" w:rsidP="00240B4B">
            <w:pPr>
              <w:pStyle w:val="af6"/>
            </w:pPr>
            <w:r w:rsidRPr="00240B4B">
              <w:t>4720/4730</w:t>
            </w:r>
          </w:p>
        </w:tc>
        <w:tc>
          <w:tcPr>
            <w:tcW w:w="1129" w:type="dxa"/>
            <w:gridSpan w:val="2"/>
            <w:tcBorders>
              <w:bottom w:val="single" w:sz="4" w:space="0" w:color="auto"/>
            </w:tcBorders>
            <w:shd w:val="clear" w:color="auto" w:fill="EEECE1" w:themeFill="background2"/>
            <w:vAlign w:val="center"/>
          </w:tcPr>
          <w:p w:rsidR="00DD4CC2" w:rsidRPr="00240B4B" w:rsidRDefault="005D02D7" w:rsidP="00240B4B">
            <w:pPr>
              <w:pStyle w:val="af6"/>
            </w:pPr>
            <w:r w:rsidRPr="00240B4B">
              <w:t>4870/4900</w:t>
            </w:r>
          </w:p>
        </w:tc>
        <w:tc>
          <w:tcPr>
            <w:tcW w:w="1033" w:type="dxa"/>
            <w:tcBorders>
              <w:bottom w:val="single" w:sz="4" w:space="0" w:color="auto"/>
            </w:tcBorders>
            <w:shd w:val="clear" w:color="auto" w:fill="EEECE1" w:themeFill="background2"/>
            <w:vAlign w:val="center"/>
          </w:tcPr>
          <w:p w:rsidR="005D02D7" w:rsidRPr="00240B4B" w:rsidRDefault="005D02D7" w:rsidP="00240B4B">
            <w:pPr>
              <w:pStyle w:val="af6"/>
            </w:pPr>
            <w:r w:rsidRPr="00240B4B">
              <w:t>5150/</w:t>
            </w:r>
          </w:p>
          <w:p w:rsidR="00DD4CC2" w:rsidRPr="00240B4B" w:rsidRDefault="005D02D7" w:rsidP="00240B4B">
            <w:pPr>
              <w:pStyle w:val="af6"/>
            </w:pPr>
            <w:r w:rsidRPr="00240B4B">
              <w:t>5200</w:t>
            </w:r>
          </w:p>
        </w:tc>
      </w:tr>
      <w:tr w:rsidR="0012627B" w:rsidRPr="00240B4B" w:rsidTr="008A539C">
        <w:trPr>
          <w:trHeight w:val="725"/>
        </w:trPr>
        <w:tc>
          <w:tcPr>
            <w:tcW w:w="2424" w:type="dxa"/>
            <w:vMerge w:val="restart"/>
          </w:tcPr>
          <w:p w:rsidR="0012627B" w:rsidRPr="00240B4B" w:rsidRDefault="0012627B" w:rsidP="00240B4B">
            <w:pPr>
              <w:pStyle w:val="af6"/>
            </w:pPr>
          </w:p>
          <w:p w:rsidR="0012627B" w:rsidRPr="00240B4B" w:rsidRDefault="0012627B" w:rsidP="00240B4B">
            <w:pPr>
              <w:pStyle w:val="af6"/>
            </w:pPr>
          </w:p>
          <w:p w:rsidR="0012627B" w:rsidRPr="00240B4B" w:rsidRDefault="0012627B" w:rsidP="00240B4B">
            <w:pPr>
              <w:pStyle w:val="af6"/>
            </w:pPr>
            <w:r w:rsidRPr="00240B4B">
              <w:t>Увеличение доходов населения</w:t>
            </w:r>
          </w:p>
        </w:tc>
        <w:tc>
          <w:tcPr>
            <w:tcW w:w="2375" w:type="dxa"/>
          </w:tcPr>
          <w:p w:rsidR="0012627B" w:rsidRPr="00240B4B" w:rsidRDefault="0012627B" w:rsidP="00240B4B">
            <w:pPr>
              <w:pStyle w:val="af6"/>
            </w:pPr>
            <w:r w:rsidRPr="00240B4B">
              <w:t>Среднемесячная начисленная заработная плата работников</w:t>
            </w:r>
          </w:p>
        </w:tc>
        <w:tc>
          <w:tcPr>
            <w:tcW w:w="1300" w:type="dxa"/>
            <w:gridSpan w:val="2"/>
            <w:tcBorders>
              <w:bottom w:val="single" w:sz="4" w:space="0" w:color="auto"/>
            </w:tcBorders>
            <w:shd w:val="clear" w:color="auto" w:fill="DBE5F1" w:themeFill="accent1" w:themeFillTint="33"/>
          </w:tcPr>
          <w:p w:rsidR="00637653" w:rsidRPr="00240B4B" w:rsidRDefault="00637653" w:rsidP="00240B4B">
            <w:pPr>
              <w:pStyle w:val="af6"/>
            </w:pPr>
          </w:p>
          <w:p w:rsidR="0012627B" w:rsidRPr="00240B4B" w:rsidRDefault="0012627B" w:rsidP="00240B4B">
            <w:pPr>
              <w:pStyle w:val="af6"/>
            </w:pPr>
            <w:r w:rsidRPr="00240B4B">
              <w:t>рублей</w:t>
            </w:r>
          </w:p>
          <w:p w:rsidR="0012627B" w:rsidRPr="00240B4B" w:rsidRDefault="0012627B" w:rsidP="00240B4B">
            <w:pPr>
              <w:pStyle w:val="af6"/>
            </w:pPr>
            <w:r w:rsidRPr="00240B4B">
              <w:t xml:space="preserve">(1 </w:t>
            </w:r>
            <w:proofErr w:type="gramStart"/>
            <w:r w:rsidRPr="00240B4B">
              <w:t>в-т</w:t>
            </w:r>
            <w:proofErr w:type="gramEnd"/>
            <w:r w:rsidR="00637653" w:rsidRPr="00240B4B">
              <w:t>/2 в-т</w:t>
            </w:r>
            <w:r w:rsidRPr="00240B4B">
              <w:t>)</w:t>
            </w:r>
          </w:p>
        </w:tc>
        <w:tc>
          <w:tcPr>
            <w:tcW w:w="1049" w:type="dxa"/>
            <w:gridSpan w:val="2"/>
            <w:tcBorders>
              <w:bottom w:val="single" w:sz="4" w:space="0" w:color="auto"/>
            </w:tcBorders>
            <w:shd w:val="clear" w:color="auto" w:fill="EEECE1" w:themeFill="background2"/>
            <w:vAlign w:val="center"/>
          </w:tcPr>
          <w:p w:rsidR="0012627B" w:rsidRPr="00240B4B" w:rsidRDefault="00637653" w:rsidP="00240B4B">
            <w:pPr>
              <w:pStyle w:val="af6"/>
            </w:pPr>
            <w:r w:rsidRPr="00240B4B">
              <w:t>30431</w:t>
            </w:r>
          </w:p>
        </w:tc>
        <w:tc>
          <w:tcPr>
            <w:tcW w:w="1166" w:type="dxa"/>
            <w:gridSpan w:val="2"/>
            <w:tcBorders>
              <w:bottom w:val="single" w:sz="4" w:space="0" w:color="auto"/>
            </w:tcBorders>
            <w:shd w:val="clear" w:color="auto" w:fill="EEECE1" w:themeFill="background2"/>
            <w:vAlign w:val="center"/>
          </w:tcPr>
          <w:p w:rsidR="0012627B" w:rsidRPr="00240B4B" w:rsidRDefault="00637653" w:rsidP="00240B4B">
            <w:pPr>
              <w:pStyle w:val="af6"/>
            </w:pPr>
            <w:r w:rsidRPr="00240B4B">
              <w:t>34442</w:t>
            </w:r>
          </w:p>
        </w:tc>
        <w:tc>
          <w:tcPr>
            <w:tcW w:w="1187" w:type="dxa"/>
            <w:gridSpan w:val="2"/>
            <w:tcBorders>
              <w:bottom w:val="single" w:sz="4" w:space="0" w:color="auto"/>
            </w:tcBorders>
            <w:shd w:val="clear" w:color="auto" w:fill="EEECE1" w:themeFill="background2"/>
            <w:vAlign w:val="center"/>
          </w:tcPr>
          <w:p w:rsidR="0012627B" w:rsidRPr="00240B4B" w:rsidRDefault="00637653" w:rsidP="00240B4B">
            <w:pPr>
              <w:pStyle w:val="af6"/>
            </w:pPr>
            <w:r w:rsidRPr="00240B4B">
              <w:t>36050</w:t>
            </w:r>
          </w:p>
        </w:tc>
        <w:tc>
          <w:tcPr>
            <w:tcW w:w="1134" w:type="dxa"/>
            <w:tcBorders>
              <w:bottom w:val="single" w:sz="4" w:space="0" w:color="auto"/>
            </w:tcBorders>
            <w:shd w:val="clear" w:color="auto" w:fill="EEECE1" w:themeFill="background2"/>
            <w:vAlign w:val="center"/>
          </w:tcPr>
          <w:p w:rsidR="00637653" w:rsidRPr="00240B4B" w:rsidRDefault="00637653" w:rsidP="00240B4B">
            <w:pPr>
              <w:pStyle w:val="af6"/>
            </w:pPr>
            <w:r w:rsidRPr="00240B4B">
              <w:t>37960/</w:t>
            </w:r>
          </w:p>
          <w:p w:rsidR="0012627B" w:rsidRPr="00240B4B" w:rsidRDefault="00637653" w:rsidP="00240B4B">
            <w:pPr>
              <w:pStyle w:val="af6"/>
            </w:pPr>
            <w:r w:rsidRPr="00240B4B">
              <w:t>38033</w:t>
            </w:r>
          </w:p>
        </w:tc>
        <w:tc>
          <w:tcPr>
            <w:tcW w:w="1131" w:type="dxa"/>
            <w:gridSpan w:val="2"/>
            <w:tcBorders>
              <w:bottom w:val="single" w:sz="4" w:space="0" w:color="auto"/>
            </w:tcBorders>
            <w:shd w:val="clear" w:color="auto" w:fill="EEECE1" w:themeFill="background2"/>
            <w:vAlign w:val="center"/>
          </w:tcPr>
          <w:p w:rsidR="00637653" w:rsidRPr="00240B4B" w:rsidRDefault="00637653" w:rsidP="00240B4B">
            <w:pPr>
              <w:pStyle w:val="af6"/>
            </w:pPr>
            <w:r w:rsidRPr="00240B4B">
              <w:t>40277/</w:t>
            </w:r>
          </w:p>
          <w:p w:rsidR="0012627B" w:rsidRPr="00240B4B" w:rsidRDefault="00637653" w:rsidP="00240B4B">
            <w:pPr>
              <w:pStyle w:val="af6"/>
            </w:pPr>
            <w:r w:rsidRPr="00240B4B">
              <w:t>40390</w:t>
            </w:r>
          </w:p>
        </w:tc>
        <w:tc>
          <w:tcPr>
            <w:tcW w:w="1129" w:type="dxa"/>
            <w:tcBorders>
              <w:bottom w:val="single" w:sz="4" w:space="0" w:color="auto"/>
            </w:tcBorders>
            <w:shd w:val="clear" w:color="auto" w:fill="EEECE1" w:themeFill="background2"/>
            <w:vAlign w:val="center"/>
          </w:tcPr>
          <w:p w:rsidR="00637653" w:rsidRPr="00240B4B" w:rsidRDefault="00637653" w:rsidP="00240B4B">
            <w:pPr>
              <w:pStyle w:val="af6"/>
            </w:pPr>
            <w:r w:rsidRPr="00240B4B">
              <w:t>43016/</w:t>
            </w:r>
          </w:p>
          <w:p w:rsidR="0012627B" w:rsidRPr="00240B4B" w:rsidRDefault="00637653" w:rsidP="00240B4B">
            <w:pPr>
              <w:pStyle w:val="af6"/>
            </w:pPr>
            <w:r w:rsidRPr="00240B4B">
              <w:t>43218</w:t>
            </w:r>
          </w:p>
        </w:tc>
        <w:tc>
          <w:tcPr>
            <w:tcW w:w="1129" w:type="dxa"/>
            <w:gridSpan w:val="2"/>
            <w:tcBorders>
              <w:bottom w:val="single" w:sz="4" w:space="0" w:color="auto"/>
            </w:tcBorders>
            <w:shd w:val="clear" w:color="auto" w:fill="EEECE1" w:themeFill="background2"/>
            <w:vAlign w:val="center"/>
          </w:tcPr>
          <w:p w:rsidR="00637653" w:rsidRPr="00240B4B" w:rsidRDefault="00637653" w:rsidP="00240B4B">
            <w:pPr>
              <w:pStyle w:val="af6"/>
            </w:pPr>
            <w:r w:rsidRPr="00240B4B">
              <w:t>60367/</w:t>
            </w:r>
          </w:p>
          <w:p w:rsidR="0012627B" w:rsidRPr="00240B4B" w:rsidRDefault="00637653" w:rsidP="00240B4B">
            <w:pPr>
              <w:pStyle w:val="af6"/>
            </w:pPr>
            <w:r w:rsidRPr="00240B4B">
              <w:t>61343</w:t>
            </w:r>
          </w:p>
        </w:tc>
        <w:tc>
          <w:tcPr>
            <w:tcW w:w="1033" w:type="dxa"/>
            <w:tcBorders>
              <w:bottom w:val="single" w:sz="4" w:space="0" w:color="auto"/>
            </w:tcBorders>
            <w:shd w:val="clear" w:color="auto" w:fill="EEECE1" w:themeFill="background2"/>
            <w:vAlign w:val="center"/>
          </w:tcPr>
          <w:p w:rsidR="00637653" w:rsidRPr="00240B4B" w:rsidRDefault="00637653" w:rsidP="00240B4B">
            <w:pPr>
              <w:pStyle w:val="af6"/>
            </w:pPr>
            <w:r w:rsidRPr="00240B4B">
              <w:t>73285/</w:t>
            </w:r>
          </w:p>
          <w:p w:rsidR="0012627B" w:rsidRPr="00240B4B" w:rsidRDefault="00637653" w:rsidP="00240B4B">
            <w:pPr>
              <w:pStyle w:val="af6"/>
            </w:pPr>
            <w:r w:rsidRPr="00240B4B">
              <w:t>77500</w:t>
            </w:r>
          </w:p>
        </w:tc>
      </w:tr>
      <w:tr w:rsidR="0012627B" w:rsidRPr="00240B4B" w:rsidTr="008A539C">
        <w:trPr>
          <w:trHeight w:val="225"/>
        </w:trPr>
        <w:tc>
          <w:tcPr>
            <w:tcW w:w="2424" w:type="dxa"/>
            <w:vMerge/>
          </w:tcPr>
          <w:p w:rsidR="0012627B" w:rsidRPr="00240B4B" w:rsidRDefault="0012627B" w:rsidP="00240B4B">
            <w:pPr>
              <w:pStyle w:val="af6"/>
            </w:pPr>
          </w:p>
        </w:tc>
        <w:tc>
          <w:tcPr>
            <w:tcW w:w="2375" w:type="dxa"/>
          </w:tcPr>
          <w:p w:rsidR="0012627B" w:rsidRPr="00240B4B" w:rsidRDefault="0012627B" w:rsidP="00240B4B">
            <w:pPr>
              <w:pStyle w:val="af6"/>
            </w:pPr>
            <w:r w:rsidRPr="00240B4B">
              <w:t xml:space="preserve">Реальная среднемесячная начисленная </w:t>
            </w:r>
            <w:r w:rsidRPr="00240B4B">
              <w:lastRenderedPageBreak/>
              <w:t>заработная плата</w:t>
            </w:r>
          </w:p>
        </w:tc>
        <w:tc>
          <w:tcPr>
            <w:tcW w:w="1300" w:type="dxa"/>
            <w:gridSpan w:val="2"/>
            <w:tcBorders>
              <w:top w:val="single" w:sz="4" w:space="0" w:color="auto"/>
            </w:tcBorders>
            <w:shd w:val="clear" w:color="auto" w:fill="DBE5F1" w:themeFill="accent1" w:themeFillTint="33"/>
          </w:tcPr>
          <w:p w:rsidR="0012627B" w:rsidRPr="00240B4B" w:rsidRDefault="0012627B" w:rsidP="00240B4B">
            <w:pPr>
              <w:pStyle w:val="af6"/>
            </w:pPr>
            <w:r w:rsidRPr="00240B4B">
              <w:lastRenderedPageBreak/>
              <w:t xml:space="preserve">в % к </w:t>
            </w:r>
            <w:proofErr w:type="spellStart"/>
            <w:proofErr w:type="gramStart"/>
            <w:r w:rsidRPr="00240B4B">
              <w:t>предыдуще</w:t>
            </w:r>
            <w:r w:rsidR="00637653" w:rsidRPr="00240B4B">
              <w:t>-</w:t>
            </w:r>
            <w:r w:rsidRPr="00240B4B">
              <w:t>му</w:t>
            </w:r>
            <w:proofErr w:type="spellEnd"/>
            <w:proofErr w:type="gramEnd"/>
            <w:r w:rsidRPr="00240B4B">
              <w:t xml:space="preserve"> году</w:t>
            </w:r>
          </w:p>
          <w:p w:rsidR="0012627B" w:rsidRPr="00240B4B" w:rsidRDefault="0012627B" w:rsidP="00240B4B">
            <w:pPr>
              <w:pStyle w:val="af6"/>
            </w:pPr>
            <w:r w:rsidRPr="00240B4B">
              <w:lastRenderedPageBreak/>
              <w:t xml:space="preserve">(1 </w:t>
            </w:r>
            <w:proofErr w:type="gramStart"/>
            <w:r w:rsidRPr="00240B4B">
              <w:t>в-т</w:t>
            </w:r>
            <w:proofErr w:type="gramEnd"/>
            <w:r w:rsidR="00637653" w:rsidRPr="00240B4B">
              <w:t>/2 в-т</w:t>
            </w:r>
            <w:r w:rsidRPr="00240B4B">
              <w:t>)</w:t>
            </w:r>
          </w:p>
        </w:tc>
        <w:tc>
          <w:tcPr>
            <w:tcW w:w="1049" w:type="dxa"/>
            <w:gridSpan w:val="2"/>
            <w:tcBorders>
              <w:top w:val="single" w:sz="4" w:space="0" w:color="auto"/>
            </w:tcBorders>
            <w:shd w:val="clear" w:color="auto" w:fill="EEECE1" w:themeFill="background2"/>
            <w:vAlign w:val="center"/>
          </w:tcPr>
          <w:p w:rsidR="0012627B" w:rsidRPr="00240B4B" w:rsidRDefault="00637653" w:rsidP="00240B4B">
            <w:pPr>
              <w:pStyle w:val="af6"/>
            </w:pPr>
            <w:r w:rsidRPr="00240B4B">
              <w:lastRenderedPageBreak/>
              <w:t>105,9</w:t>
            </w:r>
          </w:p>
        </w:tc>
        <w:tc>
          <w:tcPr>
            <w:tcW w:w="1166" w:type="dxa"/>
            <w:gridSpan w:val="2"/>
            <w:tcBorders>
              <w:top w:val="single" w:sz="4" w:space="0" w:color="auto"/>
            </w:tcBorders>
            <w:shd w:val="clear" w:color="auto" w:fill="EEECE1" w:themeFill="background2"/>
            <w:vAlign w:val="center"/>
          </w:tcPr>
          <w:p w:rsidR="0012627B" w:rsidRPr="00240B4B" w:rsidRDefault="00637653" w:rsidP="00240B4B">
            <w:pPr>
              <w:pStyle w:val="af6"/>
            </w:pPr>
            <w:r w:rsidRPr="00240B4B">
              <w:t>109,9</w:t>
            </w:r>
          </w:p>
        </w:tc>
        <w:tc>
          <w:tcPr>
            <w:tcW w:w="1187" w:type="dxa"/>
            <w:gridSpan w:val="2"/>
            <w:tcBorders>
              <w:top w:val="single" w:sz="4" w:space="0" w:color="auto"/>
            </w:tcBorders>
            <w:shd w:val="clear" w:color="auto" w:fill="EEECE1" w:themeFill="background2"/>
            <w:vAlign w:val="center"/>
          </w:tcPr>
          <w:p w:rsidR="0012627B" w:rsidRPr="00240B4B" w:rsidRDefault="00637653" w:rsidP="00240B4B">
            <w:pPr>
              <w:pStyle w:val="af6"/>
            </w:pPr>
            <w:r w:rsidRPr="00240B4B">
              <w:t>104,7</w:t>
            </w:r>
          </w:p>
        </w:tc>
        <w:tc>
          <w:tcPr>
            <w:tcW w:w="1134" w:type="dxa"/>
            <w:tcBorders>
              <w:top w:val="single" w:sz="4" w:space="0" w:color="auto"/>
            </w:tcBorders>
            <w:shd w:val="clear" w:color="auto" w:fill="EEECE1" w:themeFill="background2"/>
            <w:vAlign w:val="center"/>
          </w:tcPr>
          <w:p w:rsidR="00637653" w:rsidRPr="00240B4B" w:rsidRDefault="00637653" w:rsidP="00240B4B">
            <w:pPr>
              <w:pStyle w:val="af6"/>
            </w:pPr>
            <w:r w:rsidRPr="00240B4B">
              <w:t>105,3/</w:t>
            </w:r>
          </w:p>
          <w:p w:rsidR="0012627B" w:rsidRPr="00240B4B" w:rsidRDefault="00637653" w:rsidP="00240B4B">
            <w:pPr>
              <w:pStyle w:val="af6"/>
            </w:pPr>
            <w:r w:rsidRPr="00240B4B">
              <w:t>105,5</w:t>
            </w:r>
          </w:p>
        </w:tc>
        <w:tc>
          <w:tcPr>
            <w:tcW w:w="1131" w:type="dxa"/>
            <w:gridSpan w:val="2"/>
            <w:tcBorders>
              <w:top w:val="single" w:sz="4" w:space="0" w:color="auto"/>
            </w:tcBorders>
            <w:shd w:val="clear" w:color="auto" w:fill="EEECE1" w:themeFill="background2"/>
            <w:vAlign w:val="center"/>
          </w:tcPr>
          <w:p w:rsidR="00637653" w:rsidRPr="00240B4B" w:rsidRDefault="00637653" w:rsidP="00240B4B">
            <w:pPr>
              <w:pStyle w:val="af6"/>
            </w:pPr>
            <w:r w:rsidRPr="00240B4B">
              <w:t>106,1/</w:t>
            </w:r>
          </w:p>
          <w:p w:rsidR="0012627B" w:rsidRPr="00240B4B" w:rsidRDefault="00637653" w:rsidP="00240B4B">
            <w:pPr>
              <w:pStyle w:val="af6"/>
            </w:pPr>
            <w:r w:rsidRPr="00240B4B">
              <w:t>106,2</w:t>
            </w:r>
          </w:p>
        </w:tc>
        <w:tc>
          <w:tcPr>
            <w:tcW w:w="1129" w:type="dxa"/>
            <w:tcBorders>
              <w:top w:val="single" w:sz="4" w:space="0" w:color="auto"/>
            </w:tcBorders>
            <w:shd w:val="clear" w:color="auto" w:fill="EEECE1" w:themeFill="background2"/>
            <w:vAlign w:val="center"/>
          </w:tcPr>
          <w:p w:rsidR="00637653" w:rsidRPr="00240B4B" w:rsidRDefault="00637653" w:rsidP="00240B4B">
            <w:pPr>
              <w:pStyle w:val="af6"/>
            </w:pPr>
            <w:r w:rsidRPr="00240B4B">
              <w:t>106,8/</w:t>
            </w:r>
          </w:p>
          <w:p w:rsidR="0012627B" w:rsidRPr="00240B4B" w:rsidRDefault="00637653" w:rsidP="00240B4B">
            <w:pPr>
              <w:pStyle w:val="af6"/>
            </w:pPr>
            <w:r w:rsidRPr="00240B4B">
              <w:t>107,0</w:t>
            </w:r>
          </w:p>
        </w:tc>
        <w:tc>
          <w:tcPr>
            <w:tcW w:w="1129" w:type="dxa"/>
            <w:gridSpan w:val="2"/>
            <w:tcBorders>
              <w:top w:val="single" w:sz="4" w:space="0" w:color="auto"/>
            </w:tcBorders>
            <w:shd w:val="clear" w:color="auto" w:fill="EEECE1" w:themeFill="background2"/>
            <w:vAlign w:val="center"/>
          </w:tcPr>
          <w:p w:rsidR="00637653" w:rsidRPr="00240B4B" w:rsidRDefault="00637653" w:rsidP="00240B4B">
            <w:pPr>
              <w:pStyle w:val="af6"/>
            </w:pPr>
            <w:r w:rsidRPr="00240B4B">
              <w:t>105,0/</w:t>
            </w:r>
          </w:p>
          <w:p w:rsidR="0012627B" w:rsidRPr="00240B4B" w:rsidRDefault="00637653" w:rsidP="00240B4B">
            <w:pPr>
              <w:pStyle w:val="af6"/>
            </w:pPr>
            <w:r w:rsidRPr="00240B4B">
              <w:t>105,2</w:t>
            </w:r>
          </w:p>
        </w:tc>
        <w:tc>
          <w:tcPr>
            <w:tcW w:w="1033" w:type="dxa"/>
            <w:tcBorders>
              <w:top w:val="single" w:sz="4" w:space="0" w:color="auto"/>
            </w:tcBorders>
            <w:shd w:val="clear" w:color="auto" w:fill="EEECE1" w:themeFill="background2"/>
            <w:vAlign w:val="center"/>
          </w:tcPr>
          <w:p w:rsidR="00637653" w:rsidRPr="00240B4B" w:rsidRDefault="00637653" w:rsidP="00240B4B">
            <w:pPr>
              <w:pStyle w:val="af6"/>
            </w:pPr>
            <w:r w:rsidRPr="00240B4B">
              <w:t>106,0/</w:t>
            </w:r>
          </w:p>
          <w:p w:rsidR="0012627B" w:rsidRPr="00240B4B" w:rsidRDefault="00637653" w:rsidP="00240B4B">
            <w:pPr>
              <w:pStyle w:val="af6"/>
            </w:pPr>
            <w:r w:rsidRPr="00240B4B">
              <w:t>106,1</w:t>
            </w:r>
          </w:p>
        </w:tc>
      </w:tr>
      <w:tr w:rsidR="00380A4C" w:rsidRPr="00240B4B" w:rsidTr="008A539C">
        <w:trPr>
          <w:trHeight w:val="225"/>
        </w:trPr>
        <w:tc>
          <w:tcPr>
            <w:tcW w:w="2424" w:type="dxa"/>
          </w:tcPr>
          <w:p w:rsidR="00380A4C" w:rsidRPr="00240B4B" w:rsidRDefault="00380A4C" w:rsidP="00240B4B">
            <w:pPr>
              <w:pStyle w:val="af6"/>
            </w:pPr>
          </w:p>
          <w:p w:rsidR="00380A4C" w:rsidRPr="00240B4B" w:rsidRDefault="00380A4C" w:rsidP="00240B4B">
            <w:pPr>
              <w:pStyle w:val="af6"/>
            </w:pPr>
            <w:r w:rsidRPr="00240B4B">
              <w:t>Увеличение объемов промышленного производства</w:t>
            </w:r>
          </w:p>
        </w:tc>
        <w:tc>
          <w:tcPr>
            <w:tcW w:w="2375" w:type="dxa"/>
          </w:tcPr>
          <w:p w:rsidR="00380A4C" w:rsidRPr="00240B4B" w:rsidRDefault="00697CE7" w:rsidP="00240B4B">
            <w:pPr>
              <w:pStyle w:val="af6"/>
            </w:pPr>
            <w:r w:rsidRPr="00240B4B">
              <w:t>Индекс промышленного производства в сопоставимых ценах к предыдущему году</w:t>
            </w:r>
          </w:p>
        </w:tc>
        <w:tc>
          <w:tcPr>
            <w:tcW w:w="1300" w:type="dxa"/>
            <w:gridSpan w:val="2"/>
            <w:tcBorders>
              <w:top w:val="single" w:sz="4" w:space="0" w:color="auto"/>
            </w:tcBorders>
            <w:shd w:val="clear" w:color="auto" w:fill="DBE5F1" w:themeFill="accent1" w:themeFillTint="33"/>
          </w:tcPr>
          <w:p w:rsidR="00697CE7" w:rsidRPr="00240B4B" w:rsidRDefault="00697CE7" w:rsidP="00240B4B">
            <w:pPr>
              <w:pStyle w:val="af6"/>
            </w:pPr>
          </w:p>
          <w:p w:rsidR="00380A4C" w:rsidRPr="00240B4B" w:rsidRDefault="00697CE7"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697CE7" w:rsidRPr="00240B4B">
              <w:t>/2 в-т</w:t>
            </w:r>
            <w:r w:rsidRPr="00240B4B">
              <w:t>)</w:t>
            </w:r>
          </w:p>
        </w:tc>
        <w:tc>
          <w:tcPr>
            <w:tcW w:w="1049" w:type="dxa"/>
            <w:gridSpan w:val="2"/>
            <w:tcBorders>
              <w:top w:val="single" w:sz="4" w:space="0" w:color="auto"/>
            </w:tcBorders>
            <w:vAlign w:val="center"/>
          </w:tcPr>
          <w:p w:rsidR="00380A4C" w:rsidRPr="00240B4B" w:rsidRDefault="00697CE7" w:rsidP="00240B4B">
            <w:pPr>
              <w:pStyle w:val="af6"/>
            </w:pPr>
            <w:r w:rsidRPr="00240B4B">
              <w:t>97,9</w:t>
            </w:r>
          </w:p>
        </w:tc>
        <w:tc>
          <w:tcPr>
            <w:tcW w:w="1166" w:type="dxa"/>
            <w:gridSpan w:val="2"/>
            <w:tcBorders>
              <w:top w:val="single" w:sz="4" w:space="0" w:color="auto"/>
            </w:tcBorders>
            <w:vAlign w:val="center"/>
          </w:tcPr>
          <w:p w:rsidR="00380A4C" w:rsidRPr="00240B4B" w:rsidRDefault="00697CE7" w:rsidP="00240B4B">
            <w:pPr>
              <w:pStyle w:val="af6"/>
            </w:pPr>
            <w:r w:rsidRPr="00240B4B">
              <w:t>100,8</w:t>
            </w:r>
          </w:p>
        </w:tc>
        <w:tc>
          <w:tcPr>
            <w:tcW w:w="1187" w:type="dxa"/>
            <w:gridSpan w:val="2"/>
            <w:tcBorders>
              <w:top w:val="single" w:sz="4" w:space="0" w:color="auto"/>
            </w:tcBorders>
            <w:vAlign w:val="center"/>
          </w:tcPr>
          <w:p w:rsidR="00380A4C" w:rsidRPr="00240B4B" w:rsidRDefault="00697CE7" w:rsidP="00240B4B">
            <w:pPr>
              <w:pStyle w:val="af6"/>
            </w:pPr>
            <w:r w:rsidRPr="00240B4B">
              <w:t>148,0</w:t>
            </w:r>
          </w:p>
        </w:tc>
        <w:tc>
          <w:tcPr>
            <w:tcW w:w="1134" w:type="dxa"/>
            <w:tcBorders>
              <w:top w:val="single" w:sz="4" w:space="0" w:color="auto"/>
            </w:tcBorders>
            <w:vAlign w:val="center"/>
          </w:tcPr>
          <w:p w:rsidR="00697CE7" w:rsidRPr="00240B4B" w:rsidRDefault="00697CE7" w:rsidP="00240B4B">
            <w:pPr>
              <w:pStyle w:val="af6"/>
            </w:pPr>
            <w:r w:rsidRPr="00240B4B">
              <w:t>101,7/</w:t>
            </w:r>
          </w:p>
          <w:p w:rsidR="00380A4C" w:rsidRPr="00240B4B" w:rsidRDefault="00697CE7" w:rsidP="00240B4B">
            <w:pPr>
              <w:pStyle w:val="af6"/>
            </w:pPr>
            <w:r w:rsidRPr="00240B4B">
              <w:t>101,9</w:t>
            </w:r>
          </w:p>
        </w:tc>
        <w:tc>
          <w:tcPr>
            <w:tcW w:w="1131" w:type="dxa"/>
            <w:gridSpan w:val="2"/>
            <w:tcBorders>
              <w:top w:val="single" w:sz="4" w:space="0" w:color="auto"/>
            </w:tcBorders>
            <w:vAlign w:val="center"/>
          </w:tcPr>
          <w:p w:rsidR="00697CE7" w:rsidRPr="00240B4B" w:rsidRDefault="00697CE7" w:rsidP="00240B4B">
            <w:pPr>
              <w:pStyle w:val="af6"/>
            </w:pPr>
            <w:r w:rsidRPr="00240B4B">
              <w:t>102,0/</w:t>
            </w:r>
          </w:p>
          <w:p w:rsidR="00380A4C" w:rsidRPr="00240B4B" w:rsidRDefault="00697CE7" w:rsidP="00240B4B">
            <w:pPr>
              <w:pStyle w:val="af6"/>
            </w:pPr>
            <w:r w:rsidRPr="00240B4B">
              <w:t>102,1</w:t>
            </w:r>
          </w:p>
        </w:tc>
        <w:tc>
          <w:tcPr>
            <w:tcW w:w="1129" w:type="dxa"/>
            <w:tcBorders>
              <w:top w:val="single" w:sz="4" w:space="0" w:color="auto"/>
            </w:tcBorders>
            <w:vAlign w:val="center"/>
          </w:tcPr>
          <w:p w:rsidR="00697CE7" w:rsidRPr="00240B4B" w:rsidRDefault="00697CE7" w:rsidP="00240B4B">
            <w:pPr>
              <w:pStyle w:val="af6"/>
            </w:pPr>
            <w:r w:rsidRPr="00240B4B">
              <w:t>102,2/</w:t>
            </w:r>
          </w:p>
          <w:p w:rsidR="00380A4C" w:rsidRPr="00240B4B" w:rsidRDefault="00697CE7" w:rsidP="00240B4B">
            <w:pPr>
              <w:pStyle w:val="af6"/>
            </w:pPr>
            <w:r w:rsidRPr="00240B4B">
              <w:t>102,4</w:t>
            </w:r>
          </w:p>
        </w:tc>
        <w:tc>
          <w:tcPr>
            <w:tcW w:w="1129" w:type="dxa"/>
            <w:gridSpan w:val="2"/>
            <w:tcBorders>
              <w:top w:val="single" w:sz="4" w:space="0" w:color="auto"/>
            </w:tcBorders>
            <w:vAlign w:val="center"/>
          </w:tcPr>
          <w:p w:rsidR="00697CE7" w:rsidRPr="00240B4B" w:rsidRDefault="00697CE7" w:rsidP="00240B4B">
            <w:pPr>
              <w:pStyle w:val="af6"/>
            </w:pPr>
            <w:r w:rsidRPr="00240B4B">
              <w:t>103,6/</w:t>
            </w:r>
          </w:p>
          <w:p w:rsidR="00380A4C" w:rsidRPr="00240B4B" w:rsidRDefault="00697CE7" w:rsidP="00240B4B">
            <w:pPr>
              <w:pStyle w:val="af6"/>
            </w:pPr>
            <w:r w:rsidRPr="00240B4B">
              <w:t>103,8</w:t>
            </w:r>
          </w:p>
        </w:tc>
        <w:tc>
          <w:tcPr>
            <w:tcW w:w="1033" w:type="dxa"/>
            <w:tcBorders>
              <w:top w:val="single" w:sz="4" w:space="0" w:color="auto"/>
            </w:tcBorders>
            <w:vAlign w:val="center"/>
          </w:tcPr>
          <w:p w:rsidR="00697CE7" w:rsidRPr="00240B4B" w:rsidRDefault="00697CE7" w:rsidP="00240B4B">
            <w:pPr>
              <w:pStyle w:val="af6"/>
            </w:pPr>
            <w:r w:rsidRPr="00240B4B">
              <w:t>104,5/</w:t>
            </w:r>
          </w:p>
          <w:p w:rsidR="00380A4C" w:rsidRPr="00240B4B" w:rsidRDefault="00697CE7" w:rsidP="00240B4B">
            <w:pPr>
              <w:pStyle w:val="af6"/>
            </w:pPr>
            <w:r w:rsidRPr="00240B4B">
              <w:t>104,6</w:t>
            </w:r>
          </w:p>
        </w:tc>
      </w:tr>
      <w:tr w:rsidR="00380A4C" w:rsidRPr="00240B4B" w:rsidTr="00216C6B">
        <w:trPr>
          <w:trHeight w:val="882"/>
        </w:trPr>
        <w:tc>
          <w:tcPr>
            <w:tcW w:w="2424" w:type="dxa"/>
          </w:tcPr>
          <w:p w:rsidR="00380A4C" w:rsidRPr="00240B4B" w:rsidRDefault="00380A4C" w:rsidP="00240B4B">
            <w:pPr>
              <w:pStyle w:val="af6"/>
            </w:pPr>
          </w:p>
          <w:p w:rsidR="00380A4C" w:rsidRPr="00240B4B" w:rsidRDefault="00380A4C" w:rsidP="00240B4B">
            <w:pPr>
              <w:pStyle w:val="af6"/>
            </w:pPr>
            <w:r w:rsidRPr="00240B4B">
              <w:t>Прирост объема сельскохозяйственной продукции</w:t>
            </w:r>
          </w:p>
        </w:tc>
        <w:tc>
          <w:tcPr>
            <w:tcW w:w="2375" w:type="dxa"/>
          </w:tcPr>
          <w:p w:rsidR="007A15DC" w:rsidRPr="00240B4B" w:rsidRDefault="00380A4C" w:rsidP="00240B4B">
            <w:pPr>
              <w:pStyle w:val="af6"/>
            </w:pPr>
            <w:r w:rsidRPr="00240B4B">
              <w:t xml:space="preserve">Рост объёма </w:t>
            </w:r>
            <w:proofErr w:type="spellStart"/>
            <w:proofErr w:type="gramStart"/>
            <w:r w:rsidRPr="00240B4B">
              <w:t>сельскохозяйствен</w:t>
            </w:r>
            <w:r w:rsidR="007E66E0" w:rsidRPr="00240B4B">
              <w:t>-</w:t>
            </w:r>
            <w:r w:rsidRPr="00240B4B">
              <w:t>ного</w:t>
            </w:r>
            <w:proofErr w:type="spellEnd"/>
            <w:proofErr w:type="gramEnd"/>
            <w:r w:rsidRPr="00240B4B">
              <w:t xml:space="preserve"> производства</w:t>
            </w:r>
          </w:p>
          <w:p w:rsidR="00380A4C" w:rsidRPr="00240B4B" w:rsidRDefault="00380A4C" w:rsidP="00240B4B">
            <w:pPr>
              <w:pStyle w:val="af6"/>
            </w:pPr>
            <w:r w:rsidRPr="00240B4B">
              <w:t xml:space="preserve">(в хозяйствах всех категорий) в сопоставимых ценах по отношению к </w:t>
            </w:r>
            <w:r w:rsidR="00697CE7" w:rsidRPr="00240B4B">
              <w:t>предыдущему году</w:t>
            </w:r>
          </w:p>
        </w:tc>
        <w:tc>
          <w:tcPr>
            <w:tcW w:w="1300" w:type="dxa"/>
            <w:gridSpan w:val="2"/>
            <w:shd w:val="clear" w:color="auto" w:fill="DBE5F1" w:themeFill="accent1" w:themeFillTint="33"/>
          </w:tcPr>
          <w:p w:rsidR="007A15DC" w:rsidRPr="00240B4B" w:rsidRDefault="007A15DC" w:rsidP="00240B4B">
            <w:pPr>
              <w:pStyle w:val="af6"/>
            </w:pPr>
          </w:p>
          <w:p w:rsidR="007A15D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697CE7" w:rsidRPr="00240B4B">
              <w:t>/2 в-т</w:t>
            </w:r>
            <w:r w:rsidRPr="00240B4B">
              <w:t>)</w:t>
            </w:r>
          </w:p>
        </w:tc>
        <w:tc>
          <w:tcPr>
            <w:tcW w:w="1049" w:type="dxa"/>
            <w:gridSpan w:val="2"/>
            <w:shd w:val="clear" w:color="auto" w:fill="EEECE1" w:themeFill="background2"/>
            <w:vAlign w:val="center"/>
          </w:tcPr>
          <w:p w:rsidR="00380A4C" w:rsidRPr="00240B4B" w:rsidRDefault="00697CE7" w:rsidP="00240B4B">
            <w:pPr>
              <w:pStyle w:val="af6"/>
            </w:pPr>
            <w:r w:rsidRPr="00240B4B">
              <w:t>98,9</w:t>
            </w:r>
          </w:p>
        </w:tc>
        <w:tc>
          <w:tcPr>
            <w:tcW w:w="1166" w:type="dxa"/>
            <w:gridSpan w:val="2"/>
            <w:shd w:val="clear" w:color="auto" w:fill="EEECE1" w:themeFill="background2"/>
            <w:vAlign w:val="center"/>
          </w:tcPr>
          <w:p w:rsidR="00380A4C" w:rsidRPr="00240B4B" w:rsidRDefault="00697CE7" w:rsidP="00240B4B">
            <w:pPr>
              <w:pStyle w:val="af6"/>
            </w:pPr>
            <w:r w:rsidRPr="00240B4B">
              <w:t>114,7</w:t>
            </w:r>
          </w:p>
        </w:tc>
        <w:tc>
          <w:tcPr>
            <w:tcW w:w="1187" w:type="dxa"/>
            <w:gridSpan w:val="2"/>
            <w:shd w:val="clear" w:color="auto" w:fill="EEECE1" w:themeFill="background2"/>
            <w:vAlign w:val="center"/>
          </w:tcPr>
          <w:p w:rsidR="00380A4C" w:rsidRPr="00240B4B" w:rsidRDefault="00697CE7" w:rsidP="00240B4B">
            <w:pPr>
              <w:pStyle w:val="af6"/>
            </w:pPr>
            <w:r w:rsidRPr="00240B4B">
              <w:t>101,3</w:t>
            </w:r>
          </w:p>
        </w:tc>
        <w:tc>
          <w:tcPr>
            <w:tcW w:w="1134" w:type="dxa"/>
            <w:shd w:val="clear" w:color="auto" w:fill="EEECE1" w:themeFill="background2"/>
            <w:vAlign w:val="center"/>
          </w:tcPr>
          <w:p w:rsidR="00697CE7" w:rsidRPr="00240B4B" w:rsidRDefault="00697CE7" w:rsidP="00240B4B">
            <w:pPr>
              <w:pStyle w:val="af6"/>
            </w:pPr>
            <w:r w:rsidRPr="00240B4B">
              <w:t>100,6/</w:t>
            </w:r>
          </w:p>
          <w:p w:rsidR="00380A4C" w:rsidRPr="00240B4B" w:rsidRDefault="00697CE7" w:rsidP="00240B4B">
            <w:pPr>
              <w:pStyle w:val="af6"/>
            </w:pPr>
            <w:r w:rsidRPr="00240B4B">
              <w:t>101,0</w:t>
            </w:r>
          </w:p>
        </w:tc>
        <w:tc>
          <w:tcPr>
            <w:tcW w:w="1131" w:type="dxa"/>
            <w:gridSpan w:val="2"/>
            <w:shd w:val="clear" w:color="auto" w:fill="EEECE1" w:themeFill="background2"/>
            <w:vAlign w:val="center"/>
          </w:tcPr>
          <w:p w:rsidR="00697CE7" w:rsidRPr="00240B4B" w:rsidRDefault="00697CE7" w:rsidP="00240B4B">
            <w:pPr>
              <w:pStyle w:val="af6"/>
            </w:pPr>
            <w:r w:rsidRPr="00240B4B">
              <w:t>100,7/</w:t>
            </w:r>
          </w:p>
          <w:p w:rsidR="00380A4C" w:rsidRPr="00240B4B" w:rsidRDefault="00697CE7" w:rsidP="00240B4B">
            <w:pPr>
              <w:pStyle w:val="af6"/>
            </w:pPr>
            <w:r w:rsidRPr="00240B4B">
              <w:t>100,9</w:t>
            </w:r>
          </w:p>
        </w:tc>
        <w:tc>
          <w:tcPr>
            <w:tcW w:w="1129" w:type="dxa"/>
            <w:shd w:val="clear" w:color="auto" w:fill="EEECE1" w:themeFill="background2"/>
            <w:vAlign w:val="center"/>
          </w:tcPr>
          <w:p w:rsidR="00697CE7" w:rsidRPr="00240B4B" w:rsidRDefault="00697CE7" w:rsidP="00240B4B">
            <w:pPr>
              <w:pStyle w:val="af6"/>
            </w:pPr>
            <w:r w:rsidRPr="00240B4B">
              <w:t>101,0/</w:t>
            </w:r>
          </w:p>
          <w:p w:rsidR="00380A4C" w:rsidRPr="00240B4B" w:rsidRDefault="00697CE7" w:rsidP="00240B4B">
            <w:pPr>
              <w:pStyle w:val="af6"/>
            </w:pPr>
            <w:r w:rsidRPr="00240B4B">
              <w:t>101,2</w:t>
            </w:r>
          </w:p>
        </w:tc>
        <w:tc>
          <w:tcPr>
            <w:tcW w:w="1129" w:type="dxa"/>
            <w:gridSpan w:val="2"/>
            <w:shd w:val="clear" w:color="auto" w:fill="EEECE1" w:themeFill="background2"/>
            <w:vAlign w:val="center"/>
          </w:tcPr>
          <w:p w:rsidR="00697CE7" w:rsidRPr="00240B4B" w:rsidRDefault="00697CE7" w:rsidP="00240B4B">
            <w:pPr>
              <w:pStyle w:val="af6"/>
            </w:pPr>
            <w:r w:rsidRPr="00240B4B">
              <w:t>102,5/</w:t>
            </w:r>
          </w:p>
          <w:p w:rsidR="00380A4C" w:rsidRPr="00240B4B" w:rsidRDefault="00697CE7" w:rsidP="00240B4B">
            <w:pPr>
              <w:pStyle w:val="af6"/>
            </w:pPr>
            <w:r w:rsidRPr="00240B4B">
              <w:t>102,6</w:t>
            </w:r>
          </w:p>
        </w:tc>
        <w:tc>
          <w:tcPr>
            <w:tcW w:w="1033" w:type="dxa"/>
            <w:shd w:val="clear" w:color="auto" w:fill="EEECE1" w:themeFill="background2"/>
            <w:vAlign w:val="center"/>
          </w:tcPr>
          <w:p w:rsidR="00697CE7" w:rsidRPr="00240B4B" w:rsidRDefault="00697CE7" w:rsidP="00240B4B">
            <w:pPr>
              <w:pStyle w:val="af6"/>
            </w:pPr>
            <w:r w:rsidRPr="00240B4B">
              <w:t>103,5/</w:t>
            </w:r>
          </w:p>
          <w:p w:rsidR="00380A4C" w:rsidRPr="00240B4B" w:rsidRDefault="00697CE7" w:rsidP="00240B4B">
            <w:pPr>
              <w:pStyle w:val="af6"/>
            </w:pPr>
            <w:r w:rsidRPr="00240B4B">
              <w:t>103,6</w:t>
            </w:r>
          </w:p>
        </w:tc>
      </w:tr>
      <w:tr w:rsidR="00380A4C" w:rsidRPr="00240B4B" w:rsidTr="00216C6B">
        <w:trPr>
          <w:trHeight w:val="915"/>
        </w:trPr>
        <w:tc>
          <w:tcPr>
            <w:tcW w:w="2424" w:type="dxa"/>
          </w:tcPr>
          <w:p w:rsidR="00380A4C" w:rsidRPr="00240B4B" w:rsidRDefault="00380A4C" w:rsidP="00240B4B">
            <w:pPr>
              <w:pStyle w:val="af6"/>
            </w:pPr>
            <w:r w:rsidRPr="00240B4B">
              <w:t>Увеличение поступлений</w:t>
            </w:r>
            <w:r w:rsidR="006054DF" w:rsidRPr="00240B4B">
              <w:t xml:space="preserve"> </w:t>
            </w:r>
            <w:r w:rsidRPr="00240B4B">
              <w:t xml:space="preserve">налоговых и неналоговых доходов в </w:t>
            </w:r>
            <w:r w:rsidR="00E4690F" w:rsidRPr="00240B4B">
              <w:t>местный бюджет</w:t>
            </w:r>
          </w:p>
        </w:tc>
        <w:tc>
          <w:tcPr>
            <w:tcW w:w="2375" w:type="dxa"/>
          </w:tcPr>
          <w:p w:rsidR="00380A4C" w:rsidRPr="00240B4B" w:rsidRDefault="00831302" w:rsidP="00240B4B">
            <w:pPr>
              <w:pStyle w:val="af6"/>
            </w:pPr>
            <w:r w:rsidRPr="00240B4B">
              <w:t>Доля налоговых и неналоговых местного доходов бюджета в общем объеме собственных доходов бюджета (без учета субвенций)</w:t>
            </w:r>
          </w:p>
        </w:tc>
        <w:tc>
          <w:tcPr>
            <w:tcW w:w="1300" w:type="dxa"/>
            <w:gridSpan w:val="2"/>
            <w:tcBorders>
              <w:bottom w:val="single" w:sz="4" w:space="0" w:color="auto"/>
            </w:tcBorders>
            <w:shd w:val="clear" w:color="auto" w:fill="DBE5F1" w:themeFill="accent1" w:themeFillTint="33"/>
          </w:tcPr>
          <w:p w:rsidR="00831302" w:rsidRPr="00240B4B" w:rsidRDefault="00831302" w:rsidP="00240B4B">
            <w:pPr>
              <w:pStyle w:val="af6"/>
            </w:pPr>
          </w:p>
          <w:p w:rsidR="00831302" w:rsidRPr="00240B4B" w:rsidRDefault="00831302" w:rsidP="00240B4B">
            <w:pPr>
              <w:pStyle w:val="af6"/>
            </w:pPr>
          </w:p>
          <w:p w:rsidR="007A15DC" w:rsidRPr="00240B4B" w:rsidRDefault="00831302" w:rsidP="00240B4B">
            <w:pPr>
              <w:pStyle w:val="af6"/>
            </w:pPr>
            <w:r w:rsidRPr="00240B4B">
              <w:t>%</w:t>
            </w:r>
          </w:p>
          <w:p w:rsidR="00831302" w:rsidRPr="00240B4B" w:rsidRDefault="00380A4C" w:rsidP="00240B4B">
            <w:pPr>
              <w:pStyle w:val="af6"/>
            </w:pPr>
            <w:proofErr w:type="gramStart"/>
            <w:r w:rsidRPr="00240B4B">
              <w:t>(1 в-т</w:t>
            </w:r>
            <w:r w:rsidR="00831302" w:rsidRPr="00240B4B">
              <w:t>/</w:t>
            </w:r>
            <w:proofErr w:type="gramEnd"/>
          </w:p>
          <w:p w:rsidR="00380A4C" w:rsidRPr="00240B4B" w:rsidRDefault="00831302" w:rsidP="00240B4B">
            <w:pPr>
              <w:pStyle w:val="af6"/>
            </w:pPr>
            <w:proofErr w:type="gramStart"/>
            <w:r w:rsidRPr="00240B4B">
              <w:t>2 в-т</w:t>
            </w:r>
            <w:r w:rsidR="00380A4C" w:rsidRPr="00240B4B">
              <w:t>)</w:t>
            </w:r>
            <w:proofErr w:type="gramEnd"/>
          </w:p>
        </w:tc>
        <w:tc>
          <w:tcPr>
            <w:tcW w:w="1049" w:type="dxa"/>
            <w:gridSpan w:val="2"/>
            <w:tcBorders>
              <w:bottom w:val="single" w:sz="4" w:space="0" w:color="auto"/>
            </w:tcBorders>
            <w:shd w:val="clear" w:color="auto" w:fill="EEECE1" w:themeFill="background2"/>
            <w:vAlign w:val="center"/>
          </w:tcPr>
          <w:p w:rsidR="00380A4C" w:rsidRPr="00240B4B" w:rsidRDefault="00831302" w:rsidP="00240B4B">
            <w:pPr>
              <w:pStyle w:val="af6"/>
            </w:pPr>
            <w:r w:rsidRPr="00240B4B">
              <w:t>9,2</w:t>
            </w:r>
          </w:p>
        </w:tc>
        <w:tc>
          <w:tcPr>
            <w:tcW w:w="1166" w:type="dxa"/>
            <w:gridSpan w:val="2"/>
            <w:tcBorders>
              <w:bottom w:val="single" w:sz="4" w:space="0" w:color="auto"/>
            </w:tcBorders>
            <w:shd w:val="clear" w:color="auto" w:fill="EEECE1" w:themeFill="background2"/>
            <w:vAlign w:val="center"/>
          </w:tcPr>
          <w:p w:rsidR="00380A4C" w:rsidRPr="00240B4B" w:rsidRDefault="00831302" w:rsidP="00240B4B">
            <w:pPr>
              <w:pStyle w:val="af6"/>
            </w:pPr>
            <w:r w:rsidRPr="00240B4B">
              <w:t>10,2</w:t>
            </w:r>
          </w:p>
        </w:tc>
        <w:tc>
          <w:tcPr>
            <w:tcW w:w="1187" w:type="dxa"/>
            <w:gridSpan w:val="2"/>
            <w:tcBorders>
              <w:bottom w:val="single" w:sz="4" w:space="0" w:color="auto"/>
            </w:tcBorders>
            <w:shd w:val="clear" w:color="auto" w:fill="EEECE1" w:themeFill="background2"/>
            <w:vAlign w:val="center"/>
          </w:tcPr>
          <w:p w:rsidR="00380A4C" w:rsidRPr="00240B4B" w:rsidRDefault="00831302" w:rsidP="00240B4B">
            <w:pPr>
              <w:pStyle w:val="af6"/>
            </w:pPr>
            <w:r w:rsidRPr="00240B4B">
              <w:t>17,2</w:t>
            </w:r>
          </w:p>
        </w:tc>
        <w:tc>
          <w:tcPr>
            <w:tcW w:w="1134" w:type="dxa"/>
            <w:tcBorders>
              <w:bottom w:val="single" w:sz="4" w:space="0" w:color="auto"/>
            </w:tcBorders>
            <w:shd w:val="clear" w:color="auto" w:fill="EEECE1" w:themeFill="background2"/>
            <w:vAlign w:val="center"/>
          </w:tcPr>
          <w:p w:rsidR="00380A4C" w:rsidRPr="00240B4B" w:rsidRDefault="00332198" w:rsidP="00240B4B">
            <w:pPr>
              <w:pStyle w:val="af6"/>
            </w:pPr>
            <w:r w:rsidRPr="00240B4B">
              <w:t>18</w:t>
            </w:r>
            <w:r w:rsidR="00831302" w:rsidRPr="00240B4B">
              <w:t>,2/</w:t>
            </w:r>
            <w:r w:rsidRPr="00240B4B">
              <w:t>18</w:t>
            </w:r>
            <w:r w:rsidR="00831302" w:rsidRPr="00240B4B">
              <w:t>,</w:t>
            </w:r>
            <w:r w:rsidRPr="00240B4B">
              <w:t>1</w:t>
            </w:r>
          </w:p>
        </w:tc>
        <w:tc>
          <w:tcPr>
            <w:tcW w:w="1131" w:type="dxa"/>
            <w:gridSpan w:val="2"/>
            <w:tcBorders>
              <w:bottom w:val="single" w:sz="4" w:space="0" w:color="auto"/>
            </w:tcBorders>
            <w:shd w:val="clear" w:color="auto" w:fill="EEECE1" w:themeFill="background2"/>
            <w:vAlign w:val="center"/>
          </w:tcPr>
          <w:p w:rsidR="00380A4C" w:rsidRPr="00240B4B" w:rsidRDefault="00332198" w:rsidP="00240B4B">
            <w:pPr>
              <w:pStyle w:val="af6"/>
            </w:pPr>
            <w:r w:rsidRPr="00240B4B">
              <w:t>19,0</w:t>
            </w:r>
            <w:r w:rsidR="00831302" w:rsidRPr="00240B4B">
              <w:t>/</w:t>
            </w:r>
            <w:r w:rsidRPr="00240B4B">
              <w:t>19,2</w:t>
            </w:r>
          </w:p>
        </w:tc>
        <w:tc>
          <w:tcPr>
            <w:tcW w:w="1129" w:type="dxa"/>
            <w:tcBorders>
              <w:bottom w:val="single" w:sz="4" w:space="0" w:color="auto"/>
            </w:tcBorders>
            <w:shd w:val="clear" w:color="auto" w:fill="EEECE1" w:themeFill="background2"/>
            <w:vAlign w:val="center"/>
          </w:tcPr>
          <w:p w:rsidR="00380A4C" w:rsidRPr="00240B4B" w:rsidRDefault="00831302" w:rsidP="00240B4B">
            <w:pPr>
              <w:pStyle w:val="af6"/>
            </w:pPr>
            <w:r w:rsidRPr="00240B4B">
              <w:t>20,</w:t>
            </w:r>
            <w:r w:rsidR="00332198" w:rsidRPr="00240B4B">
              <w:t>0</w:t>
            </w:r>
            <w:r w:rsidRPr="00240B4B">
              <w:t>/20,2</w:t>
            </w:r>
          </w:p>
        </w:tc>
        <w:tc>
          <w:tcPr>
            <w:tcW w:w="1129" w:type="dxa"/>
            <w:gridSpan w:val="2"/>
            <w:tcBorders>
              <w:bottom w:val="single" w:sz="4" w:space="0" w:color="auto"/>
            </w:tcBorders>
            <w:shd w:val="clear" w:color="auto" w:fill="EEECE1" w:themeFill="background2"/>
            <w:vAlign w:val="center"/>
          </w:tcPr>
          <w:p w:rsidR="00380A4C" w:rsidRPr="00240B4B" w:rsidRDefault="00831302" w:rsidP="00240B4B">
            <w:pPr>
              <w:pStyle w:val="af6"/>
            </w:pPr>
            <w:r w:rsidRPr="00240B4B">
              <w:t>2</w:t>
            </w:r>
            <w:r w:rsidR="00332198" w:rsidRPr="00240B4B">
              <w:t>3,0</w:t>
            </w:r>
            <w:r w:rsidRPr="00240B4B">
              <w:t>/2</w:t>
            </w:r>
            <w:r w:rsidR="00332198" w:rsidRPr="00240B4B">
              <w:t>3</w:t>
            </w:r>
            <w:r w:rsidRPr="00240B4B">
              <w:t>,</w:t>
            </w:r>
            <w:r w:rsidR="00332198" w:rsidRPr="00240B4B">
              <w:t>1</w:t>
            </w:r>
          </w:p>
        </w:tc>
        <w:tc>
          <w:tcPr>
            <w:tcW w:w="1033" w:type="dxa"/>
            <w:tcBorders>
              <w:bottom w:val="single" w:sz="4" w:space="0" w:color="auto"/>
            </w:tcBorders>
            <w:shd w:val="clear" w:color="auto" w:fill="EEECE1" w:themeFill="background2"/>
            <w:vAlign w:val="center"/>
          </w:tcPr>
          <w:p w:rsidR="00380A4C" w:rsidRPr="00240B4B" w:rsidRDefault="00831302" w:rsidP="00240B4B">
            <w:pPr>
              <w:pStyle w:val="af6"/>
            </w:pPr>
            <w:r w:rsidRPr="00240B4B">
              <w:t>2</w:t>
            </w:r>
            <w:r w:rsidR="00332198" w:rsidRPr="00240B4B">
              <w:t>5,0</w:t>
            </w:r>
            <w:r w:rsidRPr="00240B4B">
              <w:t>/2</w:t>
            </w:r>
            <w:r w:rsidR="00332198" w:rsidRPr="00240B4B">
              <w:t>5</w:t>
            </w:r>
            <w:r w:rsidRPr="00240B4B">
              <w:t>,3</w:t>
            </w:r>
          </w:p>
        </w:tc>
      </w:tr>
      <w:tr w:rsidR="00B74997" w:rsidRPr="00240B4B" w:rsidTr="003C31A8">
        <w:trPr>
          <w:trHeight w:val="1456"/>
        </w:trPr>
        <w:tc>
          <w:tcPr>
            <w:tcW w:w="2424" w:type="dxa"/>
            <w:vMerge w:val="restart"/>
          </w:tcPr>
          <w:p w:rsidR="00B74997" w:rsidRPr="00240B4B" w:rsidRDefault="00B74997" w:rsidP="00240B4B">
            <w:pPr>
              <w:pStyle w:val="af6"/>
            </w:pPr>
          </w:p>
          <w:p w:rsidR="00B74997" w:rsidRPr="00240B4B" w:rsidRDefault="00B74997" w:rsidP="00240B4B">
            <w:pPr>
              <w:pStyle w:val="af6"/>
            </w:pPr>
            <w:r w:rsidRPr="00240B4B">
              <w:t>Развитие потребительского рынка</w:t>
            </w:r>
          </w:p>
          <w:p w:rsidR="00B74997" w:rsidRPr="00240B4B" w:rsidRDefault="00B74997" w:rsidP="00240B4B">
            <w:pPr>
              <w:pStyle w:val="af6"/>
            </w:pPr>
          </w:p>
          <w:p w:rsidR="00B74997" w:rsidRPr="00240B4B" w:rsidRDefault="00B74997" w:rsidP="00240B4B">
            <w:pPr>
              <w:pStyle w:val="af6"/>
            </w:pPr>
          </w:p>
          <w:p w:rsidR="00B74997" w:rsidRPr="00240B4B" w:rsidRDefault="00B74997" w:rsidP="00240B4B">
            <w:pPr>
              <w:pStyle w:val="af6"/>
            </w:pPr>
          </w:p>
          <w:p w:rsidR="00B74997" w:rsidRPr="00240B4B" w:rsidRDefault="00B74997" w:rsidP="00240B4B">
            <w:pPr>
              <w:pStyle w:val="af6"/>
            </w:pPr>
          </w:p>
          <w:p w:rsidR="00B74997" w:rsidRPr="00240B4B" w:rsidRDefault="00B74997" w:rsidP="00240B4B">
            <w:pPr>
              <w:pStyle w:val="af6"/>
            </w:pPr>
          </w:p>
          <w:p w:rsidR="00B74997" w:rsidRPr="00240B4B" w:rsidRDefault="00B74997" w:rsidP="00240B4B">
            <w:pPr>
              <w:pStyle w:val="af6"/>
            </w:pPr>
          </w:p>
        </w:tc>
        <w:tc>
          <w:tcPr>
            <w:tcW w:w="2375" w:type="dxa"/>
          </w:tcPr>
          <w:p w:rsidR="00B74997" w:rsidRPr="00240B4B" w:rsidRDefault="00B74997" w:rsidP="00240B4B">
            <w:pPr>
              <w:pStyle w:val="af6"/>
            </w:pPr>
          </w:p>
          <w:p w:rsidR="00B74997" w:rsidRPr="00240B4B" w:rsidRDefault="00B74997" w:rsidP="00240B4B">
            <w:pPr>
              <w:pStyle w:val="af6"/>
            </w:pPr>
          </w:p>
          <w:p w:rsidR="00B74997" w:rsidRPr="00240B4B" w:rsidRDefault="00B74997" w:rsidP="00240B4B">
            <w:pPr>
              <w:pStyle w:val="af6"/>
            </w:pPr>
            <w:r w:rsidRPr="00240B4B">
              <w:t>Оборот розничной торговли</w:t>
            </w:r>
          </w:p>
          <w:p w:rsidR="00B74997" w:rsidRPr="00240B4B" w:rsidRDefault="00B74997" w:rsidP="00240B4B">
            <w:pPr>
              <w:pStyle w:val="af6"/>
            </w:pPr>
          </w:p>
          <w:p w:rsidR="00B74997" w:rsidRPr="00240B4B" w:rsidRDefault="00B74997" w:rsidP="00240B4B">
            <w:pPr>
              <w:pStyle w:val="af6"/>
            </w:pPr>
          </w:p>
          <w:p w:rsidR="00B74997" w:rsidRPr="00240B4B" w:rsidRDefault="00B74997" w:rsidP="00240B4B">
            <w:pPr>
              <w:pStyle w:val="af6"/>
            </w:pPr>
          </w:p>
          <w:p w:rsidR="00B74997" w:rsidRPr="00240B4B" w:rsidRDefault="00B74997" w:rsidP="00240B4B">
            <w:pPr>
              <w:pStyle w:val="af6"/>
            </w:pPr>
          </w:p>
        </w:tc>
        <w:tc>
          <w:tcPr>
            <w:tcW w:w="1300" w:type="dxa"/>
            <w:gridSpan w:val="2"/>
            <w:tcBorders>
              <w:top w:val="single" w:sz="4" w:space="0" w:color="auto"/>
            </w:tcBorders>
          </w:tcPr>
          <w:p w:rsidR="00E4690F" w:rsidRPr="00240B4B" w:rsidRDefault="00E4690F" w:rsidP="00240B4B">
            <w:pPr>
              <w:pStyle w:val="af6"/>
            </w:pPr>
          </w:p>
          <w:p w:rsidR="00E4690F" w:rsidRPr="00240B4B" w:rsidRDefault="00E4690F" w:rsidP="00240B4B">
            <w:pPr>
              <w:pStyle w:val="af6"/>
            </w:pPr>
            <w:r w:rsidRPr="00240B4B">
              <w:t>в %</w:t>
            </w:r>
            <w:r w:rsidR="006054DF" w:rsidRPr="00240B4B">
              <w:t xml:space="preserve"> </w:t>
            </w:r>
            <w:r w:rsidRPr="00240B4B">
              <w:t xml:space="preserve">к </w:t>
            </w:r>
            <w:proofErr w:type="spellStart"/>
            <w:proofErr w:type="gramStart"/>
            <w:r w:rsidRPr="00240B4B">
              <w:t>предыду-щему</w:t>
            </w:r>
            <w:proofErr w:type="spellEnd"/>
            <w:proofErr w:type="gramEnd"/>
            <w:r w:rsidRPr="00240B4B">
              <w:t xml:space="preserve"> году</w:t>
            </w:r>
          </w:p>
          <w:p w:rsidR="00E4690F" w:rsidRPr="00240B4B" w:rsidRDefault="00E4690F" w:rsidP="00240B4B">
            <w:pPr>
              <w:pStyle w:val="af6"/>
            </w:pPr>
            <w:proofErr w:type="gramStart"/>
            <w:r w:rsidRPr="00240B4B">
              <w:t>(1 в-т/</w:t>
            </w:r>
            <w:proofErr w:type="gramEnd"/>
          </w:p>
          <w:p w:rsidR="00B74997" w:rsidRPr="00240B4B" w:rsidRDefault="00E4690F" w:rsidP="00240B4B">
            <w:pPr>
              <w:pStyle w:val="af6"/>
            </w:pPr>
            <w:proofErr w:type="gramStart"/>
            <w:r w:rsidRPr="00240B4B">
              <w:t>2 в-т)</w:t>
            </w:r>
            <w:proofErr w:type="gramEnd"/>
          </w:p>
        </w:tc>
        <w:tc>
          <w:tcPr>
            <w:tcW w:w="1049" w:type="dxa"/>
            <w:gridSpan w:val="2"/>
            <w:tcBorders>
              <w:top w:val="single" w:sz="4" w:space="0" w:color="auto"/>
            </w:tcBorders>
            <w:shd w:val="clear" w:color="auto" w:fill="EEECE1" w:themeFill="background2"/>
            <w:vAlign w:val="center"/>
          </w:tcPr>
          <w:p w:rsidR="00B74997" w:rsidRPr="00240B4B" w:rsidRDefault="00E4690F" w:rsidP="00240B4B">
            <w:pPr>
              <w:pStyle w:val="af6"/>
            </w:pPr>
            <w:r w:rsidRPr="00240B4B">
              <w:t>100,8</w:t>
            </w:r>
          </w:p>
        </w:tc>
        <w:tc>
          <w:tcPr>
            <w:tcW w:w="1166" w:type="dxa"/>
            <w:gridSpan w:val="2"/>
            <w:tcBorders>
              <w:top w:val="single" w:sz="4" w:space="0" w:color="auto"/>
            </w:tcBorders>
            <w:shd w:val="clear" w:color="auto" w:fill="EEECE1" w:themeFill="background2"/>
            <w:vAlign w:val="center"/>
          </w:tcPr>
          <w:p w:rsidR="00B74997" w:rsidRPr="00240B4B" w:rsidRDefault="00E4690F" w:rsidP="00240B4B">
            <w:pPr>
              <w:pStyle w:val="af6"/>
            </w:pPr>
            <w:r w:rsidRPr="00240B4B">
              <w:t>94,5</w:t>
            </w:r>
          </w:p>
        </w:tc>
        <w:tc>
          <w:tcPr>
            <w:tcW w:w="1187" w:type="dxa"/>
            <w:gridSpan w:val="2"/>
            <w:tcBorders>
              <w:top w:val="single" w:sz="4" w:space="0" w:color="auto"/>
            </w:tcBorders>
            <w:shd w:val="clear" w:color="auto" w:fill="EEECE1" w:themeFill="background2"/>
            <w:vAlign w:val="center"/>
          </w:tcPr>
          <w:p w:rsidR="00B74997" w:rsidRPr="00240B4B" w:rsidRDefault="00E4690F" w:rsidP="00240B4B">
            <w:pPr>
              <w:pStyle w:val="af6"/>
            </w:pPr>
            <w:r w:rsidRPr="00240B4B">
              <w:t>92,9</w:t>
            </w:r>
          </w:p>
        </w:tc>
        <w:tc>
          <w:tcPr>
            <w:tcW w:w="1134" w:type="dxa"/>
            <w:tcBorders>
              <w:top w:val="single" w:sz="4" w:space="0" w:color="auto"/>
            </w:tcBorders>
            <w:shd w:val="clear" w:color="auto" w:fill="EEECE1" w:themeFill="background2"/>
            <w:vAlign w:val="center"/>
          </w:tcPr>
          <w:p w:rsidR="00E4690F" w:rsidRPr="00240B4B" w:rsidRDefault="00E4690F" w:rsidP="00240B4B">
            <w:pPr>
              <w:pStyle w:val="af6"/>
            </w:pPr>
            <w:r w:rsidRPr="00240B4B">
              <w:t>100,4/</w:t>
            </w:r>
          </w:p>
          <w:p w:rsidR="00B74997" w:rsidRPr="00240B4B" w:rsidRDefault="00E4690F" w:rsidP="00240B4B">
            <w:pPr>
              <w:pStyle w:val="af6"/>
            </w:pPr>
            <w:r w:rsidRPr="00240B4B">
              <w:t>100,5</w:t>
            </w:r>
          </w:p>
        </w:tc>
        <w:tc>
          <w:tcPr>
            <w:tcW w:w="1131" w:type="dxa"/>
            <w:gridSpan w:val="2"/>
            <w:tcBorders>
              <w:top w:val="single" w:sz="4" w:space="0" w:color="auto"/>
            </w:tcBorders>
            <w:shd w:val="clear" w:color="auto" w:fill="EEECE1" w:themeFill="background2"/>
            <w:vAlign w:val="center"/>
          </w:tcPr>
          <w:p w:rsidR="00B74997" w:rsidRPr="00240B4B" w:rsidRDefault="00E4690F" w:rsidP="00240B4B">
            <w:pPr>
              <w:pStyle w:val="af6"/>
            </w:pPr>
            <w:r w:rsidRPr="00240B4B">
              <w:t>100,6/</w:t>
            </w:r>
          </w:p>
          <w:p w:rsidR="00E4690F" w:rsidRPr="00240B4B" w:rsidRDefault="00E4690F" w:rsidP="00240B4B">
            <w:pPr>
              <w:pStyle w:val="af6"/>
            </w:pPr>
            <w:r w:rsidRPr="00240B4B">
              <w:t>100,7</w:t>
            </w:r>
          </w:p>
        </w:tc>
        <w:tc>
          <w:tcPr>
            <w:tcW w:w="1129" w:type="dxa"/>
            <w:tcBorders>
              <w:top w:val="single" w:sz="4" w:space="0" w:color="auto"/>
            </w:tcBorders>
            <w:shd w:val="clear" w:color="auto" w:fill="EEECE1" w:themeFill="background2"/>
            <w:vAlign w:val="center"/>
          </w:tcPr>
          <w:p w:rsidR="00B74997" w:rsidRPr="00240B4B" w:rsidRDefault="00E4690F" w:rsidP="00240B4B">
            <w:pPr>
              <w:pStyle w:val="af6"/>
            </w:pPr>
            <w:r w:rsidRPr="00240B4B">
              <w:t>100,8/</w:t>
            </w:r>
          </w:p>
          <w:p w:rsidR="00E4690F" w:rsidRPr="00240B4B" w:rsidRDefault="00E4690F" w:rsidP="00240B4B">
            <w:pPr>
              <w:pStyle w:val="af6"/>
            </w:pPr>
            <w:r w:rsidRPr="00240B4B">
              <w:t>101,0</w:t>
            </w:r>
          </w:p>
        </w:tc>
        <w:tc>
          <w:tcPr>
            <w:tcW w:w="1129" w:type="dxa"/>
            <w:gridSpan w:val="2"/>
            <w:tcBorders>
              <w:top w:val="single" w:sz="4" w:space="0" w:color="auto"/>
            </w:tcBorders>
            <w:shd w:val="clear" w:color="auto" w:fill="EEECE1" w:themeFill="background2"/>
            <w:vAlign w:val="center"/>
          </w:tcPr>
          <w:p w:rsidR="00B74997" w:rsidRPr="00240B4B" w:rsidRDefault="00E4690F" w:rsidP="00240B4B">
            <w:pPr>
              <w:pStyle w:val="af6"/>
            </w:pPr>
            <w:r w:rsidRPr="00240B4B">
              <w:t>102,8/</w:t>
            </w:r>
          </w:p>
          <w:p w:rsidR="00E4690F" w:rsidRPr="00240B4B" w:rsidRDefault="00E4690F" w:rsidP="00240B4B">
            <w:pPr>
              <w:pStyle w:val="af6"/>
            </w:pPr>
            <w:r w:rsidRPr="00240B4B">
              <w:t>103,3</w:t>
            </w:r>
          </w:p>
        </w:tc>
        <w:tc>
          <w:tcPr>
            <w:tcW w:w="1033" w:type="dxa"/>
            <w:tcBorders>
              <w:top w:val="single" w:sz="4" w:space="0" w:color="auto"/>
            </w:tcBorders>
            <w:shd w:val="clear" w:color="auto" w:fill="EEECE1" w:themeFill="background2"/>
            <w:vAlign w:val="center"/>
          </w:tcPr>
          <w:p w:rsidR="00E4690F" w:rsidRPr="00240B4B" w:rsidRDefault="00E4690F" w:rsidP="00240B4B">
            <w:pPr>
              <w:pStyle w:val="af6"/>
            </w:pPr>
            <w:r w:rsidRPr="00240B4B">
              <w:t>103,2/</w:t>
            </w:r>
          </w:p>
          <w:p w:rsidR="00B74997" w:rsidRPr="00240B4B" w:rsidRDefault="00E4690F" w:rsidP="00240B4B">
            <w:pPr>
              <w:pStyle w:val="af6"/>
            </w:pPr>
            <w:r w:rsidRPr="00240B4B">
              <w:t>103,7</w:t>
            </w:r>
          </w:p>
        </w:tc>
      </w:tr>
      <w:tr w:rsidR="00B74997" w:rsidRPr="00240B4B" w:rsidTr="001B1ECE">
        <w:trPr>
          <w:trHeight w:val="825"/>
        </w:trPr>
        <w:tc>
          <w:tcPr>
            <w:tcW w:w="2424" w:type="dxa"/>
            <w:vMerge/>
          </w:tcPr>
          <w:p w:rsidR="00B74997" w:rsidRPr="00240B4B" w:rsidRDefault="00B74997" w:rsidP="00240B4B">
            <w:pPr>
              <w:pStyle w:val="af6"/>
            </w:pPr>
          </w:p>
        </w:tc>
        <w:tc>
          <w:tcPr>
            <w:tcW w:w="2375" w:type="dxa"/>
          </w:tcPr>
          <w:p w:rsidR="00B74997" w:rsidRPr="00240B4B" w:rsidRDefault="00B74997" w:rsidP="00240B4B">
            <w:pPr>
              <w:pStyle w:val="af6"/>
            </w:pPr>
          </w:p>
          <w:p w:rsidR="00B74997" w:rsidRPr="00240B4B" w:rsidRDefault="003C31A8" w:rsidP="00240B4B">
            <w:pPr>
              <w:pStyle w:val="af6"/>
            </w:pPr>
            <w:r w:rsidRPr="00240B4B">
              <w:t>Объем платных услуг</w:t>
            </w:r>
          </w:p>
        </w:tc>
        <w:tc>
          <w:tcPr>
            <w:tcW w:w="1300" w:type="dxa"/>
            <w:gridSpan w:val="2"/>
            <w:tcBorders>
              <w:top w:val="single" w:sz="4" w:space="0" w:color="auto"/>
            </w:tcBorders>
          </w:tcPr>
          <w:p w:rsidR="003C31A8" w:rsidRPr="00240B4B" w:rsidRDefault="003C31A8" w:rsidP="00240B4B">
            <w:pPr>
              <w:pStyle w:val="af6"/>
            </w:pPr>
            <w:r w:rsidRPr="00240B4B">
              <w:t>в %</w:t>
            </w:r>
            <w:r w:rsidR="006054DF" w:rsidRPr="00240B4B">
              <w:t xml:space="preserve"> </w:t>
            </w:r>
            <w:r w:rsidRPr="00240B4B">
              <w:t xml:space="preserve">к </w:t>
            </w:r>
            <w:proofErr w:type="spellStart"/>
            <w:proofErr w:type="gramStart"/>
            <w:r w:rsidRPr="00240B4B">
              <w:t>предыду-щему</w:t>
            </w:r>
            <w:proofErr w:type="spellEnd"/>
            <w:proofErr w:type="gramEnd"/>
            <w:r w:rsidRPr="00240B4B">
              <w:t xml:space="preserve"> году</w:t>
            </w:r>
          </w:p>
          <w:p w:rsidR="003C31A8" w:rsidRPr="00240B4B" w:rsidRDefault="003C31A8" w:rsidP="00240B4B">
            <w:pPr>
              <w:pStyle w:val="af6"/>
            </w:pPr>
            <w:proofErr w:type="gramStart"/>
            <w:r w:rsidRPr="00240B4B">
              <w:t>(1 в-т/</w:t>
            </w:r>
            <w:proofErr w:type="gramEnd"/>
          </w:p>
          <w:p w:rsidR="00B74997" w:rsidRPr="00240B4B" w:rsidRDefault="003C31A8" w:rsidP="00240B4B">
            <w:pPr>
              <w:pStyle w:val="af6"/>
            </w:pPr>
            <w:proofErr w:type="gramStart"/>
            <w:r w:rsidRPr="00240B4B">
              <w:t>2 в-т)</w:t>
            </w:r>
            <w:proofErr w:type="gramEnd"/>
          </w:p>
        </w:tc>
        <w:tc>
          <w:tcPr>
            <w:tcW w:w="1049" w:type="dxa"/>
            <w:gridSpan w:val="2"/>
            <w:tcBorders>
              <w:top w:val="single" w:sz="4" w:space="0" w:color="auto"/>
            </w:tcBorders>
            <w:shd w:val="clear" w:color="auto" w:fill="FDE9D9" w:themeFill="accent6" w:themeFillTint="33"/>
            <w:vAlign w:val="center"/>
          </w:tcPr>
          <w:p w:rsidR="00B74997" w:rsidRPr="00240B4B" w:rsidRDefault="003C31A8" w:rsidP="00240B4B">
            <w:pPr>
              <w:pStyle w:val="af6"/>
            </w:pPr>
            <w:r w:rsidRPr="00240B4B">
              <w:t>93,9</w:t>
            </w:r>
          </w:p>
        </w:tc>
        <w:tc>
          <w:tcPr>
            <w:tcW w:w="1166" w:type="dxa"/>
            <w:gridSpan w:val="2"/>
            <w:tcBorders>
              <w:top w:val="single" w:sz="4" w:space="0" w:color="auto"/>
            </w:tcBorders>
            <w:shd w:val="clear" w:color="auto" w:fill="FDE9D9" w:themeFill="accent6" w:themeFillTint="33"/>
            <w:vAlign w:val="center"/>
          </w:tcPr>
          <w:p w:rsidR="00B74997" w:rsidRPr="00240B4B" w:rsidRDefault="003C31A8" w:rsidP="00240B4B">
            <w:pPr>
              <w:pStyle w:val="af6"/>
            </w:pPr>
            <w:r w:rsidRPr="00240B4B">
              <w:t>89,5</w:t>
            </w:r>
          </w:p>
        </w:tc>
        <w:tc>
          <w:tcPr>
            <w:tcW w:w="1187" w:type="dxa"/>
            <w:gridSpan w:val="2"/>
            <w:tcBorders>
              <w:top w:val="single" w:sz="4" w:space="0" w:color="auto"/>
            </w:tcBorders>
            <w:shd w:val="clear" w:color="auto" w:fill="FDE9D9" w:themeFill="accent6" w:themeFillTint="33"/>
            <w:vAlign w:val="center"/>
          </w:tcPr>
          <w:p w:rsidR="00B74997" w:rsidRPr="00240B4B" w:rsidRDefault="003C31A8" w:rsidP="00240B4B">
            <w:pPr>
              <w:pStyle w:val="af6"/>
            </w:pPr>
            <w:r w:rsidRPr="00240B4B">
              <w:t>100,3</w:t>
            </w:r>
          </w:p>
        </w:tc>
        <w:tc>
          <w:tcPr>
            <w:tcW w:w="1134" w:type="dxa"/>
            <w:tcBorders>
              <w:top w:val="single" w:sz="4" w:space="0" w:color="auto"/>
            </w:tcBorders>
            <w:shd w:val="clear" w:color="auto" w:fill="FDE9D9" w:themeFill="accent6" w:themeFillTint="33"/>
            <w:vAlign w:val="center"/>
          </w:tcPr>
          <w:p w:rsidR="003C31A8" w:rsidRPr="00240B4B" w:rsidRDefault="003C31A8" w:rsidP="00240B4B">
            <w:pPr>
              <w:pStyle w:val="af6"/>
            </w:pPr>
            <w:r w:rsidRPr="00240B4B">
              <w:t>100,4/</w:t>
            </w:r>
          </w:p>
          <w:p w:rsidR="00B74997" w:rsidRPr="00240B4B" w:rsidRDefault="003C31A8" w:rsidP="00240B4B">
            <w:pPr>
              <w:pStyle w:val="af6"/>
            </w:pPr>
            <w:r w:rsidRPr="00240B4B">
              <w:t>100,7</w:t>
            </w:r>
          </w:p>
        </w:tc>
        <w:tc>
          <w:tcPr>
            <w:tcW w:w="1131" w:type="dxa"/>
            <w:gridSpan w:val="2"/>
            <w:tcBorders>
              <w:top w:val="single" w:sz="4" w:space="0" w:color="auto"/>
            </w:tcBorders>
            <w:shd w:val="clear" w:color="auto" w:fill="FDE9D9" w:themeFill="accent6" w:themeFillTint="33"/>
            <w:vAlign w:val="center"/>
          </w:tcPr>
          <w:p w:rsidR="003C31A8" w:rsidRPr="00240B4B" w:rsidRDefault="003C31A8" w:rsidP="00240B4B">
            <w:pPr>
              <w:pStyle w:val="af6"/>
            </w:pPr>
            <w:r w:rsidRPr="00240B4B">
              <w:t>100,5/</w:t>
            </w:r>
          </w:p>
          <w:p w:rsidR="00B74997" w:rsidRPr="00240B4B" w:rsidRDefault="003C31A8" w:rsidP="00240B4B">
            <w:pPr>
              <w:pStyle w:val="af6"/>
            </w:pPr>
            <w:r w:rsidRPr="00240B4B">
              <w:t>100,7</w:t>
            </w:r>
          </w:p>
        </w:tc>
        <w:tc>
          <w:tcPr>
            <w:tcW w:w="1129" w:type="dxa"/>
            <w:tcBorders>
              <w:top w:val="single" w:sz="4" w:space="0" w:color="auto"/>
            </w:tcBorders>
            <w:shd w:val="clear" w:color="auto" w:fill="FDE9D9" w:themeFill="accent6" w:themeFillTint="33"/>
            <w:vAlign w:val="center"/>
          </w:tcPr>
          <w:p w:rsidR="003C31A8" w:rsidRPr="00240B4B" w:rsidRDefault="003C31A8" w:rsidP="00240B4B">
            <w:pPr>
              <w:pStyle w:val="af6"/>
            </w:pPr>
            <w:r w:rsidRPr="00240B4B">
              <w:t>101,0/</w:t>
            </w:r>
          </w:p>
          <w:p w:rsidR="00B74997" w:rsidRPr="00240B4B" w:rsidRDefault="003C31A8" w:rsidP="00240B4B">
            <w:pPr>
              <w:pStyle w:val="af6"/>
            </w:pPr>
            <w:r w:rsidRPr="00240B4B">
              <w:t>101,7</w:t>
            </w:r>
          </w:p>
        </w:tc>
        <w:tc>
          <w:tcPr>
            <w:tcW w:w="1129" w:type="dxa"/>
            <w:gridSpan w:val="2"/>
            <w:tcBorders>
              <w:top w:val="single" w:sz="4" w:space="0" w:color="auto"/>
            </w:tcBorders>
            <w:shd w:val="clear" w:color="auto" w:fill="FDE9D9" w:themeFill="accent6" w:themeFillTint="33"/>
            <w:vAlign w:val="center"/>
          </w:tcPr>
          <w:p w:rsidR="003C31A8" w:rsidRPr="00240B4B" w:rsidRDefault="003C31A8" w:rsidP="00240B4B">
            <w:pPr>
              <w:pStyle w:val="af6"/>
            </w:pPr>
            <w:r w:rsidRPr="00240B4B">
              <w:t>101,6/</w:t>
            </w:r>
          </w:p>
          <w:p w:rsidR="00B74997" w:rsidRPr="00240B4B" w:rsidRDefault="003C31A8" w:rsidP="00240B4B">
            <w:pPr>
              <w:pStyle w:val="af6"/>
            </w:pPr>
            <w:r w:rsidRPr="00240B4B">
              <w:t>101,8</w:t>
            </w:r>
          </w:p>
        </w:tc>
        <w:tc>
          <w:tcPr>
            <w:tcW w:w="1033" w:type="dxa"/>
            <w:tcBorders>
              <w:top w:val="single" w:sz="4" w:space="0" w:color="auto"/>
            </w:tcBorders>
            <w:shd w:val="clear" w:color="auto" w:fill="FDE9D9" w:themeFill="accent6" w:themeFillTint="33"/>
            <w:vAlign w:val="center"/>
          </w:tcPr>
          <w:p w:rsidR="00B74997" w:rsidRPr="00240B4B" w:rsidRDefault="003C31A8" w:rsidP="00240B4B">
            <w:pPr>
              <w:pStyle w:val="af6"/>
            </w:pPr>
            <w:r w:rsidRPr="00240B4B">
              <w:t>102,0/</w:t>
            </w:r>
          </w:p>
          <w:p w:rsidR="003C31A8" w:rsidRPr="00240B4B" w:rsidRDefault="003C31A8" w:rsidP="00240B4B">
            <w:pPr>
              <w:pStyle w:val="af6"/>
            </w:pPr>
            <w:r w:rsidRPr="00240B4B">
              <w:t>102,1</w:t>
            </w:r>
          </w:p>
        </w:tc>
      </w:tr>
      <w:tr w:rsidR="00380A4C" w:rsidRPr="00240B4B" w:rsidTr="00AB1F33">
        <w:tc>
          <w:tcPr>
            <w:tcW w:w="15057" w:type="dxa"/>
            <w:gridSpan w:val="17"/>
          </w:tcPr>
          <w:p w:rsidR="00380A4C" w:rsidRPr="00240B4B" w:rsidRDefault="00380A4C" w:rsidP="00240B4B">
            <w:pPr>
              <w:pStyle w:val="af6"/>
            </w:pPr>
            <w:r w:rsidRPr="00240B4B">
              <w:t>Развитие социально-культурной сферы</w:t>
            </w:r>
          </w:p>
        </w:tc>
      </w:tr>
      <w:tr w:rsidR="00380A4C" w:rsidRPr="00240B4B" w:rsidTr="00AB1F33">
        <w:tc>
          <w:tcPr>
            <w:tcW w:w="15057" w:type="dxa"/>
            <w:gridSpan w:val="17"/>
          </w:tcPr>
          <w:p w:rsidR="00380A4C" w:rsidRPr="00240B4B" w:rsidRDefault="00380A4C" w:rsidP="00240B4B">
            <w:pPr>
              <w:pStyle w:val="af6"/>
            </w:pPr>
            <w:r w:rsidRPr="00240B4B">
              <w:t>Цель 1. Повышение качества образования</w:t>
            </w:r>
          </w:p>
        </w:tc>
      </w:tr>
      <w:tr w:rsidR="00380A4C" w:rsidRPr="00240B4B" w:rsidTr="00AB1F33">
        <w:tc>
          <w:tcPr>
            <w:tcW w:w="15057" w:type="dxa"/>
            <w:gridSpan w:val="17"/>
          </w:tcPr>
          <w:p w:rsidR="00380A4C" w:rsidRPr="00240B4B" w:rsidRDefault="00380A4C" w:rsidP="00240B4B">
            <w:pPr>
              <w:pStyle w:val="af6"/>
            </w:pPr>
            <w:r w:rsidRPr="00240B4B">
              <w:t>Задача 1.1. Организация предоставления дошкольного образования на территории Юргинского муниципального</w:t>
            </w:r>
            <w:r w:rsidR="006054DF" w:rsidRPr="00240B4B">
              <w:t xml:space="preserve"> </w:t>
            </w:r>
            <w:r w:rsidR="00C02AA0" w:rsidRPr="00240B4B">
              <w:t>округа</w:t>
            </w:r>
            <w:r w:rsidRPr="00240B4B">
              <w:t>,</w:t>
            </w:r>
            <w:r w:rsidR="00332198" w:rsidRPr="00240B4B">
              <w:t xml:space="preserve"> </w:t>
            </w:r>
            <w:r w:rsidRPr="00240B4B">
              <w:t>повышение его доступности и качества</w:t>
            </w:r>
          </w:p>
        </w:tc>
      </w:tr>
      <w:tr w:rsidR="00380A4C" w:rsidRPr="00240B4B" w:rsidTr="008F02E7">
        <w:trPr>
          <w:trHeight w:val="1950"/>
        </w:trPr>
        <w:tc>
          <w:tcPr>
            <w:tcW w:w="2424" w:type="dxa"/>
          </w:tcPr>
          <w:p w:rsidR="0097416A" w:rsidRPr="00240B4B" w:rsidRDefault="00380A4C" w:rsidP="00240B4B">
            <w:pPr>
              <w:pStyle w:val="af6"/>
            </w:pPr>
            <w:r w:rsidRPr="00240B4B">
              <w:t>Наличие условий</w:t>
            </w:r>
          </w:p>
          <w:p w:rsidR="00380A4C" w:rsidRPr="00240B4B" w:rsidRDefault="00380A4C" w:rsidP="00240B4B">
            <w:pPr>
              <w:pStyle w:val="af6"/>
            </w:pPr>
            <w:r w:rsidRPr="00240B4B">
              <w:t xml:space="preserve">для получения качественного и доступного дошкольного образования в </w:t>
            </w:r>
            <w:r w:rsidRPr="00240B4B">
              <w:lastRenderedPageBreak/>
              <w:t>соответствии с современными требованиями</w:t>
            </w:r>
          </w:p>
        </w:tc>
        <w:tc>
          <w:tcPr>
            <w:tcW w:w="2375" w:type="dxa"/>
          </w:tcPr>
          <w:p w:rsidR="00380A4C" w:rsidRPr="00240B4B" w:rsidRDefault="00380A4C" w:rsidP="00240B4B">
            <w:pPr>
              <w:pStyle w:val="af6"/>
            </w:pPr>
            <w:r w:rsidRPr="00240B4B">
              <w:lastRenderedPageBreak/>
              <w:t>Доля детей в возрасте 1-6 лет, получающих дошк</w:t>
            </w:r>
            <w:r w:rsidR="00C02AA0" w:rsidRPr="00240B4B">
              <w:t xml:space="preserve">ольную образовательную услугу </w:t>
            </w:r>
            <w:r w:rsidRPr="00240B4B">
              <w:t xml:space="preserve">в </w:t>
            </w:r>
            <w:r w:rsidRPr="00240B4B">
              <w:lastRenderedPageBreak/>
              <w:t>муниципальных образовательных учреждениях в общей численности детей в возрасте 1-6 лет</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p>
          <w:p w:rsidR="00380A4C" w:rsidRPr="00240B4B" w:rsidRDefault="00380A4C" w:rsidP="00240B4B">
            <w:pPr>
              <w:pStyle w:val="af6"/>
            </w:pPr>
          </w:p>
          <w:p w:rsidR="003314FE" w:rsidRPr="00240B4B" w:rsidRDefault="003314FE"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C02AA0" w:rsidRPr="00240B4B">
              <w:t>/2 в-</w:t>
            </w:r>
            <w:r w:rsidR="00C02AA0" w:rsidRPr="00240B4B">
              <w:lastRenderedPageBreak/>
              <w:t>т</w:t>
            </w:r>
            <w:r w:rsidRPr="00240B4B">
              <w:t>)</w:t>
            </w:r>
          </w:p>
          <w:p w:rsidR="00380A4C" w:rsidRPr="00240B4B" w:rsidRDefault="00380A4C" w:rsidP="00240B4B">
            <w:pPr>
              <w:pStyle w:val="af6"/>
            </w:pPr>
          </w:p>
          <w:p w:rsidR="00380A4C" w:rsidRPr="00240B4B" w:rsidRDefault="00380A4C" w:rsidP="00240B4B">
            <w:pPr>
              <w:pStyle w:val="af6"/>
            </w:pPr>
          </w:p>
          <w:p w:rsidR="00380A4C" w:rsidRPr="00240B4B" w:rsidRDefault="00380A4C" w:rsidP="00240B4B">
            <w:pPr>
              <w:pStyle w:val="af6"/>
            </w:pPr>
          </w:p>
          <w:p w:rsidR="00380A4C" w:rsidRPr="00240B4B" w:rsidRDefault="00380A4C" w:rsidP="00240B4B">
            <w:pPr>
              <w:pStyle w:val="af6"/>
            </w:pPr>
          </w:p>
          <w:p w:rsidR="00380A4C" w:rsidRPr="00240B4B" w:rsidRDefault="00380A4C" w:rsidP="00240B4B">
            <w:pPr>
              <w:pStyle w:val="af6"/>
            </w:pPr>
          </w:p>
        </w:tc>
        <w:tc>
          <w:tcPr>
            <w:tcW w:w="1049" w:type="dxa"/>
            <w:gridSpan w:val="2"/>
            <w:tcBorders>
              <w:bottom w:val="single" w:sz="4" w:space="0" w:color="auto"/>
            </w:tcBorders>
            <w:shd w:val="clear" w:color="auto" w:fill="EEECE1" w:themeFill="background2"/>
            <w:vAlign w:val="center"/>
          </w:tcPr>
          <w:p w:rsidR="00380A4C" w:rsidRPr="00240B4B" w:rsidRDefault="005A2B01" w:rsidP="00240B4B">
            <w:pPr>
              <w:pStyle w:val="af6"/>
            </w:pPr>
            <w:r w:rsidRPr="00240B4B">
              <w:lastRenderedPageBreak/>
              <w:t>43,6</w:t>
            </w:r>
          </w:p>
        </w:tc>
        <w:tc>
          <w:tcPr>
            <w:tcW w:w="1166" w:type="dxa"/>
            <w:gridSpan w:val="2"/>
            <w:tcBorders>
              <w:bottom w:val="single" w:sz="4" w:space="0" w:color="auto"/>
            </w:tcBorders>
            <w:shd w:val="clear" w:color="auto" w:fill="EEECE1" w:themeFill="background2"/>
            <w:vAlign w:val="center"/>
          </w:tcPr>
          <w:p w:rsidR="00380A4C" w:rsidRPr="00240B4B" w:rsidRDefault="005A2B01" w:rsidP="00240B4B">
            <w:pPr>
              <w:pStyle w:val="af6"/>
            </w:pPr>
            <w:r w:rsidRPr="00240B4B">
              <w:t>44,5</w:t>
            </w:r>
          </w:p>
        </w:tc>
        <w:tc>
          <w:tcPr>
            <w:tcW w:w="1187" w:type="dxa"/>
            <w:gridSpan w:val="2"/>
            <w:tcBorders>
              <w:bottom w:val="single" w:sz="4" w:space="0" w:color="auto"/>
            </w:tcBorders>
            <w:shd w:val="clear" w:color="auto" w:fill="EEECE1" w:themeFill="background2"/>
            <w:vAlign w:val="center"/>
          </w:tcPr>
          <w:p w:rsidR="00380A4C" w:rsidRPr="00240B4B" w:rsidRDefault="005A2B01" w:rsidP="00240B4B">
            <w:pPr>
              <w:pStyle w:val="af6"/>
            </w:pPr>
            <w:r w:rsidRPr="00240B4B">
              <w:t>42,2</w:t>
            </w:r>
          </w:p>
        </w:tc>
        <w:tc>
          <w:tcPr>
            <w:tcW w:w="1134" w:type="dxa"/>
            <w:tcBorders>
              <w:bottom w:val="single" w:sz="4" w:space="0" w:color="auto"/>
            </w:tcBorders>
            <w:shd w:val="clear" w:color="auto" w:fill="EEECE1" w:themeFill="background2"/>
            <w:vAlign w:val="center"/>
          </w:tcPr>
          <w:p w:rsidR="00380A4C" w:rsidRPr="00240B4B" w:rsidRDefault="005A2B01" w:rsidP="00240B4B">
            <w:pPr>
              <w:pStyle w:val="af6"/>
            </w:pPr>
            <w:r w:rsidRPr="00240B4B">
              <w:t>45,1/45,2</w:t>
            </w:r>
          </w:p>
        </w:tc>
        <w:tc>
          <w:tcPr>
            <w:tcW w:w="1131" w:type="dxa"/>
            <w:gridSpan w:val="2"/>
            <w:tcBorders>
              <w:bottom w:val="single" w:sz="4" w:space="0" w:color="auto"/>
            </w:tcBorders>
            <w:shd w:val="clear" w:color="auto" w:fill="EEECE1" w:themeFill="background2"/>
            <w:vAlign w:val="center"/>
          </w:tcPr>
          <w:p w:rsidR="00380A4C" w:rsidRPr="00240B4B" w:rsidRDefault="005A2B01" w:rsidP="00240B4B">
            <w:pPr>
              <w:pStyle w:val="af6"/>
            </w:pPr>
            <w:r w:rsidRPr="00240B4B">
              <w:t>45,3/45,4</w:t>
            </w:r>
          </w:p>
        </w:tc>
        <w:tc>
          <w:tcPr>
            <w:tcW w:w="1129" w:type="dxa"/>
            <w:tcBorders>
              <w:bottom w:val="single" w:sz="4" w:space="0" w:color="auto"/>
            </w:tcBorders>
            <w:shd w:val="clear" w:color="auto" w:fill="EEECE1" w:themeFill="background2"/>
            <w:vAlign w:val="center"/>
          </w:tcPr>
          <w:p w:rsidR="00380A4C" w:rsidRPr="00240B4B" w:rsidRDefault="005A2B01" w:rsidP="00240B4B">
            <w:pPr>
              <w:pStyle w:val="af6"/>
            </w:pPr>
            <w:r w:rsidRPr="00240B4B">
              <w:t>45,4/45,5</w:t>
            </w:r>
          </w:p>
        </w:tc>
        <w:tc>
          <w:tcPr>
            <w:tcW w:w="1129" w:type="dxa"/>
            <w:gridSpan w:val="2"/>
            <w:tcBorders>
              <w:bottom w:val="single" w:sz="4" w:space="0" w:color="auto"/>
            </w:tcBorders>
            <w:shd w:val="clear" w:color="auto" w:fill="EEECE1" w:themeFill="background2"/>
            <w:vAlign w:val="center"/>
          </w:tcPr>
          <w:p w:rsidR="00380A4C" w:rsidRPr="00240B4B" w:rsidRDefault="005A2B01" w:rsidP="00240B4B">
            <w:pPr>
              <w:pStyle w:val="af6"/>
            </w:pPr>
            <w:r w:rsidRPr="00240B4B">
              <w:t>46,0/46,1</w:t>
            </w:r>
          </w:p>
        </w:tc>
        <w:tc>
          <w:tcPr>
            <w:tcW w:w="1033" w:type="dxa"/>
            <w:tcBorders>
              <w:bottom w:val="single" w:sz="4" w:space="0" w:color="auto"/>
            </w:tcBorders>
            <w:shd w:val="clear" w:color="auto" w:fill="EEECE1" w:themeFill="background2"/>
            <w:vAlign w:val="center"/>
          </w:tcPr>
          <w:p w:rsidR="00380A4C" w:rsidRPr="00240B4B" w:rsidRDefault="005A2B01" w:rsidP="00240B4B">
            <w:pPr>
              <w:pStyle w:val="af6"/>
            </w:pPr>
            <w:r w:rsidRPr="00240B4B">
              <w:t>47,0/47,1</w:t>
            </w:r>
          </w:p>
        </w:tc>
      </w:tr>
      <w:tr w:rsidR="00380A4C" w:rsidRPr="00240B4B" w:rsidTr="00AB1F33">
        <w:tc>
          <w:tcPr>
            <w:tcW w:w="15057" w:type="dxa"/>
            <w:gridSpan w:val="17"/>
          </w:tcPr>
          <w:p w:rsidR="00380A4C" w:rsidRPr="00240B4B" w:rsidRDefault="00380A4C" w:rsidP="00240B4B">
            <w:pPr>
              <w:pStyle w:val="af6"/>
            </w:pPr>
            <w:r w:rsidRPr="00240B4B">
              <w:lastRenderedPageBreak/>
              <w:t>Задача 1.2. Организация предоставления и повышения качества общего образования по основным общеобразовательным программам</w:t>
            </w:r>
          </w:p>
        </w:tc>
      </w:tr>
      <w:tr w:rsidR="003314FE" w:rsidRPr="00240B4B" w:rsidTr="008F02E7">
        <w:trPr>
          <w:trHeight w:val="1466"/>
        </w:trPr>
        <w:tc>
          <w:tcPr>
            <w:tcW w:w="2424" w:type="dxa"/>
          </w:tcPr>
          <w:p w:rsidR="0097416A" w:rsidRPr="00240B4B" w:rsidRDefault="00380A4C" w:rsidP="00240B4B">
            <w:pPr>
              <w:pStyle w:val="af6"/>
            </w:pPr>
            <w:r w:rsidRPr="00240B4B">
              <w:t>Наличие условий</w:t>
            </w:r>
          </w:p>
          <w:p w:rsidR="00380A4C" w:rsidRPr="00240B4B" w:rsidRDefault="00380A4C" w:rsidP="00240B4B">
            <w:pPr>
              <w:pStyle w:val="af6"/>
            </w:pPr>
            <w:r w:rsidRPr="00240B4B">
              <w:t>для получения качественного и доступного общего</w:t>
            </w:r>
            <w:r w:rsidR="006054DF" w:rsidRPr="00240B4B">
              <w:t xml:space="preserve"> </w:t>
            </w:r>
            <w:r w:rsidRPr="00240B4B">
              <w:t>образования в соответствии с современными требованиями</w:t>
            </w:r>
          </w:p>
        </w:tc>
        <w:tc>
          <w:tcPr>
            <w:tcW w:w="2375" w:type="dxa"/>
          </w:tcPr>
          <w:p w:rsidR="00380A4C" w:rsidRPr="00240B4B" w:rsidRDefault="00380A4C" w:rsidP="00240B4B">
            <w:pPr>
              <w:pStyle w:val="af6"/>
            </w:pPr>
            <w:r w:rsidRPr="00240B4B">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3314FE" w:rsidRPr="00240B4B">
              <w:t>/2 в-т</w:t>
            </w:r>
            <w:r w:rsidRPr="00240B4B">
              <w:t>)</w:t>
            </w:r>
          </w:p>
          <w:p w:rsidR="00380A4C" w:rsidRPr="00240B4B" w:rsidRDefault="00380A4C" w:rsidP="00240B4B">
            <w:pPr>
              <w:pStyle w:val="af6"/>
            </w:pPr>
          </w:p>
          <w:p w:rsidR="00380A4C" w:rsidRPr="00240B4B" w:rsidRDefault="00380A4C" w:rsidP="00240B4B">
            <w:pPr>
              <w:pStyle w:val="af6"/>
            </w:pPr>
          </w:p>
          <w:p w:rsidR="00380A4C" w:rsidRPr="00240B4B" w:rsidRDefault="00380A4C" w:rsidP="00240B4B">
            <w:pPr>
              <w:pStyle w:val="af6"/>
            </w:pPr>
          </w:p>
          <w:p w:rsidR="00380A4C" w:rsidRPr="00240B4B" w:rsidRDefault="00380A4C" w:rsidP="00240B4B">
            <w:pPr>
              <w:pStyle w:val="af6"/>
            </w:pPr>
          </w:p>
          <w:p w:rsidR="00380A4C" w:rsidRPr="00240B4B" w:rsidRDefault="00380A4C" w:rsidP="00240B4B">
            <w:pPr>
              <w:pStyle w:val="af6"/>
            </w:pPr>
          </w:p>
        </w:tc>
        <w:tc>
          <w:tcPr>
            <w:tcW w:w="1049" w:type="dxa"/>
            <w:gridSpan w:val="2"/>
            <w:tcBorders>
              <w:bottom w:val="single" w:sz="4" w:space="0" w:color="auto"/>
            </w:tcBorders>
            <w:shd w:val="clear" w:color="auto" w:fill="EEECE1" w:themeFill="background2"/>
          </w:tcPr>
          <w:p w:rsidR="003314FE" w:rsidRPr="00240B4B" w:rsidRDefault="003314FE" w:rsidP="00240B4B">
            <w:pPr>
              <w:pStyle w:val="af6"/>
            </w:pPr>
          </w:p>
          <w:p w:rsidR="003314FE" w:rsidRPr="00240B4B" w:rsidRDefault="003314FE" w:rsidP="00240B4B">
            <w:pPr>
              <w:pStyle w:val="af6"/>
            </w:pPr>
          </w:p>
          <w:p w:rsidR="00380A4C" w:rsidRPr="00240B4B" w:rsidRDefault="003314FE" w:rsidP="00240B4B">
            <w:pPr>
              <w:pStyle w:val="af6"/>
            </w:pPr>
            <w:r w:rsidRPr="00240B4B">
              <w:t>92,3</w:t>
            </w:r>
          </w:p>
        </w:tc>
        <w:tc>
          <w:tcPr>
            <w:tcW w:w="1166" w:type="dxa"/>
            <w:gridSpan w:val="2"/>
            <w:tcBorders>
              <w:bottom w:val="single" w:sz="4" w:space="0" w:color="auto"/>
            </w:tcBorders>
            <w:shd w:val="clear" w:color="auto" w:fill="EEECE1" w:themeFill="background2"/>
          </w:tcPr>
          <w:p w:rsidR="003314FE" w:rsidRPr="00240B4B" w:rsidRDefault="003314FE" w:rsidP="00240B4B">
            <w:pPr>
              <w:pStyle w:val="af6"/>
            </w:pPr>
          </w:p>
          <w:p w:rsidR="003314FE" w:rsidRPr="00240B4B" w:rsidRDefault="003314FE" w:rsidP="00240B4B">
            <w:pPr>
              <w:pStyle w:val="af6"/>
            </w:pPr>
          </w:p>
          <w:p w:rsidR="00380A4C" w:rsidRPr="00240B4B" w:rsidRDefault="003314FE" w:rsidP="00240B4B">
            <w:pPr>
              <w:pStyle w:val="af6"/>
            </w:pPr>
            <w:r w:rsidRPr="00240B4B">
              <w:t>92,3</w:t>
            </w:r>
          </w:p>
        </w:tc>
        <w:tc>
          <w:tcPr>
            <w:tcW w:w="1187" w:type="dxa"/>
            <w:gridSpan w:val="2"/>
            <w:tcBorders>
              <w:bottom w:val="single" w:sz="4" w:space="0" w:color="auto"/>
            </w:tcBorders>
            <w:shd w:val="clear" w:color="auto" w:fill="EEECE1" w:themeFill="background2"/>
          </w:tcPr>
          <w:p w:rsidR="003314FE" w:rsidRPr="00240B4B" w:rsidRDefault="003314FE" w:rsidP="00240B4B">
            <w:pPr>
              <w:pStyle w:val="af6"/>
            </w:pPr>
          </w:p>
          <w:p w:rsidR="003314FE" w:rsidRPr="00240B4B" w:rsidRDefault="003314FE" w:rsidP="00240B4B">
            <w:pPr>
              <w:pStyle w:val="af6"/>
            </w:pPr>
          </w:p>
          <w:p w:rsidR="00380A4C" w:rsidRPr="00240B4B" w:rsidRDefault="003314FE" w:rsidP="00240B4B">
            <w:pPr>
              <w:pStyle w:val="af6"/>
            </w:pPr>
            <w:r w:rsidRPr="00240B4B">
              <w:t>92,3</w:t>
            </w:r>
          </w:p>
        </w:tc>
        <w:tc>
          <w:tcPr>
            <w:tcW w:w="1134" w:type="dxa"/>
            <w:tcBorders>
              <w:bottom w:val="single" w:sz="4" w:space="0" w:color="auto"/>
            </w:tcBorders>
            <w:shd w:val="clear" w:color="auto" w:fill="EEECE1" w:themeFill="background2"/>
          </w:tcPr>
          <w:p w:rsidR="003314FE" w:rsidRPr="00240B4B" w:rsidRDefault="003314FE" w:rsidP="00240B4B">
            <w:pPr>
              <w:pStyle w:val="af6"/>
            </w:pPr>
          </w:p>
          <w:p w:rsidR="003314FE" w:rsidRPr="00240B4B" w:rsidRDefault="003314FE" w:rsidP="00240B4B">
            <w:pPr>
              <w:pStyle w:val="af6"/>
            </w:pPr>
          </w:p>
          <w:p w:rsidR="00380A4C" w:rsidRPr="00240B4B" w:rsidRDefault="003314FE" w:rsidP="00240B4B">
            <w:pPr>
              <w:pStyle w:val="af6"/>
            </w:pPr>
            <w:r w:rsidRPr="00240B4B">
              <w:t>92,3/92,3</w:t>
            </w:r>
          </w:p>
        </w:tc>
        <w:tc>
          <w:tcPr>
            <w:tcW w:w="1131" w:type="dxa"/>
            <w:gridSpan w:val="2"/>
            <w:tcBorders>
              <w:bottom w:val="single" w:sz="4" w:space="0" w:color="auto"/>
            </w:tcBorders>
            <w:shd w:val="clear" w:color="auto" w:fill="EEECE1" w:themeFill="background2"/>
          </w:tcPr>
          <w:p w:rsidR="003314FE" w:rsidRPr="00240B4B" w:rsidRDefault="003314FE" w:rsidP="00240B4B">
            <w:pPr>
              <w:pStyle w:val="af6"/>
            </w:pPr>
          </w:p>
          <w:p w:rsidR="003314FE" w:rsidRPr="00240B4B" w:rsidRDefault="003314FE" w:rsidP="00240B4B">
            <w:pPr>
              <w:pStyle w:val="af6"/>
            </w:pPr>
          </w:p>
          <w:p w:rsidR="00380A4C" w:rsidRPr="00240B4B" w:rsidRDefault="003314FE" w:rsidP="00240B4B">
            <w:pPr>
              <w:pStyle w:val="af6"/>
            </w:pPr>
            <w:r w:rsidRPr="00240B4B">
              <w:t>92,3/92,3</w:t>
            </w:r>
          </w:p>
        </w:tc>
        <w:tc>
          <w:tcPr>
            <w:tcW w:w="1129" w:type="dxa"/>
            <w:tcBorders>
              <w:bottom w:val="single" w:sz="4" w:space="0" w:color="auto"/>
            </w:tcBorders>
            <w:shd w:val="clear" w:color="auto" w:fill="EEECE1" w:themeFill="background2"/>
          </w:tcPr>
          <w:p w:rsidR="003314FE" w:rsidRPr="00240B4B" w:rsidRDefault="003314FE" w:rsidP="00240B4B">
            <w:pPr>
              <w:pStyle w:val="af6"/>
            </w:pPr>
          </w:p>
          <w:p w:rsidR="003314FE" w:rsidRPr="00240B4B" w:rsidRDefault="003314FE" w:rsidP="00240B4B">
            <w:pPr>
              <w:pStyle w:val="af6"/>
            </w:pPr>
          </w:p>
          <w:p w:rsidR="00380A4C" w:rsidRPr="00240B4B" w:rsidRDefault="003314FE" w:rsidP="00240B4B">
            <w:pPr>
              <w:pStyle w:val="af6"/>
            </w:pPr>
            <w:r w:rsidRPr="00240B4B">
              <w:t>93,0/93,0</w:t>
            </w:r>
          </w:p>
        </w:tc>
        <w:tc>
          <w:tcPr>
            <w:tcW w:w="1129" w:type="dxa"/>
            <w:gridSpan w:val="2"/>
            <w:tcBorders>
              <w:bottom w:val="single" w:sz="4" w:space="0" w:color="auto"/>
            </w:tcBorders>
            <w:shd w:val="clear" w:color="auto" w:fill="EEECE1" w:themeFill="background2"/>
          </w:tcPr>
          <w:p w:rsidR="003314FE" w:rsidRPr="00240B4B" w:rsidRDefault="003314FE" w:rsidP="00240B4B">
            <w:pPr>
              <w:pStyle w:val="af6"/>
            </w:pPr>
          </w:p>
          <w:p w:rsidR="003314FE" w:rsidRPr="00240B4B" w:rsidRDefault="003314FE" w:rsidP="00240B4B">
            <w:pPr>
              <w:pStyle w:val="af6"/>
            </w:pPr>
          </w:p>
          <w:p w:rsidR="00380A4C" w:rsidRPr="00240B4B" w:rsidRDefault="003314FE" w:rsidP="00240B4B">
            <w:pPr>
              <w:pStyle w:val="af6"/>
            </w:pPr>
            <w:r w:rsidRPr="00240B4B">
              <w:t>96,0/96,0</w:t>
            </w:r>
          </w:p>
        </w:tc>
        <w:tc>
          <w:tcPr>
            <w:tcW w:w="1033" w:type="dxa"/>
            <w:tcBorders>
              <w:bottom w:val="single" w:sz="4" w:space="0" w:color="auto"/>
            </w:tcBorders>
            <w:shd w:val="clear" w:color="auto" w:fill="EEECE1" w:themeFill="background2"/>
          </w:tcPr>
          <w:p w:rsidR="003314FE" w:rsidRPr="00240B4B" w:rsidRDefault="003314FE" w:rsidP="00240B4B">
            <w:pPr>
              <w:pStyle w:val="af6"/>
            </w:pPr>
          </w:p>
          <w:p w:rsidR="003314FE" w:rsidRPr="00240B4B" w:rsidRDefault="003314FE" w:rsidP="00240B4B">
            <w:pPr>
              <w:pStyle w:val="af6"/>
            </w:pPr>
          </w:p>
          <w:p w:rsidR="00380A4C" w:rsidRPr="00240B4B" w:rsidRDefault="003314FE" w:rsidP="00240B4B">
            <w:pPr>
              <w:pStyle w:val="af6"/>
            </w:pPr>
            <w:r w:rsidRPr="00240B4B">
              <w:t>100/100</w:t>
            </w:r>
          </w:p>
        </w:tc>
      </w:tr>
      <w:tr w:rsidR="00380A4C" w:rsidRPr="00240B4B" w:rsidTr="00AB1F33">
        <w:tc>
          <w:tcPr>
            <w:tcW w:w="15057" w:type="dxa"/>
            <w:gridSpan w:val="17"/>
          </w:tcPr>
          <w:p w:rsidR="00380A4C" w:rsidRPr="00240B4B" w:rsidRDefault="00380A4C" w:rsidP="00240B4B">
            <w:pPr>
              <w:pStyle w:val="af6"/>
            </w:pPr>
            <w:r w:rsidRPr="00240B4B">
              <w:t xml:space="preserve">Задача 1.3. Организация предоставления, повышения качества и доступности дополнительного образования детей </w:t>
            </w:r>
          </w:p>
        </w:tc>
      </w:tr>
      <w:tr w:rsidR="00380A4C" w:rsidRPr="00240B4B" w:rsidTr="008F02E7">
        <w:trPr>
          <w:trHeight w:val="1383"/>
        </w:trPr>
        <w:tc>
          <w:tcPr>
            <w:tcW w:w="2424" w:type="dxa"/>
          </w:tcPr>
          <w:p w:rsidR="0097416A" w:rsidRPr="00240B4B" w:rsidRDefault="00380A4C" w:rsidP="00240B4B">
            <w:pPr>
              <w:pStyle w:val="af6"/>
            </w:pPr>
            <w:r w:rsidRPr="00240B4B">
              <w:lastRenderedPageBreak/>
              <w:t>Наличие условий</w:t>
            </w:r>
          </w:p>
          <w:p w:rsidR="00380A4C" w:rsidRPr="00240B4B" w:rsidRDefault="00380A4C" w:rsidP="00240B4B">
            <w:pPr>
              <w:pStyle w:val="af6"/>
            </w:pPr>
            <w:r w:rsidRPr="00240B4B">
              <w:t>для получения качественного и доступного</w:t>
            </w:r>
            <w:r w:rsidR="006054DF" w:rsidRPr="00240B4B">
              <w:t xml:space="preserve"> </w:t>
            </w:r>
            <w:r w:rsidRPr="00240B4B">
              <w:t>образования в соответствии с современными требованиями</w:t>
            </w:r>
          </w:p>
        </w:tc>
        <w:tc>
          <w:tcPr>
            <w:tcW w:w="2375" w:type="dxa"/>
          </w:tcPr>
          <w:p w:rsidR="00380A4C" w:rsidRPr="00240B4B" w:rsidRDefault="00380A4C" w:rsidP="00240B4B">
            <w:pPr>
              <w:pStyle w:val="af6"/>
            </w:pPr>
            <w:r w:rsidRPr="00240B4B">
              <w:t>Доля детей в возрасте 5-18, получающих услуги по дополнительному образованию в общей численности детей данной возрастной группы</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112EEA" w:rsidRPr="00240B4B">
              <w:t>/2 в-т</w:t>
            </w:r>
            <w:r w:rsidRPr="00240B4B">
              <w:t>)</w:t>
            </w:r>
          </w:p>
        </w:tc>
        <w:tc>
          <w:tcPr>
            <w:tcW w:w="1049" w:type="dxa"/>
            <w:gridSpan w:val="2"/>
            <w:tcBorders>
              <w:bottom w:val="single" w:sz="4" w:space="0" w:color="auto"/>
            </w:tcBorders>
            <w:shd w:val="clear" w:color="auto" w:fill="EEECE1" w:themeFill="background2"/>
          </w:tcPr>
          <w:p w:rsidR="00380A4C" w:rsidRPr="00240B4B" w:rsidRDefault="00380A4C" w:rsidP="00240B4B">
            <w:pPr>
              <w:pStyle w:val="af6"/>
            </w:pPr>
          </w:p>
          <w:p w:rsidR="00112EEA" w:rsidRPr="00240B4B" w:rsidRDefault="00112EEA" w:rsidP="00240B4B">
            <w:pPr>
              <w:pStyle w:val="af6"/>
            </w:pPr>
          </w:p>
          <w:p w:rsidR="00112EEA" w:rsidRPr="00240B4B" w:rsidRDefault="00112EEA" w:rsidP="00240B4B">
            <w:pPr>
              <w:pStyle w:val="af6"/>
            </w:pPr>
            <w:r w:rsidRPr="00240B4B">
              <w:t>63,5</w:t>
            </w:r>
          </w:p>
        </w:tc>
        <w:tc>
          <w:tcPr>
            <w:tcW w:w="1166" w:type="dxa"/>
            <w:gridSpan w:val="2"/>
            <w:tcBorders>
              <w:bottom w:val="single" w:sz="4" w:space="0" w:color="auto"/>
            </w:tcBorders>
            <w:shd w:val="clear" w:color="auto" w:fill="EEECE1" w:themeFill="background2"/>
          </w:tcPr>
          <w:p w:rsidR="00380A4C" w:rsidRPr="00240B4B" w:rsidRDefault="00380A4C" w:rsidP="00240B4B">
            <w:pPr>
              <w:pStyle w:val="af6"/>
            </w:pPr>
          </w:p>
          <w:p w:rsidR="00112EEA" w:rsidRPr="00240B4B" w:rsidRDefault="00112EEA" w:rsidP="00240B4B">
            <w:pPr>
              <w:pStyle w:val="af6"/>
            </w:pPr>
          </w:p>
          <w:p w:rsidR="00112EEA" w:rsidRPr="00240B4B" w:rsidRDefault="00112EEA" w:rsidP="00240B4B">
            <w:pPr>
              <w:pStyle w:val="af6"/>
            </w:pPr>
            <w:r w:rsidRPr="00240B4B">
              <w:t>63,1</w:t>
            </w:r>
          </w:p>
        </w:tc>
        <w:tc>
          <w:tcPr>
            <w:tcW w:w="1187" w:type="dxa"/>
            <w:gridSpan w:val="2"/>
            <w:tcBorders>
              <w:bottom w:val="single" w:sz="4" w:space="0" w:color="auto"/>
            </w:tcBorders>
            <w:shd w:val="clear" w:color="auto" w:fill="EEECE1" w:themeFill="background2"/>
          </w:tcPr>
          <w:p w:rsidR="00380A4C" w:rsidRPr="00240B4B" w:rsidRDefault="00380A4C" w:rsidP="00240B4B">
            <w:pPr>
              <w:pStyle w:val="af6"/>
            </w:pPr>
          </w:p>
          <w:p w:rsidR="00112EEA" w:rsidRPr="00240B4B" w:rsidRDefault="00112EEA" w:rsidP="00240B4B">
            <w:pPr>
              <w:pStyle w:val="af6"/>
            </w:pPr>
          </w:p>
          <w:p w:rsidR="00112EEA" w:rsidRPr="00240B4B" w:rsidRDefault="00112EEA" w:rsidP="00240B4B">
            <w:pPr>
              <w:pStyle w:val="af6"/>
            </w:pPr>
            <w:r w:rsidRPr="00240B4B">
              <w:t>56,1</w:t>
            </w:r>
          </w:p>
        </w:tc>
        <w:tc>
          <w:tcPr>
            <w:tcW w:w="1134" w:type="dxa"/>
            <w:tcBorders>
              <w:bottom w:val="single" w:sz="4" w:space="0" w:color="auto"/>
            </w:tcBorders>
            <w:shd w:val="clear" w:color="auto" w:fill="EEECE1" w:themeFill="background2"/>
          </w:tcPr>
          <w:p w:rsidR="00112EEA" w:rsidRPr="00240B4B" w:rsidRDefault="00112EEA" w:rsidP="00240B4B">
            <w:pPr>
              <w:pStyle w:val="af6"/>
            </w:pPr>
          </w:p>
          <w:p w:rsidR="00112EEA" w:rsidRPr="00240B4B" w:rsidRDefault="00112EEA" w:rsidP="00240B4B">
            <w:pPr>
              <w:pStyle w:val="af6"/>
            </w:pPr>
          </w:p>
          <w:p w:rsidR="00380A4C" w:rsidRPr="00240B4B" w:rsidRDefault="00112EEA" w:rsidP="00240B4B">
            <w:pPr>
              <w:pStyle w:val="af6"/>
            </w:pPr>
            <w:r w:rsidRPr="00240B4B">
              <w:t>58,9/59,0</w:t>
            </w:r>
          </w:p>
        </w:tc>
        <w:tc>
          <w:tcPr>
            <w:tcW w:w="1131" w:type="dxa"/>
            <w:gridSpan w:val="2"/>
            <w:tcBorders>
              <w:bottom w:val="single" w:sz="4" w:space="0" w:color="auto"/>
            </w:tcBorders>
            <w:shd w:val="clear" w:color="auto" w:fill="EEECE1" w:themeFill="background2"/>
          </w:tcPr>
          <w:p w:rsidR="00112EEA" w:rsidRPr="00240B4B" w:rsidRDefault="00112EEA" w:rsidP="00240B4B">
            <w:pPr>
              <w:pStyle w:val="af6"/>
            </w:pPr>
          </w:p>
          <w:p w:rsidR="00112EEA" w:rsidRPr="00240B4B" w:rsidRDefault="00112EEA" w:rsidP="00240B4B">
            <w:pPr>
              <w:pStyle w:val="af6"/>
            </w:pPr>
          </w:p>
          <w:p w:rsidR="00380A4C" w:rsidRPr="00240B4B" w:rsidRDefault="00112EEA" w:rsidP="00240B4B">
            <w:pPr>
              <w:pStyle w:val="af6"/>
            </w:pPr>
            <w:r w:rsidRPr="00240B4B">
              <w:t>58,4/58,5</w:t>
            </w:r>
          </w:p>
        </w:tc>
        <w:tc>
          <w:tcPr>
            <w:tcW w:w="1129" w:type="dxa"/>
            <w:tcBorders>
              <w:bottom w:val="single" w:sz="4" w:space="0" w:color="auto"/>
            </w:tcBorders>
            <w:shd w:val="clear" w:color="auto" w:fill="EEECE1" w:themeFill="background2"/>
          </w:tcPr>
          <w:p w:rsidR="00112EEA" w:rsidRPr="00240B4B" w:rsidRDefault="00112EEA" w:rsidP="00240B4B">
            <w:pPr>
              <w:pStyle w:val="af6"/>
            </w:pPr>
          </w:p>
          <w:p w:rsidR="00112EEA" w:rsidRPr="00240B4B" w:rsidRDefault="00112EEA" w:rsidP="00240B4B">
            <w:pPr>
              <w:pStyle w:val="af6"/>
            </w:pPr>
          </w:p>
          <w:p w:rsidR="00380A4C" w:rsidRPr="00240B4B" w:rsidRDefault="00112EEA" w:rsidP="00240B4B">
            <w:pPr>
              <w:pStyle w:val="af6"/>
            </w:pPr>
            <w:r w:rsidRPr="00240B4B">
              <w:t>58,4/58,5</w:t>
            </w:r>
          </w:p>
        </w:tc>
        <w:tc>
          <w:tcPr>
            <w:tcW w:w="1129" w:type="dxa"/>
            <w:gridSpan w:val="2"/>
            <w:tcBorders>
              <w:bottom w:val="single" w:sz="4" w:space="0" w:color="auto"/>
            </w:tcBorders>
            <w:shd w:val="clear" w:color="auto" w:fill="EEECE1" w:themeFill="background2"/>
          </w:tcPr>
          <w:p w:rsidR="00112EEA" w:rsidRPr="00240B4B" w:rsidRDefault="00112EEA" w:rsidP="00240B4B">
            <w:pPr>
              <w:pStyle w:val="af6"/>
            </w:pPr>
          </w:p>
          <w:p w:rsidR="00112EEA" w:rsidRPr="00240B4B" w:rsidRDefault="00112EEA" w:rsidP="00240B4B">
            <w:pPr>
              <w:pStyle w:val="af6"/>
            </w:pPr>
          </w:p>
          <w:p w:rsidR="00380A4C" w:rsidRPr="00240B4B" w:rsidRDefault="00112EEA" w:rsidP="00240B4B">
            <w:pPr>
              <w:pStyle w:val="af6"/>
            </w:pPr>
            <w:r w:rsidRPr="00240B4B">
              <w:t>59,0/59,1</w:t>
            </w:r>
          </w:p>
        </w:tc>
        <w:tc>
          <w:tcPr>
            <w:tcW w:w="1033" w:type="dxa"/>
            <w:tcBorders>
              <w:bottom w:val="single" w:sz="4" w:space="0" w:color="auto"/>
            </w:tcBorders>
            <w:shd w:val="clear" w:color="auto" w:fill="EEECE1" w:themeFill="background2"/>
          </w:tcPr>
          <w:p w:rsidR="00380A4C" w:rsidRPr="00240B4B" w:rsidRDefault="00380A4C" w:rsidP="00240B4B">
            <w:pPr>
              <w:pStyle w:val="af6"/>
            </w:pPr>
          </w:p>
          <w:p w:rsidR="00112EEA" w:rsidRPr="00240B4B" w:rsidRDefault="00112EEA" w:rsidP="00240B4B">
            <w:pPr>
              <w:pStyle w:val="af6"/>
            </w:pPr>
          </w:p>
          <w:p w:rsidR="00112EEA" w:rsidRPr="00240B4B" w:rsidRDefault="00112EEA" w:rsidP="00240B4B">
            <w:pPr>
              <w:pStyle w:val="af6"/>
            </w:pPr>
            <w:r w:rsidRPr="00240B4B">
              <w:t>60,0/60,1</w:t>
            </w:r>
          </w:p>
        </w:tc>
      </w:tr>
      <w:tr w:rsidR="00380A4C" w:rsidRPr="00240B4B" w:rsidTr="00B137DA">
        <w:tc>
          <w:tcPr>
            <w:tcW w:w="15057" w:type="dxa"/>
            <w:gridSpan w:val="17"/>
            <w:shd w:val="clear" w:color="auto" w:fill="DBE5F1" w:themeFill="accent1" w:themeFillTint="33"/>
          </w:tcPr>
          <w:p w:rsidR="00380A4C" w:rsidRPr="00240B4B" w:rsidRDefault="00380A4C" w:rsidP="00240B4B">
            <w:pPr>
              <w:pStyle w:val="af6"/>
            </w:pPr>
            <w:r w:rsidRPr="00240B4B">
              <w:t>Цель 2. Повышение качества медицинского обслуживания</w:t>
            </w:r>
          </w:p>
        </w:tc>
      </w:tr>
      <w:tr w:rsidR="00380A4C" w:rsidRPr="00240B4B" w:rsidTr="00AB1F33">
        <w:tc>
          <w:tcPr>
            <w:tcW w:w="15057" w:type="dxa"/>
            <w:gridSpan w:val="17"/>
          </w:tcPr>
          <w:p w:rsidR="00380A4C" w:rsidRPr="00240B4B" w:rsidRDefault="00380A4C" w:rsidP="00240B4B">
            <w:pPr>
              <w:pStyle w:val="af6"/>
            </w:pPr>
            <w:r w:rsidRPr="00240B4B">
              <w:t xml:space="preserve">Задача 2.1. Повышение доступности медицинской помощи и эффективности предоставления медицинских услуг </w:t>
            </w:r>
          </w:p>
        </w:tc>
      </w:tr>
      <w:tr w:rsidR="00380A4C" w:rsidRPr="00240B4B" w:rsidTr="00223443">
        <w:tc>
          <w:tcPr>
            <w:tcW w:w="2424" w:type="dxa"/>
          </w:tcPr>
          <w:p w:rsidR="00380A4C" w:rsidRPr="00240B4B" w:rsidRDefault="00380A4C" w:rsidP="00240B4B">
            <w:pPr>
              <w:pStyle w:val="af6"/>
            </w:pPr>
          </w:p>
          <w:p w:rsidR="00380A4C" w:rsidRPr="00240B4B" w:rsidRDefault="00380A4C" w:rsidP="00240B4B">
            <w:pPr>
              <w:pStyle w:val="af6"/>
            </w:pPr>
            <w:r w:rsidRPr="00240B4B">
              <w:t>Обеспеченность населения врачами</w:t>
            </w:r>
          </w:p>
        </w:tc>
        <w:tc>
          <w:tcPr>
            <w:tcW w:w="2375" w:type="dxa"/>
          </w:tcPr>
          <w:p w:rsidR="00380A4C" w:rsidRPr="00240B4B" w:rsidRDefault="00380A4C" w:rsidP="00240B4B">
            <w:pPr>
              <w:pStyle w:val="af6"/>
            </w:pPr>
          </w:p>
          <w:p w:rsidR="00380A4C" w:rsidRPr="00240B4B" w:rsidRDefault="00380A4C" w:rsidP="00240B4B">
            <w:pPr>
              <w:pStyle w:val="af6"/>
            </w:pPr>
            <w:r w:rsidRPr="00240B4B">
              <w:t>Обеспеченность населения врачами</w:t>
            </w:r>
            <w:r w:rsidR="0007442A" w:rsidRPr="00240B4B">
              <w:t xml:space="preserve"> на 10 000 населения</w:t>
            </w:r>
          </w:p>
        </w:tc>
        <w:tc>
          <w:tcPr>
            <w:tcW w:w="1300" w:type="dxa"/>
            <w:gridSpan w:val="2"/>
          </w:tcPr>
          <w:p w:rsidR="0007442A" w:rsidRPr="00240B4B" w:rsidRDefault="0007442A" w:rsidP="00240B4B">
            <w:pPr>
              <w:pStyle w:val="af6"/>
            </w:pPr>
          </w:p>
          <w:p w:rsidR="007A15DC" w:rsidRPr="00240B4B" w:rsidRDefault="00380A4C" w:rsidP="00240B4B">
            <w:pPr>
              <w:pStyle w:val="af6"/>
            </w:pPr>
            <w:r w:rsidRPr="00240B4B">
              <w:t>человек</w:t>
            </w:r>
          </w:p>
          <w:p w:rsidR="00380A4C" w:rsidRPr="00240B4B" w:rsidRDefault="00380A4C" w:rsidP="00240B4B">
            <w:pPr>
              <w:pStyle w:val="af6"/>
            </w:pPr>
            <w:r w:rsidRPr="00240B4B">
              <w:t xml:space="preserve">(1 </w:t>
            </w:r>
            <w:proofErr w:type="gramStart"/>
            <w:r w:rsidRPr="00240B4B">
              <w:t>в-т</w:t>
            </w:r>
            <w:proofErr w:type="gramEnd"/>
            <w:r w:rsidR="0007442A" w:rsidRPr="00240B4B">
              <w:t>/2 в-т</w:t>
            </w:r>
            <w:r w:rsidRPr="00240B4B">
              <w:t>)</w:t>
            </w:r>
          </w:p>
        </w:tc>
        <w:tc>
          <w:tcPr>
            <w:tcW w:w="1049" w:type="dxa"/>
            <w:gridSpan w:val="2"/>
            <w:shd w:val="clear" w:color="auto" w:fill="EEECE1" w:themeFill="background2"/>
            <w:vAlign w:val="center"/>
          </w:tcPr>
          <w:p w:rsidR="00380A4C" w:rsidRPr="00240B4B" w:rsidRDefault="0007442A" w:rsidP="00240B4B">
            <w:pPr>
              <w:pStyle w:val="af6"/>
            </w:pPr>
            <w:r w:rsidRPr="00240B4B">
              <w:t>28,3</w:t>
            </w:r>
          </w:p>
        </w:tc>
        <w:tc>
          <w:tcPr>
            <w:tcW w:w="1166" w:type="dxa"/>
            <w:gridSpan w:val="2"/>
            <w:shd w:val="clear" w:color="auto" w:fill="EEECE1" w:themeFill="background2"/>
            <w:vAlign w:val="center"/>
          </w:tcPr>
          <w:p w:rsidR="00380A4C" w:rsidRPr="00240B4B" w:rsidRDefault="0007442A" w:rsidP="00240B4B">
            <w:pPr>
              <w:pStyle w:val="af6"/>
            </w:pPr>
            <w:r w:rsidRPr="00240B4B">
              <w:t>25,9</w:t>
            </w:r>
          </w:p>
        </w:tc>
        <w:tc>
          <w:tcPr>
            <w:tcW w:w="1187" w:type="dxa"/>
            <w:gridSpan w:val="2"/>
            <w:shd w:val="clear" w:color="auto" w:fill="EEECE1" w:themeFill="background2"/>
            <w:vAlign w:val="center"/>
          </w:tcPr>
          <w:p w:rsidR="00380A4C" w:rsidRPr="00240B4B" w:rsidRDefault="0007442A" w:rsidP="00240B4B">
            <w:pPr>
              <w:pStyle w:val="af6"/>
            </w:pPr>
            <w:r w:rsidRPr="00240B4B">
              <w:t>23,6</w:t>
            </w:r>
          </w:p>
        </w:tc>
        <w:tc>
          <w:tcPr>
            <w:tcW w:w="1134" w:type="dxa"/>
            <w:shd w:val="clear" w:color="auto" w:fill="EEECE1" w:themeFill="background2"/>
            <w:vAlign w:val="center"/>
          </w:tcPr>
          <w:p w:rsidR="00380A4C" w:rsidRPr="00240B4B" w:rsidRDefault="0007442A" w:rsidP="00240B4B">
            <w:pPr>
              <w:pStyle w:val="af6"/>
            </w:pPr>
            <w:r w:rsidRPr="00240B4B">
              <w:t>24,9/24,9</w:t>
            </w:r>
          </w:p>
        </w:tc>
        <w:tc>
          <w:tcPr>
            <w:tcW w:w="1131" w:type="dxa"/>
            <w:gridSpan w:val="2"/>
            <w:shd w:val="clear" w:color="auto" w:fill="EEECE1" w:themeFill="background2"/>
            <w:vAlign w:val="center"/>
          </w:tcPr>
          <w:p w:rsidR="00380A4C" w:rsidRPr="00240B4B" w:rsidRDefault="0007442A" w:rsidP="00240B4B">
            <w:pPr>
              <w:pStyle w:val="af6"/>
            </w:pPr>
            <w:r w:rsidRPr="00240B4B">
              <w:t>25,0/25,1</w:t>
            </w:r>
          </w:p>
        </w:tc>
        <w:tc>
          <w:tcPr>
            <w:tcW w:w="1129" w:type="dxa"/>
            <w:shd w:val="clear" w:color="auto" w:fill="EEECE1" w:themeFill="background2"/>
            <w:vAlign w:val="center"/>
          </w:tcPr>
          <w:p w:rsidR="00380A4C" w:rsidRPr="00240B4B" w:rsidRDefault="0007442A" w:rsidP="00240B4B">
            <w:pPr>
              <w:pStyle w:val="af6"/>
            </w:pPr>
            <w:r w:rsidRPr="00240B4B">
              <w:t>25,2/25,3</w:t>
            </w:r>
          </w:p>
        </w:tc>
        <w:tc>
          <w:tcPr>
            <w:tcW w:w="1129" w:type="dxa"/>
            <w:gridSpan w:val="2"/>
            <w:shd w:val="clear" w:color="auto" w:fill="EEECE1" w:themeFill="background2"/>
            <w:vAlign w:val="center"/>
          </w:tcPr>
          <w:p w:rsidR="00380A4C" w:rsidRPr="00240B4B" w:rsidRDefault="0007442A" w:rsidP="00240B4B">
            <w:pPr>
              <w:pStyle w:val="af6"/>
            </w:pPr>
            <w:r w:rsidRPr="00240B4B">
              <w:t>27,4/27,5</w:t>
            </w:r>
          </w:p>
        </w:tc>
        <w:tc>
          <w:tcPr>
            <w:tcW w:w="1033" w:type="dxa"/>
            <w:shd w:val="clear" w:color="auto" w:fill="EEECE1" w:themeFill="background2"/>
            <w:vAlign w:val="center"/>
          </w:tcPr>
          <w:p w:rsidR="00380A4C" w:rsidRPr="00240B4B" w:rsidRDefault="0007442A" w:rsidP="00240B4B">
            <w:pPr>
              <w:pStyle w:val="af6"/>
            </w:pPr>
            <w:r w:rsidRPr="00240B4B">
              <w:t>28,0/28,1</w:t>
            </w:r>
          </w:p>
        </w:tc>
      </w:tr>
      <w:tr w:rsidR="00380A4C" w:rsidRPr="00240B4B" w:rsidTr="00223443">
        <w:trPr>
          <w:trHeight w:val="780"/>
        </w:trPr>
        <w:tc>
          <w:tcPr>
            <w:tcW w:w="2424" w:type="dxa"/>
          </w:tcPr>
          <w:p w:rsidR="00380A4C" w:rsidRPr="00240B4B" w:rsidRDefault="00380A4C" w:rsidP="00240B4B">
            <w:pPr>
              <w:pStyle w:val="af6"/>
            </w:pPr>
          </w:p>
          <w:p w:rsidR="00380A4C" w:rsidRPr="00240B4B" w:rsidRDefault="00380A4C" w:rsidP="00240B4B">
            <w:pPr>
              <w:pStyle w:val="af6"/>
            </w:pPr>
            <w:r w:rsidRPr="00240B4B">
              <w:t>Снижение смертности</w:t>
            </w:r>
            <w:r w:rsidR="006054DF" w:rsidRPr="00240B4B">
              <w:t xml:space="preserve"> </w:t>
            </w:r>
          </w:p>
        </w:tc>
        <w:tc>
          <w:tcPr>
            <w:tcW w:w="2375" w:type="dxa"/>
          </w:tcPr>
          <w:p w:rsidR="00380A4C" w:rsidRPr="00240B4B" w:rsidRDefault="00380A4C" w:rsidP="00240B4B">
            <w:pPr>
              <w:pStyle w:val="af6"/>
            </w:pPr>
          </w:p>
          <w:p w:rsidR="00380A4C" w:rsidRPr="00240B4B" w:rsidRDefault="00380A4C" w:rsidP="00240B4B">
            <w:pPr>
              <w:pStyle w:val="af6"/>
            </w:pPr>
            <w:r w:rsidRPr="00240B4B">
              <w:t>Смертность населения</w:t>
            </w:r>
            <w:r w:rsidR="006054DF" w:rsidRPr="00240B4B">
              <w:t xml:space="preserve"> </w:t>
            </w:r>
            <w:r w:rsidRPr="00240B4B">
              <w:t>(без показателей смертности от внешних причин)</w:t>
            </w:r>
          </w:p>
        </w:tc>
        <w:tc>
          <w:tcPr>
            <w:tcW w:w="1300" w:type="dxa"/>
            <w:gridSpan w:val="2"/>
            <w:tcBorders>
              <w:bottom w:val="single" w:sz="4" w:space="0" w:color="auto"/>
            </w:tcBorders>
          </w:tcPr>
          <w:p w:rsidR="00380A4C" w:rsidRPr="00240B4B" w:rsidRDefault="00380A4C" w:rsidP="00240B4B">
            <w:pPr>
              <w:pStyle w:val="af6"/>
            </w:pPr>
            <w:r w:rsidRPr="00240B4B">
              <w:t>человек на 100 000 населения</w:t>
            </w:r>
          </w:p>
          <w:p w:rsidR="00380A4C" w:rsidRPr="00240B4B" w:rsidRDefault="00380A4C" w:rsidP="00240B4B">
            <w:pPr>
              <w:pStyle w:val="af6"/>
            </w:pPr>
            <w:r w:rsidRPr="00240B4B">
              <w:t xml:space="preserve">(1 </w:t>
            </w:r>
            <w:proofErr w:type="gramStart"/>
            <w:r w:rsidRPr="00240B4B">
              <w:t>в-т</w:t>
            </w:r>
            <w:proofErr w:type="gramEnd"/>
            <w:r w:rsidR="001D411C" w:rsidRPr="00240B4B">
              <w:t>/2 в-т</w:t>
            </w:r>
            <w:r w:rsidRPr="00240B4B">
              <w:t>)</w:t>
            </w:r>
          </w:p>
        </w:tc>
        <w:tc>
          <w:tcPr>
            <w:tcW w:w="1049" w:type="dxa"/>
            <w:gridSpan w:val="2"/>
            <w:tcBorders>
              <w:bottom w:val="single" w:sz="4" w:space="0" w:color="auto"/>
            </w:tcBorders>
            <w:shd w:val="clear" w:color="auto" w:fill="EEECE1" w:themeFill="background2"/>
            <w:vAlign w:val="center"/>
          </w:tcPr>
          <w:p w:rsidR="00380A4C" w:rsidRPr="00240B4B" w:rsidRDefault="001D411C" w:rsidP="00240B4B">
            <w:pPr>
              <w:pStyle w:val="af6"/>
            </w:pPr>
            <w:r w:rsidRPr="00240B4B">
              <w:t>506,1</w:t>
            </w:r>
          </w:p>
        </w:tc>
        <w:tc>
          <w:tcPr>
            <w:tcW w:w="1166" w:type="dxa"/>
            <w:gridSpan w:val="2"/>
            <w:tcBorders>
              <w:bottom w:val="single" w:sz="4" w:space="0" w:color="auto"/>
            </w:tcBorders>
            <w:shd w:val="clear" w:color="auto" w:fill="EEECE1" w:themeFill="background2"/>
            <w:vAlign w:val="center"/>
          </w:tcPr>
          <w:p w:rsidR="00380A4C" w:rsidRPr="00240B4B" w:rsidRDefault="001D411C" w:rsidP="00240B4B">
            <w:pPr>
              <w:pStyle w:val="af6"/>
            </w:pPr>
            <w:r w:rsidRPr="00240B4B">
              <w:t>556,4</w:t>
            </w:r>
          </w:p>
        </w:tc>
        <w:tc>
          <w:tcPr>
            <w:tcW w:w="1187" w:type="dxa"/>
            <w:gridSpan w:val="2"/>
            <w:tcBorders>
              <w:bottom w:val="single" w:sz="4" w:space="0" w:color="auto"/>
            </w:tcBorders>
            <w:shd w:val="clear" w:color="auto" w:fill="EEECE1" w:themeFill="background2"/>
            <w:vAlign w:val="center"/>
          </w:tcPr>
          <w:p w:rsidR="00380A4C" w:rsidRPr="00240B4B" w:rsidRDefault="001D411C" w:rsidP="00240B4B">
            <w:pPr>
              <w:pStyle w:val="af6"/>
            </w:pPr>
            <w:r w:rsidRPr="00240B4B">
              <w:t>570,4</w:t>
            </w:r>
          </w:p>
        </w:tc>
        <w:tc>
          <w:tcPr>
            <w:tcW w:w="1134" w:type="dxa"/>
            <w:tcBorders>
              <w:bottom w:val="single" w:sz="4" w:space="0" w:color="auto"/>
            </w:tcBorders>
            <w:shd w:val="clear" w:color="auto" w:fill="EEECE1" w:themeFill="background2"/>
            <w:vAlign w:val="center"/>
          </w:tcPr>
          <w:p w:rsidR="00380A4C" w:rsidRPr="00240B4B" w:rsidRDefault="001D411C" w:rsidP="00240B4B">
            <w:pPr>
              <w:pStyle w:val="af6"/>
            </w:pPr>
            <w:r w:rsidRPr="00240B4B">
              <w:t>575/574</w:t>
            </w:r>
          </w:p>
        </w:tc>
        <w:tc>
          <w:tcPr>
            <w:tcW w:w="1131" w:type="dxa"/>
            <w:gridSpan w:val="2"/>
            <w:tcBorders>
              <w:bottom w:val="single" w:sz="4" w:space="0" w:color="auto"/>
            </w:tcBorders>
            <w:shd w:val="clear" w:color="auto" w:fill="EEECE1" w:themeFill="background2"/>
            <w:vAlign w:val="center"/>
          </w:tcPr>
          <w:p w:rsidR="00380A4C" w:rsidRPr="00240B4B" w:rsidRDefault="001D411C" w:rsidP="00240B4B">
            <w:pPr>
              <w:pStyle w:val="af6"/>
            </w:pPr>
            <w:r w:rsidRPr="00240B4B">
              <w:t>576/574</w:t>
            </w:r>
          </w:p>
        </w:tc>
        <w:tc>
          <w:tcPr>
            <w:tcW w:w="1129" w:type="dxa"/>
            <w:tcBorders>
              <w:bottom w:val="single" w:sz="4" w:space="0" w:color="auto"/>
            </w:tcBorders>
            <w:shd w:val="clear" w:color="auto" w:fill="EEECE1" w:themeFill="background2"/>
            <w:vAlign w:val="center"/>
          </w:tcPr>
          <w:p w:rsidR="00380A4C" w:rsidRPr="00240B4B" w:rsidRDefault="001D411C" w:rsidP="00240B4B">
            <w:pPr>
              <w:pStyle w:val="af6"/>
            </w:pPr>
            <w:r w:rsidRPr="00240B4B">
              <w:t>572/570</w:t>
            </w:r>
          </w:p>
        </w:tc>
        <w:tc>
          <w:tcPr>
            <w:tcW w:w="1129" w:type="dxa"/>
            <w:gridSpan w:val="2"/>
            <w:tcBorders>
              <w:bottom w:val="single" w:sz="4" w:space="0" w:color="auto"/>
            </w:tcBorders>
            <w:shd w:val="clear" w:color="auto" w:fill="EEECE1" w:themeFill="background2"/>
            <w:vAlign w:val="center"/>
          </w:tcPr>
          <w:p w:rsidR="00380A4C" w:rsidRPr="00240B4B" w:rsidRDefault="001D411C" w:rsidP="00240B4B">
            <w:pPr>
              <w:pStyle w:val="af6"/>
            </w:pPr>
            <w:r w:rsidRPr="00240B4B">
              <w:t>520/518</w:t>
            </w:r>
          </w:p>
        </w:tc>
        <w:tc>
          <w:tcPr>
            <w:tcW w:w="1033" w:type="dxa"/>
            <w:tcBorders>
              <w:bottom w:val="single" w:sz="4" w:space="0" w:color="auto"/>
            </w:tcBorders>
            <w:shd w:val="clear" w:color="auto" w:fill="EEECE1" w:themeFill="background2"/>
            <w:vAlign w:val="center"/>
          </w:tcPr>
          <w:p w:rsidR="00380A4C" w:rsidRPr="00240B4B" w:rsidRDefault="001D411C" w:rsidP="00240B4B">
            <w:pPr>
              <w:pStyle w:val="af6"/>
            </w:pPr>
            <w:r w:rsidRPr="00240B4B">
              <w:t>500/497</w:t>
            </w:r>
          </w:p>
        </w:tc>
      </w:tr>
      <w:tr w:rsidR="00380A4C" w:rsidRPr="00240B4B" w:rsidTr="00223443">
        <w:tc>
          <w:tcPr>
            <w:tcW w:w="2424" w:type="dxa"/>
          </w:tcPr>
          <w:p w:rsidR="00380A4C" w:rsidRPr="00240B4B" w:rsidRDefault="00380A4C" w:rsidP="00240B4B">
            <w:pPr>
              <w:pStyle w:val="af6"/>
            </w:pPr>
            <w:r w:rsidRPr="00240B4B">
              <w:t xml:space="preserve">Снижение смертности </w:t>
            </w:r>
            <w:r w:rsidR="001D411C" w:rsidRPr="00240B4B">
              <w:t xml:space="preserve">населения </w:t>
            </w:r>
            <w:r w:rsidRPr="00240B4B">
              <w:t xml:space="preserve">в </w:t>
            </w:r>
            <w:r w:rsidRPr="00240B4B">
              <w:lastRenderedPageBreak/>
              <w:t>трудоспособном возрасте</w:t>
            </w:r>
          </w:p>
        </w:tc>
        <w:tc>
          <w:tcPr>
            <w:tcW w:w="2375" w:type="dxa"/>
          </w:tcPr>
          <w:p w:rsidR="001D411C" w:rsidRPr="00240B4B" w:rsidRDefault="001D411C" w:rsidP="00240B4B">
            <w:pPr>
              <w:pStyle w:val="af6"/>
            </w:pPr>
          </w:p>
          <w:p w:rsidR="00380A4C" w:rsidRPr="00240B4B" w:rsidRDefault="00380A4C" w:rsidP="00240B4B">
            <w:pPr>
              <w:pStyle w:val="af6"/>
            </w:pPr>
            <w:r w:rsidRPr="00240B4B">
              <w:t xml:space="preserve">Смертность населения в </w:t>
            </w:r>
            <w:r w:rsidRPr="00240B4B">
              <w:lastRenderedPageBreak/>
              <w:t>трудоспособном возрасте</w:t>
            </w:r>
          </w:p>
        </w:tc>
        <w:tc>
          <w:tcPr>
            <w:tcW w:w="1300" w:type="dxa"/>
            <w:gridSpan w:val="2"/>
          </w:tcPr>
          <w:p w:rsidR="00380A4C" w:rsidRPr="00240B4B" w:rsidRDefault="00380A4C" w:rsidP="00240B4B">
            <w:pPr>
              <w:pStyle w:val="af6"/>
            </w:pPr>
            <w:r w:rsidRPr="00240B4B">
              <w:lastRenderedPageBreak/>
              <w:t>человек на 100 000 населения</w:t>
            </w:r>
          </w:p>
          <w:p w:rsidR="00380A4C" w:rsidRPr="00240B4B" w:rsidRDefault="00380A4C" w:rsidP="00240B4B">
            <w:pPr>
              <w:pStyle w:val="af6"/>
            </w:pPr>
            <w:r w:rsidRPr="00240B4B">
              <w:lastRenderedPageBreak/>
              <w:t xml:space="preserve">(1 </w:t>
            </w:r>
            <w:proofErr w:type="gramStart"/>
            <w:r w:rsidRPr="00240B4B">
              <w:t>в-т</w:t>
            </w:r>
            <w:proofErr w:type="gramEnd"/>
            <w:r w:rsidR="001D411C" w:rsidRPr="00240B4B">
              <w:t>/2 в-т</w:t>
            </w:r>
            <w:r w:rsidRPr="00240B4B">
              <w:t>)</w:t>
            </w:r>
          </w:p>
        </w:tc>
        <w:tc>
          <w:tcPr>
            <w:tcW w:w="1049" w:type="dxa"/>
            <w:gridSpan w:val="2"/>
            <w:shd w:val="clear" w:color="auto" w:fill="EEECE1" w:themeFill="background2"/>
            <w:vAlign w:val="center"/>
          </w:tcPr>
          <w:p w:rsidR="00380A4C" w:rsidRPr="00240B4B" w:rsidRDefault="001D411C" w:rsidP="00240B4B">
            <w:pPr>
              <w:pStyle w:val="af6"/>
            </w:pPr>
            <w:r w:rsidRPr="00240B4B">
              <w:lastRenderedPageBreak/>
              <w:t>373,6</w:t>
            </w:r>
          </w:p>
        </w:tc>
        <w:tc>
          <w:tcPr>
            <w:tcW w:w="1166" w:type="dxa"/>
            <w:gridSpan w:val="2"/>
            <w:shd w:val="clear" w:color="auto" w:fill="EEECE1" w:themeFill="background2"/>
            <w:vAlign w:val="center"/>
          </w:tcPr>
          <w:p w:rsidR="00380A4C" w:rsidRPr="00240B4B" w:rsidRDefault="001D411C" w:rsidP="00240B4B">
            <w:pPr>
              <w:pStyle w:val="af6"/>
            </w:pPr>
            <w:r w:rsidRPr="00240B4B">
              <w:t>374,6</w:t>
            </w:r>
          </w:p>
        </w:tc>
        <w:tc>
          <w:tcPr>
            <w:tcW w:w="1187" w:type="dxa"/>
            <w:gridSpan w:val="2"/>
            <w:shd w:val="clear" w:color="auto" w:fill="EEECE1" w:themeFill="background2"/>
            <w:vAlign w:val="center"/>
          </w:tcPr>
          <w:p w:rsidR="00380A4C" w:rsidRPr="00240B4B" w:rsidRDefault="001D411C" w:rsidP="00240B4B">
            <w:pPr>
              <w:pStyle w:val="af6"/>
            </w:pPr>
            <w:r w:rsidRPr="00240B4B">
              <w:t>416,7</w:t>
            </w:r>
          </w:p>
        </w:tc>
        <w:tc>
          <w:tcPr>
            <w:tcW w:w="1134" w:type="dxa"/>
            <w:shd w:val="clear" w:color="auto" w:fill="EEECE1" w:themeFill="background2"/>
            <w:vAlign w:val="center"/>
          </w:tcPr>
          <w:p w:rsidR="00380A4C" w:rsidRPr="00240B4B" w:rsidRDefault="001D411C" w:rsidP="00240B4B">
            <w:pPr>
              <w:pStyle w:val="af6"/>
            </w:pPr>
            <w:r w:rsidRPr="00240B4B">
              <w:t>417,1/417</w:t>
            </w:r>
          </w:p>
        </w:tc>
        <w:tc>
          <w:tcPr>
            <w:tcW w:w="1131" w:type="dxa"/>
            <w:gridSpan w:val="2"/>
            <w:shd w:val="clear" w:color="auto" w:fill="EEECE1" w:themeFill="background2"/>
            <w:vAlign w:val="center"/>
          </w:tcPr>
          <w:p w:rsidR="001D411C" w:rsidRPr="00240B4B" w:rsidRDefault="001D411C" w:rsidP="00240B4B">
            <w:pPr>
              <w:pStyle w:val="af6"/>
            </w:pPr>
            <w:r w:rsidRPr="00240B4B">
              <w:t>418,3/</w:t>
            </w:r>
          </w:p>
          <w:p w:rsidR="00380A4C" w:rsidRPr="00240B4B" w:rsidRDefault="001D411C" w:rsidP="00240B4B">
            <w:pPr>
              <w:pStyle w:val="af6"/>
            </w:pPr>
            <w:r w:rsidRPr="00240B4B">
              <w:t>418,0</w:t>
            </w:r>
          </w:p>
        </w:tc>
        <w:tc>
          <w:tcPr>
            <w:tcW w:w="1129" w:type="dxa"/>
            <w:shd w:val="clear" w:color="auto" w:fill="EEECE1" w:themeFill="background2"/>
            <w:vAlign w:val="center"/>
          </w:tcPr>
          <w:p w:rsidR="00380A4C" w:rsidRPr="00240B4B" w:rsidRDefault="001D411C" w:rsidP="00240B4B">
            <w:pPr>
              <w:pStyle w:val="af6"/>
            </w:pPr>
            <w:r w:rsidRPr="00240B4B">
              <w:t>419,2/</w:t>
            </w:r>
          </w:p>
          <w:p w:rsidR="001D411C" w:rsidRPr="00240B4B" w:rsidRDefault="001D411C" w:rsidP="00240B4B">
            <w:pPr>
              <w:pStyle w:val="af6"/>
            </w:pPr>
            <w:r w:rsidRPr="00240B4B">
              <w:t>419,0</w:t>
            </w:r>
          </w:p>
        </w:tc>
        <w:tc>
          <w:tcPr>
            <w:tcW w:w="1129" w:type="dxa"/>
            <w:gridSpan w:val="2"/>
            <w:shd w:val="clear" w:color="auto" w:fill="EEECE1" w:themeFill="background2"/>
            <w:vAlign w:val="center"/>
          </w:tcPr>
          <w:p w:rsidR="00380A4C" w:rsidRPr="00240B4B" w:rsidRDefault="001D411C" w:rsidP="00240B4B">
            <w:pPr>
              <w:pStyle w:val="af6"/>
            </w:pPr>
            <w:r w:rsidRPr="00240B4B">
              <w:t>370,0/</w:t>
            </w:r>
          </w:p>
          <w:p w:rsidR="001D411C" w:rsidRPr="00240B4B" w:rsidRDefault="001D411C" w:rsidP="00240B4B">
            <w:pPr>
              <w:pStyle w:val="af6"/>
            </w:pPr>
            <w:r w:rsidRPr="00240B4B">
              <w:t>369,0</w:t>
            </w:r>
          </w:p>
        </w:tc>
        <w:tc>
          <w:tcPr>
            <w:tcW w:w="1033" w:type="dxa"/>
            <w:shd w:val="clear" w:color="auto" w:fill="EEECE1" w:themeFill="background2"/>
            <w:vAlign w:val="center"/>
          </w:tcPr>
          <w:p w:rsidR="00380A4C" w:rsidRPr="00240B4B" w:rsidRDefault="001D411C" w:rsidP="00240B4B">
            <w:pPr>
              <w:pStyle w:val="af6"/>
            </w:pPr>
            <w:r w:rsidRPr="00240B4B">
              <w:t>330,4/</w:t>
            </w:r>
          </w:p>
          <w:p w:rsidR="001D411C" w:rsidRPr="00240B4B" w:rsidRDefault="001D411C" w:rsidP="00240B4B">
            <w:pPr>
              <w:pStyle w:val="af6"/>
            </w:pPr>
            <w:r w:rsidRPr="00240B4B">
              <w:t>330,0</w:t>
            </w:r>
          </w:p>
        </w:tc>
      </w:tr>
      <w:tr w:rsidR="00380A4C" w:rsidRPr="00240B4B" w:rsidTr="00AB1F33">
        <w:tc>
          <w:tcPr>
            <w:tcW w:w="15057" w:type="dxa"/>
            <w:gridSpan w:val="17"/>
          </w:tcPr>
          <w:p w:rsidR="00380A4C" w:rsidRPr="00240B4B" w:rsidRDefault="00380A4C" w:rsidP="00240B4B">
            <w:pPr>
              <w:pStyle w:val="af6"/>
            </w:pPr>
            <w:r w:rsidRPr="00240B4B">
              <w:lastRenderedPageBreak/>
              <w:t>Цель 3.Создание условий, обеспечивающих равный доступ населения к культурным ценностям и услугам</w:t>
            </w:r>
          </w:p>
        </w:tc>
      </w:tr>
      <w:tr w:rsidR="00380A4C" w:rsidRPr="00240B4B" w:rsidTr="00AB1F33">
        <w:tc>
          <w:tcPr>
            <w:tcW w:w="15057" w:type="dxa"/>
            <w:gridSpan w:val="17"/>
          </w:tcPr>
          <w:p w:rsidR="00380A4C" w:rsidRPr="00240B4B" w:rsidRDefault="00380A4C" w:rsidP="00240B4B">
            <w:pPr>
              <w:pStyle w:val="af6"/>
            </w:pPr>
            <w:r w:rsidRPr="00240B4B">
              <w:t>Задача 3.1.Создание условий для раскрытия творческого потенциала личности, удовлетворения</w:t>
            </w:r>
          </w:p>
          <w:p w:rsidR="00380A4C" w:rsidRPr="00240B4B" w:rsidRDefault="00C40894" w:rsidP="00240B4B">
            <w:pPr>
              <w:pStyle w:val="af6"/>
            </w:pPr>
            <w:r w:rsidRPr="00240B4B">
              <w:t>жителей округа</w:t>
            </w:r>
            <w:r w:rsidR="00380A4C" w:rsidRPr="00240B4B">
              <w:t xml:space="preserve"> своих духовных и культурных потребностей, содержательного использования свободного времени</w:t>
            </w:r>
          </w:p>
        </w:tc>
      </w:tr>
      <w:tr w:rsidR="00380A4C" w:rsidRPr="00240B4B" w:rsidTr="00B137DA">
        <w:trPr>
          <w:trHeight w:val="1245"/>
        </w:trPr>
        <w:tc>
          <w:tcPr>
            <w:tcW w:w="2424" w:type="dxa"/>
          </w:tcPr>
          <w:p w:rsidR="00380A4C" w:rsidRPr="00240B4B" w:rsidRDefault="00380A4C" w:rsidP="00240B4B">
            <w:pPr>
              <w:pStyle w:val="af6"/>
            </w:pPr>
            <w:r w:rsidRPr="00240B4B">
              <w:t xml:space="preserve">Увеличение численности жителей </w:t>
            </w:r>
            <w:r w:rsidR="00C40894" w:rsidRPr="00240B4B">
              <w:t>округа</w:t>
            </w:r>
            <w:r w:rsidRPr="00240B4B">
              <w:t>, участвующих в культурно-досуговых</w:t>
            </w:r>
            <w:r w:rsidR="006054DF" w:rsidRPr="00240B4B">
              <w:t xml:space="preserve"> </w:t>
            </w:r>
            <w:r w:rsidRPr="00240B4B">
              <w:t>мероприя</w:t>
            </w:r>
            <w:r w:rsidR="00C40894" w:rsidRPr="00240B4B">
              <w:t>тиях</w:t>
            </w:r>
          </w:p>
          <w:p w:rsidR="00380A4C" w:rsidRPr="00240B4B" w:rsidRDefault="00380A4C" w:rsidP="00240B4B">
            <w:pPr>
              <w:pStyle w:val="af6"/>
            </w:pPr>
          </w:p>
        </w:tc>
        <w:tc>
          <w:tcPr>
            <w:tcW w:w="2375" w:type="dxa"/>
          </w:tcPr>
          <w:p w:rsidR="00380A4C" w:rsidRPr="00240B4B" w:rsidRDefault="00380A4C" w:rsidP="00240B4B">
            <w:pPr>
              <w:pStyle w:val="af6"/>
            </w:pPr>
            <w:r w:rsidRPr="00240B4B">
              <w:t>Численность</w:t>
            </w:r>
          </w:p>
          <w:p w:rsidR="00380A4C" w:rsidRPr="00240B4B" w:rsidRDefault="00C40894" w:rsidP="00240B4B">
            <w:pPr>
              <w:pStyle w:val="af6"/>
            </w:pPr>
            <w:r w:rsidRPr="00240B4B">
              <w:t>населения</w:t>
            </w:r>
            <w:r w:rsidR="00380A4C" w:rsidRPr="00240B4B">
              <w:t>, участвующих в культурно-досуговых</w:t>
            </w:r>
            <w:r w:rsidR="006054DF" w:rsidRPr="00240B4B">
              <w:t xml:space="preserve"> </w:t>
            </w:r>
            <w:r w:rsidR="00380A4C" w:rsidRPr="00240B4B">
              <w:t>мероприятиях,</w:t>
            </w:r>
          </w:p>
          <w:p w:rsidR="00380A4C" w:rsidRPr="00240B4B" w:rsidRDefault="00380A4C" w:rsidP="00240B4B">
            <w:pPr>
              <w:pStyle w:val="af6"/>
            </w:pPr>
            <w:proofErr w:type="gramStart"/>
            <w:r w:rsidRPr="00240B4B">
              <w:t>проводимых</w:t>
            </w:r>
            <w:proofErr w:type="gramEnd"/>
            <w:r w:rsidRPr="00240B4B">
              <w:t xml:space="preserve"> на территории </w:t>
            </w:r>
            <w:r w:rsidR="00C40894" w:rsidRPr="00240B4B">
              <w:t>округа</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ты</w:t>
            </w:r>
            <w:r w:rsidR="0097416A" w:rsidRPr="00240B4B">
              <w:t>с. </w:t>
            </w:r>
          </w:p>
          <w:p w:rsidR="00380A4C" w:rsidRPr="00240B4B" w:rsidRDefault="00380A4C" w:rsidP="00240B4B">
            <w:pPr>
              <w:pStyle w:val="af6"/>
            </w:pPr>
            <w:r w:rsidRPr="00240B4B">
              <w:t>человек</w:t>
            </w:r>
          </w:p>
          <w:p w:rsidR="00380A4C" w:rsidRPr="00240B4B" w:rsidRDefault="00380A4C" w:rsidP="00240B4B">
            <w:pPr>
              <w:pStyle w:val="af6"/>
            </w:pPr>
            <w:r w:rsidRPr="00240B4B">
              <w:t xml:space="preserve">(1 </w:t>
            </w:r>
            <w:proofErr w:type="gramStart"/>
            <w:r w:rsidRPr="00240B4B">
              <w:t>в-т</w:t>
            </w:r>
            <w:proofErr w:type="gramEnd"/>
            <w:r w:rsidR="00C40894" w:rsidRPr="00240B4B">
              <w:t>/2 в-т</w:t>
            </w:r>
            <w:r w:rsidRPr="00240B4B">
              <w:t>)</w:t>
            </w:r>
          </w:p>
        </w:tc>
        <w:tc>
          <w:tcPr>
            <w:tcW w:w="1049" w:type="dxa"/>
            <w:gridSpan w:val="2"/>
            <w:tcBorders>
              <w:bottom w:val="single" w:sz="4" w:space="0" w:color="auto"/>
            </w:tcBorders>
            <w:shd w:val="clear" w:color="auto" w:fill="EEECE1" w:themeFill="background2"/>
            <w:vAlign w:val="center"/>
          </w:tcPr>
          <w:p w:rsidR="00380A4C" w:rsidRPr="00240B4B" w:rsidRDefault="00C40894" w:rsidP="00240B4B">
            <w:pPr>
              <w:pStyle w:val="af6"/>
            </w:pPr>
            <w:r w:rsidRPr="00240B4B">
              <w:t>333</w:t>
            </w:r>
          </w:p>
        </w:tc>
        <w:tc>
          <w:tcPr>
            <w:tcW w:w="1166" w:type="dxa"/>
            <w:gridSpan w:val="2"/>
            <w:tcBorders>
              <w:bottom w:val="single" w:sz="4" w:space="0" w:color="auto"/>
            </w:tcBorders>
            <w:shd w:val="clear" w:color="auto" w:fill="EEECE1" w:themeFill="background2"/>
            <w:vAlign w:val="center"/>
          </w:tcPr>
          <w:p w:rsidR="00380A4C" w:rsidRPr="00240B4B" w:rsidRDefault="00C40894" w:rsidP="00240B4B">
            <w:pPr>
              <w:pStyle w:val="af6"/>
            </w:pPr>
            <w:r w:rsidRPr="00240B4B">
              <w:t>357</w:t>
            </w:r>
          </w:p>
        </w:tc>
        <w:tc>
          <w:tcPr>
            <w:tcW w:w="1187" w:type="dxa"/>
            <w:gridSpan w:val="2"/>
            <w:tcBorders>
              <w:bottom w:val="single" w:sz="4" w:space="0" w:color="auto"/>
            </w:tcBorders>
            <w:shd w:val="clear" w:color="auto" w:fill="EEECE1" w:themeFill="background2"/>
            <w:vAlign w:val="center"/>
          </w:tcPr>
          <w:p w:rsidR="00380A4C" w:rsidRPr="00240B4B" w:rsidRDefault="00C40894" w:rsidP="00240B4B">
            <w:pPr>
              <w:pStyle w:val="af6"/>
            </w:pPr>
            <w:r w:rsidRPr="00240B4B">
              <w:t>383</w:t>
            </w:r>
          </w:p>
        </w:tc>
        <w:tc>
          <w:tcPr>
            <w:tcW w:w="1134" w:type="dxa"/>
            <w:tcBorders>
              <w:bottom w:val="single" w:sz="4" w:space="0" w:color="auto"/>
            </w:tcBorders>
            <w:shd w:val="clear" w:color="auto" w:fill="EEECE1" w:themeFill="background2"/>
            <w:vAlign w:val="center"/>
          </w:tcPr>
          <w:p w:rsidR="00380A4C" w:rsidRPr="00240B4B" w:rsidRDefault="00C40894" w:rsidP="00240B4B">
            <w:pPr>
              <w:pStyle w:val="af6"/>
            </w:pPr>
            <w:r w:rsidRPr="00240B4B">
              <w:t>412/413</w:t>
            </w:r>
          </w:p>
        </w:tc>
        <w:tc>
          <w:tcPr>
            <w:tcW w:w="1131" w:type="dxa"/>
            <w:gridSpan w:val="2"/>
            <w:tcBorders>
              <w:bottom w:val="single" w:sz="4" w:space="0" w:color="auto"/>
            </w:tcBorders>
            <w:shd w:val="clear" w:color="auto" w:fill="EEECE1" w:themeFill="background2"/>
            <w:vAlign w:val="center"/>
          </w:tcPr>
          <w:p w:rsidR="00380A4C" w:rsidRPr="00240B4B" w:rsidRDefault="00C40894" w:rsidP="00240B4B">
            <w:pPr>
              <w:pStyle w:val="af6"/>
            </w:pPr>
            <w:r w:rsidRPr="00240B4B">
              <w:t>441/442</w:t>
            </w:r>
          </w:p>
        </w:tc>
        <w:tc>
          <w:tcPr>
            <w:tcW w:w="1129" w:type="dxa"/>
            <w:tcBorders>
              <w:bottom w:val="single" w:sz="4" w:space="0" w:color="auto"/>
            </w:tcBorders>
            <w:shd w:val="clear" w:color="auto" w:fill="EEECE1" w:themeFill="background2"/>
            <w:vAlign w:val="center"/>
          </w:tcPr>
          <w:p w:rsidR="00380A4C" w:rsidRPr="00240B4B" w:rsidRDefault="00C40894" w:rsidP="00240B4B">
            <w:pPr>
              <w:pStyle w:val="af6"/>
            </w:pPr>
            <w:r w:rsidRPr="00240B4B">
              <w:t>472/473</w:t>
            </w:r>
          </w:p>
        </w:tc>
        <w:tc>
          <w:tcPr>
            <w:tcW w:w="1129" w:type="dxa"/>
            <w:gridSpan w:val="2"/>
            <w:tcBorders>
              <w:bottom w:val="single" w:sz="4" w:space="0" w:color="auto"/>
            </w:tcBorders>
            <w:shd w:val="clear" w:color="auto" w:fill="EEECE1" w:themeFill="background2"/>
            <w:vAlign w:val="center"/>
          </w:tcPr>
          <w:p w:rsidR="00380A4C" w:rsidRPr="00240B4B" w:rsidRDefault="00C40894" w:rsidP="00240B4B">
            <w:pPr>
              <w:pStyle w:val="af6"/>
            </w:pPr>
            <w:r w:rsidRPr="00240B4B">
              <w:t>505/506</w:t>
            </w:r>
          </w:p>
        </w:tc>
        <w:tc>
          <w:tcPr>
            <w:tcW w:w="1033" w:type="dxa"/>
            <w:tcBorders>
              <w:bottom w:val="single" w:sz="4" w:space="0" w:color="auto"/>
            </w:tcBorders>
            <w:shd w:val="clear" w:color="auto" w:fill="EEECE1" w:themeFill="background2"/>
            <w:vAlign w:val="center"/>
          </w:tcPr>
          <w:p w:rsidR="00380A4C" w:rsidRPr="00240B4B" w:rsidRDefault="00C40894" w:rsidP="00240B4B">
            <w:pPr>
              <w:pStyle w:val="af6"/>
            </w:pPr>
            <w:r w:rsidRPr="00240B4B">
              <w:t>540/541</w:t>
            </w:r>
          </w:p>
        </w:tc>
      </w:tr>
      <w:tr w:rsidR="00380A4C" w:rsidRPr="00240B4B" w:rsidTr="00AB1F33">
        <w:tc>
          <w:tcPr>
            <w:tcW w:w="15057" w:type="dxa"/>
            <w:gridSpan w:val="17"/>
          </w:tcPr>
          <w:p w:rsidR="00380A4C" w:rsidRPr="00240B4B" w:rsidRDefault="00380A4C" w:rsidP="00240B4B">
            <w:pPr>
              <w:pStyle w:val="af6"/>
            </w:pPr>
            <w:r w:rsidRPr="00240B4B">
              <w:t>Задача 3.2.Совершенствование системы библиотечного обслуживания, повышение качества и доступности</w:t>
            </w:r>
          </w:p>
          <w:p w:rsidR="00380A4C" w:rsidRPr="00240B4B" w:rsidRDefault="00380A4C" w:rsidP="00240B4B">
            <w:pPr>
              <w:pStyle w:val="af6"/>
            </w:pPr>
            <w:r w:rsidRPr="00240B4B">
              <w:t xml:space="preserve">библиотечных услуг для населения </w:t>
            </w:r>
            <w:r w:rsidR="00C40894" w:rsidRPr="00240B4B">
              <w:t>округа</w:t>
            </w:r>
          </w:p>
        </w:tc>
      </w:tr>
      <w:tr w:rsidR="00380A4C" w:rsidRPr="00240B4B" w:rsidTr="00223443">
        <w:trPr>
          <w:trHeight w:val="1095"/>
        </w:trPr>
        <w:tc>
          <w:tcPr>
            <w:tcW w:w="2424" w:type="dxa"/>
          </w:tcPr>
          <w:p w:rsidR="007A15DC" w:rsidRPr="00240B4B" w:rsidRDefault="00380A4C" w:rsidP="00240B4B">
            <w:pPr>
              <w:pStyle w:val="af6"/>
            </w:pPr>
            <w:r w:rsidRPr="00240B4B">
              <w:t>Количество экземпляров библиотечного фонда общедоступных библиотек</w:t>
            </w:r>
          </w:p>
          <w:p w:rsidR="00380A4C" w:rsidRPr="00240B4B" w:rsidRDefault="00380A4C" w:rsidP="00240B4B">
            <w:pPr>
              <w:pStyle w:val="af6"/>
            </w:pPr>
          </w:p>
        </w:tc>
        <w:tc>
          <w:tcPr>
            <w:tcW w:w="2375" w:type="dxa"/>
          </w:tcPr>
          <w:p w:rsidR="00380A4C" w:rsidRPr="00240B4B" w:rsidRDefault="00380A4C" w:rsidP="00240B4B">
            <w:pPr>
              <w:pStyle w:val="af6"/>
            </w:pPr>
            <w:r w:rsidRPr="00240B4B">
              <w:t>Количество экземпляров библиотечного фонда общедоступных библиотек</w:t>
            </w:r>
          </w:p>
          <w:p w:rsidR="00380A4C" w:rsidRPr="00240B4B" w:rsidRDefault="00380A4C" w:rsidP="00240B4B">
            <w:pPr>
              <w:pStyle w:val="af6"/>
            </w:pPr>
          </w:p>
        </w:tc>
        <w:tc>
          <w:tcPr>
            <w:tcW w:w="1300" w:type="dxa"/>
            <w:gridSpan w:val="2"/>
            <w:tcBorders>
              <w:bottom w:val="single" w:sz="4" w:space="0" w:color="auto"/>
            </w:tcBorders>
          </w:tcPr>
          <w:p w:rsidR="00380A4C" w:rsidRPr="00240B4B" w:rsidRDefault="00380A4C" w:rsidP="00240B4B">
            <w:pPr>
              <w:pStyle w:val="af6"/>
            </w:pPr>
            <w:r w:rsidRPr="00240B4B">
              <w:t>единиц на 1000 человек населения</w:t>
            </w:r>
          </w:p>
          <w:p w:rsidR="00380A4C" w:rsidRPr="00240B4B" w:rsidRDefault="00380A4C" w:rsidP="00240B4B">
            <w:pPr>
              <w:pStyle w:val="af6"/>
            </w:pPr>
            <w:r w:rsidRPr="00240B4B">
              <w:t xml:space="preserve">(1 </w:t>
            </w:r>
            <w:proofErr w:type="gramStart"/>
            <w:r w:rsidRPr="00240B4B">
              <w:t>в-т</w:t>
            </w:r>
            <w:proofErr w:type="gramEnd"/>
            <w:r w:rsidR="00C40894" w:rsidRPr="00240B4B">
              <w:t>/2 в-т</w:t>
            </w:r>
            <w:r w:rsidRPr="00240B4B">
              <w:t>)</w:t>
            </w:r>
          </w:p>
          <w:p w:rsidR="00380A4C" w:rsidRPr="00240B4B" w:rsidRDefault="00380A4C" w:rsidP="00240B4B">
            <w:pPr>
              <w:pStyle w:val="af6"/>
            </w:pPr>
          </w:p>
        </w:tc>
        <w:tc>
          <w:tcPr>
            <w:tcW w:w="1049" w:type="dxa"/>
            <w:gridSpan w:val="2"/>
            <w:tcBorders>
              <w:bottom w:val="single" w:sz="4" w:space="0" w:color="auto"/>
            </w:tcBorders>
            <w:shd w:val="clear" w:color="auto" w:fill="EEECE1" w:themeFill="background2"/>
            <w:vAlign w:val="center"/>
          </w:tcPr>
          <w:p w:rsidR="00380A4C" w:rsidRPr="00240B4B" w:rsidRDefault="003463CF" w:rsidP="00240B4B">
            <w:pPr>
              <w:pStyle w:val="af6"/>
            </w:pPr>
            <w:r w:rsidRPr="00240B4B">
              <w:t>13,3</w:t>
            </w:r>
          </w:p>
        </w:tc>
        <w:tc>
          <w:tcPr>
            <w:tcW w:w="1166" w:type="dxa"/>
            <w:gridSpan w:val="2"/>
            <w:tcBorders>
              <w:bottom w:val="single" w:sz="4" w:space="0" w:color="auto"/>
            </w:tcBorders>
            <w:shd w:val="clear" w:color="auto" w:fill="EEECE1" w:themeFill="background2"/>
            <w:vAlign w:val="center"/>
          </w:tcPr>
          <w:p w:rsidR="00380A4C" w:rsidRPr="00240B4B" w:rsidRDefault="003463CF" w:rsidP="00240B4B">
            <w:pPr>
              <w:pStyle w:val="af6"/>
            </w:pPr>
            <w:r w:rsidRPr="00240B4B">
              <w:t>12,97</w:t>
            </w:r>
          </w:p>
        </w:tc>
        <w:tc>
          <w:tcPr>
            <w:tcW w:w="1187" w:type="dxa"/>
            <w:gridSpan w:val="2"/>
            <w:tcBorders>
              <w:bottom w:val="single" w:sz="4" w:space="0" w:color="auto"/>
            </w:tcBorders>
            <w:shd w:val="clear" w:color="auto" w:fill="EEECE1" w:themeFill="background2"/>
            <w:vAlign w:val="center"/>
          </w:tcPr>
          <w:p w:rsidR="00380A4C" w:rsidRPr="00240B4B" w:rsidRDefault="003463CF" w:rsidP="00240B4B">
            <w:pPr>
              <w:pStyle w:val="af6"/>
            </w:pPr>
            <w:r w:rsidRPr="00240B4B">
              <w:t>12,66</w:t>
            </w:r>
          </w:p>
        </w:tc>
        <w:tc>
          <w:tcPr>
            <w:tcW w:w="1134" w:type="dxa"/>
            <w:tcBorders>
              <w:bottom w:val="single" w:sz="4" w:space="0" w:color="auto"/>
            </w:tcBorders>
            <w:shd w:val="clear" w:color="auto" w:fill="EEECE1" w:themeFill="background2"/>
            <w:vAlign w:val="center"/>
          </w:tcPr>
          <w:p w:rsidR="003463CF" w:rsidRPr="00240B4B" w:rsidRDefault="003463CF" w:rsidP="00240B4B">
            <w:pPr>
              <w:pStyle w:val="af6"/>
            </w:pPr>
            <w:r w:rsidRPr="00240B4B">
              <w:t>12,32/</w:t>
            </w:r>
          </w:p>
          <w:p w:rsidR="00380A4C" w:rsidRPr="00240B4B" w:rsidRDefault="003463CF" w:rsidP="00240B4B">
            <w:pPr>
              <w:pStyle w:val="af6"/>
            </w:pPr>
            <w:r w:rsidRPr="00240B4B">
              <w:t>12,34</w:t>
            </w:r>
          </w:p>
        </w:tc>
        <w:tc>
          <w:tcPr>
            <w:tcW w:w="1131" w:type="dxa"/>
            <w:gridSpan w:val="2"/>
            <w:tcBorders>
              <w:bottom w:val="single" w:sz="4" w:space="0" w:color="auto"/>
            </w:tcBorders>
            <w:shd w:val="clear" w:color="auto" w:fill="EEECE1" w:themeFill="background2"/>
            <w:vAlign w:val="center"/>
          </w:tcPr>
          <w:p w:rsidR="00380A4C" w:rsidRPr="00240B4B" w:rsidRDefault="003463CF" w:rsidP="00240B4B">
            <w:pPr>
              <w:pStyle w:val="af6"/>
            </w:pPr>
            <w:r w:rsidRPr="00240B4B">
              <w:t>11,96/12,0</w:t>
            </w:r>
          </w:p>
        </w:tc>
        <w:tc>
          <w:tcPr>
            <w:tcW w:w="1129" w:type="dxa"/>
            <w:tcBorders>
              <w:bottom w:val="single" w:sz="4" w:space="0" w:color="auto"/>
            </w:tcBorders>
            <w:shd w:val="clear" w:color="auto" w:fill="EEECE1" w:themeFill="background2"/>
            <w:vAlign w:val="center"/>
          </w:tcPr>
          <w:p w:rsidR="00380A4C" w:rsidRPr="00240B4B" w:rsidRDefault="003463CF" w:rsidP="00240B4B">
            <w:pPr>
              <w:pStyle w:val="af6"/>
            </w:pPr>
            <w:r w:rsidRPr="00240B4B">
              <w:t>12,0/12,2</w:t>
            </w:r>
          </w:p>
        </w:tc>
        <w:tc>
          <w:tcPr>
            <w:tcW w:w="1129" w:type="dxa"/>
            <w:gridSpan w:val="2"/>
            <w:tcBorders>
              <w:bottom w:val="single" w:sz="4" w:space="0" w:color="auto"/>
            </w:tcBorders>
            <w:shd w:val="clear" w:color="auto" w:fill="EEECE1" w:themeFill="background2"/>
            <w:vAlign w:val="center"/>
          </w:tcPr>
          <w:p w:rsidR="00380A4C" w:rsidRPr="00240B4B" w:rsidRDefault="003463CF" w:rsidP="00240B4B">
            <w:pPr>
              <w:pStyle w:val="af6"/>
            </w:pPr>
            <w:r w:rsidRPr="00240B4B">
              <w:t>11,7/12,0</w:t>
            </w:r>
          </w:p>
        </w:tc>
        <w:tc>
          <w:tcPr>
            <w:tcW w:w="1033" w:type="dxa"/>
            <w:tcBorders>
              <w:bottom w:val="single" w:sz="4" w:space="0" w:color="auto"/>
            </w:tcBorders>
            <w:shd w:val="clear" w:color="auto" w:fill="EEECE1" w:themeFill="background2"/>
            <w:vAlign w:val="center"/>
          </w:tcPr>
          <w:p w:rsidR="00380A4C" w:rsidRPr="00240B4B" w:rsidRDefault="003463CF" w:rsidP="00240B4B">
            <w:pPr>
              <w:pStyle w:val="af6"/>
            </w:pPr>
            <w:r w:rsidRPr="00240B4B">
              <w:t>12,0/12,2</w:t>
            </w:r>
          </w:p>
        </w:tc>
      </w:tr>
      <w:tr w:rsidR="00380A4C" w:rsidRPr="00240B4B" w:rsidTr="00AB1F33">
        <w:tc>
          <w:tcPr>
            <w:tcW w:w="15057" w:type="dxa"/>
            <w:gridSpan w:val="17"/>
          </w:tcPr>
          <w:p w:rsidR="00380A4C" w:rsidRPr="00240B4B" w:rsidRDefault="00380A4C" w:rsidP="00240B4B">
            <w:pPr>
              <w:pStyle w:val="af6"/>
            </w:pPr>
            <w:r w:rsidRPr="00240B4B">
              <w:t>Цель 4. Создание оптимальных условий для эффективной молодежной политики, развития физической культуры и массового спорта населения</w:t>
            </w:r>
          </w:p>
        </w:tc>
      </w:tr>
      <w:tr w:rsidR="00380A4C" w:rsidRPr="00240B4B" w:rsidTr="00AB1F33">
        <w:tc>
          <w:tcPr>
            <w:tcW w:w="15057" w:type="dxa"/>
            <w:gridSpan w:val="17"/>
          </w:tcPr>
          <w:p w:rsidR="00380A4C" w:rsidRPr="00240B4B" w:rsidRDefault="00380A4C" w:rsidP="00240B4B">
            <w:pPr>
              <w:pStyle w:val="af6"/>
            </w:pPr>
            <w:r w:rsidRPr="00240B4B">
              <w:lastRenderedPageBreak/>
              <w:t>Задача 4.1. Создание условий для привлечения населения к активному здоровому образу жизни</w:t>
            </w:r>
          </w:p>
        </w:tc>
      </w:tr>
      <w:tr w:rsidR="00380A4C" w:rsidRPr="00240B4B" w:rsidTr="008D4189">
        <w:trPr>
          <w:trHeight w:val="960"/>
        </w:trPr>
        <w:tc>
          <w:tcPr>
            <w:tcW w:w="2424" w:type="dxa"/>
          </w:tcPr>
          <w:p w:rsidR="00380A4C" w:rsidRPr="00240B4B" w:rsidRDefault="00380A4C" w:rsidP="00240B4B">
            <w:pPr>
              <w:pStyle w:val="af6"/>
            </w:pPr>
            <w:r w:rsidRPr="00240B4B">
              <w:t>Увеличение доли населения, систематически занимающегося физической культурой и спортом</w:t>
            </w:r>
          </w:p>
        </w:tc>
        <w:tc>
          <w:tcPr>
            <w:tcW w:w="2375" w:type="dxa"/>
          </w:tcPr>
          <w:p w:rsidR="00380A4C" w:rsidRPr="00240B4B" w:rsidRDefault="00380A4C" w:rsidP="00240B4B">
            <w:pPr>
              <w:pStyle w:val="af6"/>
            </w:pPr>
          </w:p>
          <w:p w:rsidR="00380A4C" w:rsidRPr="00240B4B" w:rsidRDefault="00380A4C" w:rsidP="00240B4B">
            <w:pPr>
              <w:pStyle w:val="af6"/>
            </w:pPr>
            <w:r w:rsidRPr="00240B4B">
              <w:t>Доля населения, систематически занимающегося физической культурой и спортом</w:t>
            </w:r>
          </w:p>
        </w:tc>
        <w:tc>
          <w:tcPr>
            <w:tcW w:w="1300" w:type="dxa"/>
            <w:gridSpan w:val="2"/>
            <w:tcBorders>
              <w:bottom w:val="single" w:sz="4" w:space="0" w:color="auto"/>
            </w:tcBorders>
            <w:shd w:val="clear" w:color="auto" w:fill="DBE5F1" w:themeFill="accent1" w:themeFillTint="33"/>
            <w:vAlign w:val="center"/>
          </w:tcPr>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D11A7D" w:rsidRPr="00240B4B">
              <w:t>/2 в-т</w:t>
            </w:r>
            <w:r w:rsidRPr="00240B4B">
              <w:t>)</w:t>
            </w:r>
          </w:p>
        </w:tc>
        <w:tc>
          <w:tcPr>
            <w:tcW w:w="1049" w:type="dxa"/>
            <w:gridSpan w:val="2"/>
            <w:tcBorders>
              <w:bottom w:val="single" w:sz="4" w:space="0" w:color="auto"/>
            </w:tcBorders>
            <w:shd w:val="clear" w:color="auto" w:fill="FDE9D9" w:themeFill="accent6" w:themeFillTint="33"/>
            <w:vAlign w:val="center"/>
          </w:tcPr>
          <w:p w:rsidR="00380A4C" w:rsidRPr="00240B4B" w:rsidRDefault="00D11A7D" w:rsidP="00240B4B">
            <w:pPr>
              <w:pStyle w:val="af6"/>
            </w:pPr>
            <w:r w:rsidRPr="00240B4B">
              <w:t>16,0</w:t>
            </w:r>
          </w:p>
        </w:tc>
        <w:tc>
          <w:tcPr>
            <w:tcW w:w="1166" w:type="dxa"/>
            <w:gridSpan w:val="2"/>
            <w:tcBorders>
              <w:bottom w:val="single" w:sz="4" w:space="0" w:color="auto"/>
            </w:tcBorders>
            <w:shd w:val="clear" w:color="auto" w:fill="FDE9D9" w:themeFill="accent6" w:themeFillTint="33"/>
            <w:vAlign w:val="center"/>
          </w:tcPr>
          <w:p w:rsidR="00380A4C" w:rsidRPr="00240B4B" w:rsidRDefault="00D11A7D" w:rsidP="00240B4B">
            <w:pPr>
              <w:pStyle w:val="af6"/>
            </w:pPr>
            <w:r w:rsidRPr="00240B4B">
              <w:t>23.8</w:t>
            </w:r>
          </w:p>
        </w:tc>
        <w:tc>
          <w:tcPr>
            <w:tcW w:w="1187" w:type="dxa"/>
            <w:gridSpan w:val="2"/>
            <w:tcBorders>
              <w:bottom w:val="single" w:sz="4" w:space="0" w:color="auto"/>
            </w:tcBorders>
            <w:shd w:val="clear" w:color="auto" w:fill="FDE9D9" w:themeFill="accent6" w:themeFillTint="33"/>
            <w:vAlign w:val="center"/>
          </w:tcPr>
          <w:p w:rsidR="00380A4C" w:rsidRPr="00240B4B" w:rsidRDefault="00D11A7D" w:rsidP="00240B4B">
            <w:pPr>
              <w:pStyle w:val="af6"/>
            </w:pPr>
            <w:r w:rsidRPr="00240B4B">
              <w:t>36,2</w:t>
            </w:r>
          </w:p>
        </w:tc>
        <w:tc>
          <w:tcPr>
            <w:tcW w:w="1134" w:type="dxa"/>
            <w:tcBorders>
              <w:bottom w:val="single" w:sz="4" w:space="0" w:color="auto"/>
            </w:tcBorders>
            <w:shd w:val="clear" w:color="auto" w:fill="FDE9D9" w:themeFill="accent6" w:themeFillTint="33"/>
            <w:vAlign w:val="center"/>
          </w:tcPr>
          <w:p w:rsidR="00380A4C" w:rsidRPr="00240B4B" w:rsidRDefault="00D11A7D" w:rsidP="00240B4B">
            <w:pPr>
              <w:pStyle w:val="af6"/>
            </w:pPr>
            <w:r w:rsidRPr="00240B4B">
              <w:t>44,2/44,3</w:t>
            </w:r>
          </w:p>
        </w:tc>
        <w:tc>
          <w:tcPr>
            <w:tcW w:w="1131" w:type="dxa"/>
            <w:gridSpan w:val="2"/>
            <w:tcBorders>
              <w:bottom w:val="single" w:sz="4" w:space="0" w:color="auto"/>
            </w:tcBorders>
            <w:shd w:val="clear" w:color="auto" w:fill="FDE9D9" w:themeFill="accent6" w:themeFillTint="33"/>
            <w:vAlign w:val="center"/>
          </w:tcPr>
          <w:p w:rsidR="00380A4C" w:rsidRPr="00240B4B" w:rsidRDefault="00D11A7D" w:rsidP="00240B4B">
            <w:pPr>
              <w:pStyle w:val="af6"/>
            </w:pPr>
            <w:r w:rsidRPr="00240B4B">
              <w:t>47,9/48,0</w:t>
            </w:r>
          </w:p>
        </w:tc>
        <w:tc>
          <w:tcPr>
            <w:tcW w:w="1129" w:type="dxa"/>
            <w:tcBorders>
              <w:bottom w:val="single" w:sz="4" w:space="0" w:color="auto"/>
            </w:tcBorders>
            <w:shd w:val="clear" w:color="auto" w:fill="FDE9D9" w:themeFill="accent6" w:themeFillTint="33"/>
            <w:vAlign w:val="center"/>
          </w:tcPr>
          <w:p w:rsidR="00380A4C" w:rsidRPr="00240B4B" w:rsidRDefault="00D11A7D" w:rsidP="00240B4B">
            <w:pPr>
              <w:pStyle w:val="af6"/>
            </w:pPr>
            <w:r w:rsidRPr="00240B4B">
              <w:t>48,0/48,2</w:t>
            </w:r>
          </w:p>
        </w:tc>
        <w:tc>
          <w:tcPr>
            <w:tcW w:w="1129" w:type="dxa"/>
            <w:gridSpan w:val="2"/>
            <w:tcBorders>
              <w:bottom w:val="single" w:sz="4" w:space="0" w:color="auto"/>
            </w:tcBorders>
            <w:shd w:val="clear" w:color="auto" w:fill="FDE9D9" w:themeFill="accent6" w:themeFillTint="33"/>
            <w:vAlign w:val="center"/>
          </w:tcPr>
          <w:p w:rsidR="00380A4C" w:rsidRPr="00240B4B" w:rsidRDefault="00D11A7D" w:rsidP="00240B4B">
            <w:pPr>
              <w:pStyle w:val="af6"/>
            </w:pPr>
            <w:r w:rsidRPr="00240B4B">
              <w:t>51,2/51,4</w:t>
            </w:r>
          </w:p>
        </w:tc>
        <w:tc>
          <w:tcPr>
            <w:tcW w:w="1033" w:type="dxa"/>
            <w:tcBorders>
              <w:bottom w:val="single" w:sz="4" w:space="0" w:color="auto"/>
            </w:tcBorders>
            <w:shd w:val="clear" w:color="auto" w:fill="FDE9D9" w:themeFill="accent6" w:themeFillTint="33"/>
            <w:vAlign w:val="center"/>
          </w:tcPr>
          <w:p w:rsidR="00380A4C" w:rsidRPr="00240B4B" w:rsidRDefault="00D11A7D" w:rsidP="00240B4B">
            <w:pPr>
              <w:pStyle w:val="af6"/>
            </w:pPr>
            <w:r w:rsidRPr="00240B4B">
              <w:t>53,3/53,5</w:t>
            </w:r>
          </w:p>
        </w:tc>
      </w:tr>
      <w:tr w:rsidR="00380A4C" w:rsidRPr="00240B4B" w:rsidTr="008D4189">
        <w:trPr>
          <w:trHeight w:val="1095"/>
        </w:trPr>
        <w:tc>
          <w:tcPr>
            <w:tcW w:w="2424" w:type="dxa"/>
          </w:tcPr>
          <w:p w:rsidR="00380A4C" w:rsidRPr="00240B4B" w:rsidRDefault="00380A4C" w:rsidP="00240B4B">
            <w:pPr>
              <w:pStyle w:val="af6"/>
            </w:pPr>
            <w:r w:rsidRPr="00240B4B">
              <w:t>Обеспеченность населения спортивными сооружениями, исходя из единовременной</w:t>
            </w:r>
            <w:r w:rsidR="006054DF" w:rsidRPr="00240B4B">
              <w:t xml:space="preserve"> </w:t>
            </w:r>
            <w:r w:rsidRPr="00240B4B">
              <w:t>пропускной способности объекта спорта</w:t>
            </w:r>
          </w:p>
        </w:tc>
        <w:tc>
          <w:tcPr>
            <w:tcW w:w="2375" w:type="dxa"/>
          </w:tcPr>
          <w:p w:rsidR="00380A4C" w:rsidRPr="00240B4B" w:rsidRDefault="00380A4C" w:rsidP="00240B4B">
            <w:pPr>
              <w:pStyle w:val="af6"/>
            </w:pPr>
          </w:p>
          <w:p w:rsidR="00380A4C" w:rsidRPr="00240B4B" w:rsidRDefault="00380A4C" w:rsidP="00240B4B">
            <w:pPr>
              <w:pStyle w:val="af6"/>
            </w:pPr>
            <w:r w:rsidRPr="00240B4B">
              <w:t>Уровень обеспеченности населения спортивными сооружениями</w:t>
            </w:r>
          </w:p>
        </w:tc>
        <w:tc>
          <w:tcPr>
            <w:tcW w:w="1300" w:type="dxa"/>
            <w:gridSpan w:val="2"/>
            <w:tcBorders>
              <w:bottom w:val="single" w:sz="4" w:space="0" w:color="auto"/>
            </w:tcBorders>
            <w:shd w:val="clear" w:color="auto" w:fill="DBE5F1" w:themeFill="accent1" w:themeFillTint="33"/>
            <w:vAlign w:val="center"/>
          </w:tcPr>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1C4AB0" w:rsidRPr="00240B4B">
              <w:t>/2 в-т</w:t>
            </w:r>
            <w:r w:rsidRPr="00240B4B">
              <w:t>)</w:t>
            </w:r>
          </w:p>
        </w:tc>
        <w:tc>
          <w:tcPr>
            <w:tcW w:w="1049" w:type="dxa"/>
            <w:gridSpan w:val="2"/>
            <w:tcBorders>
              <w:bottom w:val="single" w:sz="4" w:space="0" w:color="auto"/>
            </w:tcBorders>
            <w:shd w:val="clear" w:color="auto" w:fill="FDE9D9" w:themeFill="accent6" w:themeFillTint="33"/>
            <w:vAlign w:val="center"/>
          </w:tcPr>
          <w:p w:rsidR="00380A4C" w:rsidRPr="00240B4B" w:rsidRDefault="00380A4C" w:rsidP="00240B4B">
            <w:pPr>
              <w:pStyle w:val="af6"/>
            </w:pPr>
            <w:r w:rsidRPr="00240B4B">
              <w:t>78</w:t>
            </w:r>
            <w:r w:rsidR="001C4AB0" w:rsidRPr="00240B4B">
              <w:t>,0</w:t>
            </w:r>
          </w:p>
        </w:tc>
        <w:tc>
          <w:tcPr>
            <w:tcW w:w="1166" w:type="dxa"/>
            <w:gridSpan w:val="2"/>
            <w:tcBorders>
              <w:bottom w:val="single" w:sz="4" w:space="0" w:color="auto"/>
            </w:tcBorders>
            <w:shd w:val="clear" w:color="auto" w:fill="FDE9D9" w:themeFill="accent6" w:themeFillTint="33"/>
            <w:vAlign w:val="center"/>
          </w:tcPr>
          <w:p w:rsidR="00380A4C" w:rsidRPr="00240B4B" w:rsidRDefault="00380A4C" w:rsidP="00240B4B">
            <w:pPr>
              <w:pStyle w:val="af6"/>
            </w:pPr>
            <w:r w:rsidRPr="00240B4B">
              <w:t>71,26</w:t>
            </w:r>
          </w:p>
        </w:tc>
        <w:tc>
          <w:tcPr>
            <w:tcW w:w="1187" w:type="dxa"/>
            <w:gridSpan w:val="2"/>
            <w:tcBorders>
              <w:bottom w:val="single" w:sz="4" w:space="0" w:color="auto"/>
            </w:tcBorders>
            <w:shd w:val="clear" w:color="auto" w:fill="FDE9D9" w:themeFill="accent6" w:themeFillTint="33"/>
            <w:vAlign w:val="center"/>
          </w:tcPr>
          <w:p w:rsidR="00380A4C" w:rsidRPr="00240B4B" w:rsidRDefault="00380A4C" w:rsidP="00240B4B">
            <w:pPr>
              <w:pStyle w:val="af6"/>
            </w:pPr>
            <w:r w:rsidRPr="00240B4B">
              <w:t>71,52</w:t>
            </w:r>
          </w:p>
        </w:tc>
        <w:tc>
          <w:tcPr>
            <w:tcW w:w="1134" w:type="dxa"/>
            <w:tcBorders>
              <w:bottom w:val="single" w:sz="4" w:space="0" w:color="auto"/>
            </w:tcBorders>
            <w:shd w:val="clear" w:color="auto" w:fill="FDE9D9" w:themeFill="accent6" w:themeFillTint="33"/>
            <w:vAlign w:val="center"/>
          </w:tcPr>
          <w:p w:rsidR="00380A4C" w:rsidRPr="00240B4B" w:rsidRDefault="00380A4C" w:rsidP="00240B4B">
            <w:pPr>
              <w:pStyle w:val="af6"/>
            </w:pPr>
            <w:r w:rsidRPr="00240B4B">
              <w:t>71,84</w:t>
            </w:r>
            <w:r w:rsidR="001C4AB0" w:rsidRPr="00240B4B">
              <w:t>/72,0</w:t>
            </w:r>
          </w:p>
        </w:tc>
        <w:tc>
          <w:tcPr>
            <w:tcW w:w="1131" w:type="dxa"/>
            <w:gridSpan w:val="2"/>
            <w:tcBorders>
              <w:bottom w:val="single" w:sz="4" w:space="0" w:color="auto"/>
            </w:tcBorders>
            <w:shd w:val="clear" w:color="auto" w:fill="FDE9D9" w:themeFill="accent6" w:themeFillTint="33"/>
            <w:vAlign w:val="center"/>
          </w:tcPr>
          <w:p w:rsidR="00380A4C" w:rsidRPr="00240B4B" w:rsidRDefault="00380A4C" w:rsidP="00240B4B">
            <w:pPr>
              <w:pStyle w:val="af6"/>
            </w:pPr>
            <w:r w:rsidRPr="00240B4B">
              <w:t>72,16</w:t>
            </w:r>
            <w:r w:rsidR="001C4AB0" w:rsidRPr="00240B4B">
              <w:t>/73,0</w:t>
            </w:r>
          </w:p>
        </w:tc>
        <w:tc>
          <w:tcPr>
            <w:tcW w:w="1129" w:type="dxa"/>
            <w:tcBorders>
              <w:bottom w:val="single" w:sz="4" w:space="0" w:color="auto"/>
            </w:tcBorders>
            <w:shd w:val="clear" w:color="auto" w:fill="FDE9D9" w:themeFill="accent6" w:themeFillTint="33"/>
            <w:vAlign w:val="center"/>
          </w:tcPr>
          <w:p w:rsidR="00380A4C" w:rsidRPr="00240B4B" w:rsidRDefault="00380A4C" w:rsidP="00240B4B">
            <w:pPr>
              <w:pStyle w:val="af6"/>
            </w:pPr>
            <w:r w:rsidRPr="00240B4B">
              <w:t>75</w:t>
            </w:r>
            <w:r w:rsidR="001C4AB0" w:rsidRPr="00240B4B">
              <w:t>,0/76,0</w:t>
            </w:r>
          </w:p>
        </w:tc>
        <w:tc>
          <w:tcPr>
            <w:tcW w:w="1129" w:type="dxa"/>
            <w:gridSpan w:val="2"/>
            <w:tcBorders>
              <w:bottom w:val="single" w:sz="4" w:space="0" w:color="auto"/>
            </w:tcBorders>
            <w:shd w:val="clear" w:color="auto" w:fill="FDE9D9" w:themeFill="accent6" w:themeFillTint="33"/>
            <w:vAlign w:val="center"/>
          </w:tcPr>
          <w:p w:rsidR="00380A4C" w:rsidRPr="00240B4B" w:rsidRDefault="00380A4C" w:rsidP="00240B4B">
            <w:pPr>
              <w:pStyle w:val="af6"/>
            </w:pPr>
            <w:r w:rsidRPr="00240B4B">
              <w:t>78,3</w:t>
            </w:r>
            <w:r w:rsidR="001C4AB0" w:rsidRPr="00240B4B">
              <w:t>/79</w:t>
            </w:r>
          </w:p>
        </w:tc>
        <w:tc>
          <w:tcPr>
            <w:tcW w:w="1033" w:type="dxa"/>
            <w:tcBorders>
              <w:bottom w:val="single" w:sz="4" w:space="0" w:color="auto"/>
            </w:tcBorders>
            <w:shd w:val="clear" w:color="auto" w:fill="FDE9D9" w:themeFill="accent6" w:themeFillTint="33"/>
            <w:vAlign w:val="center"/>
          </w:tcPr>
          <w:p w:rsidR="00380A4C" w:rsidRPr="00240B4B" w:rsidRDefault="00380A4C" w:rsidP="00240B4B">
            <w:pPr>
              <w:pStyle w:val="af6"/>
            </w:pPr>
            <w:r w:rsidRPr="00240B4B">
              <w:t>84</w:t>
            </w:r>
            <w:r w:rsidR="001C4AB0" w:rsidRPr="00240B4B">
              <w:t>/84</w:t>
            </w:r>
          </w:p>
        </w:tc>
      </w:tr>
      <w:tr w:rsidR="00380A4C" w:rsidRPr="00240B4B" w:rsidTr="00AB1F33">
        <w:tc>
          <w:tcPr>
            <w:tcW w:w="15057" w:type="dxa"/>
            <w:gridSpan w:val="17"/>
          </w:tcPr>
          <w:p w:rsidR="00380A4C" w:rsidRPr="00240B4B" w:rsidRDefault="00380A4C" w:rsidP="00240B4B">
            <w:pPr>
              <w:pStyle w:val="af6"/>
            </w:pPr>
            <w:r w:rsidRPr="00240B4B">
              <w:t>Цель 5. Рост благосостояния граждан – получателей мер социальной поддержки</w:t>
            </w:r>
          </w:p>
        </w:tc>
      </w:tr>
      <w:tr w:rsidR="00380A4C" w:rsidRPr="00240B4B" w:rsidTr="00AB1F33">
        <w:tc>
          <w:tcPr>
            <w:tcW w:w="15057" w:type="dxa"/>
            <w:gridSpan w:val="17"/>
          </w:tcPr>
          <w:p w:rsidR="00380A4C" w:rsidRPr="00240B4B" w:rsidRDefault="00380A4C" w:rsidP="00240B4B">
            <w:pPr>
              <w:pStyle w:val="af6"/>
            </w:pPr>
            <w:r w:rsidRPr="00240B4B">
              <w:t>Задача 5.1. Создание условий по оказанию мер социальной поддержки в улучшении жилищных условий отдельных категорий граждан</w:t>
            </w:r>
          </w:p>
        </w:tc>
      </w:tr>
      <w:tr w:rsidR="00380A4C" w:rsidRPr="00240B4B" w:rsidTr="0002719E">
        <w:trPr>
          <w:trHeight w:val="889"/>
        </w:trPr>
        <w:tc>
          <w:tcPr>
            <w:tcW w:w="2424" w:type="dxa"/>
          </w:tcPr>
          <w:p w:rsidR="00380A4C" w:rsidRPr="00240B4B" w:rsidRDefault="00380A4C" w:rsidP="00240B4B">
            <w:pPr>
              <w:pStyle w:val="af6"/>
            </w:pPr>
            <w:r w:rsidRPr="00240B4B">
              <w:t>Улучшение жилищных условий отдельных категорий граждан</w:t>
            </w:r>
          </w:p>
          <w:p w:rsidR="00380A4C" w:rsidRPr="00240B4B" w:rsidRDefault="00380A4C" w:rsidP="00240B4B">
            <w:pPr>
              <w:pStyle w:val="af6"/>
            </w:pPr>
          </w:p>
        </w:tc>
        <w:tc>
          <w:tcPr>
            <w:tcW w:w="2375" w:type="dxa"/>
          </w:tcPr>
          <w:p w:rsidR="00380A4C" w:rsidRPr="00240B4B" w:rsidRDefault="00380A4C" w:rsidP="00240B4B">
            <w:pPr>
              <w:pStyle w:val="af6"/>
            </w:pPr>
            <w:r w:rsidRPr="00240B4B">
              <w:lastRenderedPageBreak/>
              <w:t xml:space="preserve">Доля населения, получившего жилые помещения и улучшившего </w:t>
            </w:r>
            <w:r w:rsidRPr="00240B4B">
              <w:lastRenderedPageBreak/>
              <w:t>жилищные условия в общей численности населения, состоящего на учете в качестве нуждающегося в жилых помещениях</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1C4AB0" w:rsidRPr="00240B4B">
              <w:t>/2 в-т</w:t>
            </w:r>
            <w:r w:rsidRPr="00240B4B">
              <w:t>)</w:t>
            </w:r>
          </w:p>
        </w:tc>
        <w:tc>
          <w:tcPr>
            <w:tcW w:w="1049" w:type="dxa"/>
            <w:gridSpan w:val="2"/>
            <w:tcBorders>
              <w:bottom w:val="single" w:sz="4" w:space="0" w:color="auto"/>
            </w:tcBorders>
            <w:shd w:val="clear" w:color="auto" w:fill="FDE9D9" w:themeFill="accent6" w:themeFillTint="33"/>
          </w:tcPr>
          <w:p w:rsidR="001C4AB0" w:rsidRPr="00240B4B" w:rsidRDefault="001C4AB0" w:rsidP="00240B4B">
            <w:pPr>
              <w:pStyle w:val="af6"/>
            </w:pPr>
          </w:p>
          <w:p w:rsidR="00380A4C" w:rsidRPr="00240B4B" w:rsidRDefault="001C4AB0" w:rsidP="00240B4B">
            <w:pPr>
              <w:pStyle w:val="af6"/>
            </w:pPr>
            <w:r w:rsidRPr="00240B4B">
              <w:t>6,4</w:t>
            </w:r>
          </w:p>
        </w:tc>
        <w:tc>
          <w:tcPr>
            <w:tcW w:w="1166" w:type="dxa"/>
            <w:gridSpan w:val="2"/>
            <w:tcBorders>
              <w:bottom w:val="single" w:sz="4" w:space="0" w:color="auto"/>
            </w:tcBorders>
            <w:shd w:val="clear" w:color="auto" w:fill="FDE9D9" w:themeFill="accent6" w:themeFillTint="33"/>
          </w:tcPr>
          <w:p w:rsidR="001C4AB0" w:rsidRPr="00240B4B" w:rsidRDefault="001C4AB0" w:rsidP="00240B4B">
            <w:pPr>
              <w:pStyle w:val="af6"/>
            </w:pPr>
          </w:p>
          <w:p w:rsidR="00380A4C" w:rsidRPr="00240B4B" w:rsidRDefault="001C4AB0" w:rsidP="00240B4B">
            <w:pPr>
              <w:pStyle w:val="af6"/>
            </w:pPr>
            <w:r w:rsidRPr="00240B4B">
              <w:t>1,8</w:t>
            </w:r>
          </w:p>
        </w:tc>
        <w:tc>
          <w:tcPr>
            <w:tcW w:w="1187" w:type="dxa"/>
            <w:gridSpan w:val="2"/>
            <w:tcBorders>
              <w:bottom w:val="single" w:sz="4" w:space="0" w:color="auto"/>
            </w:tcBorders>
            <w:shd w:val="clear" w:color="auto" w:fill="FDE9D9" w:themeFill="accent6" w:themeFillTint="33"/>
          </w:tcPr>
          <w:p w:rsidR="001C4AB0" w:rsidRPr="00240B4B" w:rsidRDefault="001C4AB0" w:rsidP="00240B4B">
            <w:pPr>
              <w:pStyle w:val="af6"/>
            </w:pPr>
          </w:p>
          <w:p w:rsidR="00380A4C" w:rsidRPr="00240B4B" w:rsidRDefault="001C4AB0" w:rsidP="00240B4B">
            <w:pPr>
              <w:pStyle w:val="af6"/>
            </w:pPr>
            <w:r w:rsidRPr="00240B4B">
              <w:t>3,4</w:t>
            </w:r>
          </w:p>
        </w:tc>
        <w:tc>
          <w:tcPr>
            <w:tcW w:w="1134" w:type="dxa"/>
            <w:tcBorders>
              <w:bottom w:val="single" w:sz="4" w:space="0" w:color="auto"/>
            </w:tcBorders>
            <w:shd w:val="clear" w:color="auto" w:fill="FDE9D9" w:themeFill="accent6" w:themeFillTint="33"/>
          </w:tcPr>
          <w:p w:rsidR="001C4AB0" w:rsidRPr="00240B4B" w:rsidRDefault="001C4AB0" w:rsidP="00240B4B">
            <w:pPr>
              <w:pStyle w:val="af6"/>
            </w:pPr>
          </w:p>
          <w:p w:rsidR="00380A4C" w:rsidRPr="00240B4B" w:rsidRDefault="001C4AB0" w:rsidP="00240B4B">
            <w:pPr>
              <w:pStyle w:val="af6"/>
            </w:pPr>
            <w:r w:rsidRPr="00240B4B">
              <w:t>4,0/4,4</w:t>
            </w:r>
          </w:p>
        </w:tc>
        <w:tc>
          <w:tcPr>
            <w:tcW w:w="1131" w:type="dxa"/>
            <w:gridSpan w:val="2"/>
            <w:tcBorders>
              <w:bottom w:val="single" w:sz="4" w:space="0" w:color="auto"/>
            </w:tcBorders>
            <w:shd w:val="clear" w:color="auto" w:fill="FDE9D9" w:themeFill="accent6" w:themeFillTint="33"/>
          </w:tcPr>
          <w:p w:rsidR="001C4AB0" w:rsidRPr="00240B4B" w:rsidRDefault="001C4AB0" w:rsidP="00240B4B">
            <w:pPr>
              <w:pStyle w:val="af6"/>
            </w:pPr>
          </w:p>
          <w:p w:rsidR="00380A4C" w:rsidRPr="00240B4B" w:rsidRDefault="001C4AB0" w:rsidP="00240B4B">
            <w:pPr>
              <w:pStyle w:val="af6"/>
            </w:pPr>
            <w:r w:rsidRPr="00240B4B">
              <w:t>5,2/5,3</w:t>
            </w:r>
          </w:p>
        </w:tc>
        <w:tc>
          <w:tcPr>
            <w:tcW w:w="1129" w:type="dxa"/>
            <w:tcBorders>
              <w:bottom w:val="single" w:sz="4" w:space="0" w:color="auto"/>
            </w:tcBorders>
            <w:shd w:val="clear" w:color="auto" w:fill="FDE9D9" w:themeFill="accent6" w:themeFillTint="33"/>
          </w:tcPr>
          <w:p w:rsidR="001C4AB0" w:rsidRPr="00240B4B" w:rsidRDefault="001C4AB0" w:rsidP="00240B4B">
            <w:pPr>
              <w:pStyle w:val="af6"/>
            </w:pPr>
          </w:p>
          <w:p w:rsidR="00380A4C" w:rsidRPr="00240B4B" w:rsidRDefault="001C4AB0" w:rsidP="00240B4B">
            <w:pPr>
              <w:pStyle w:val="af6"/>
            </w:pPr>
            <w:r w:rsidRPr="00240B4B">
              <w:t>7,0/7,2</w:t>
            </w:r>
          </w:p>
        </w:tc>
        <w:tc>
          <w:tcPr>
            <w:tcW w:w="1129" w:type="dxa"/>
            <w:gridSpan w:val="2"/>
            <w:tcBorders>
              <w:bottom w:val="single" w:sz="4" w:space="0" w:color="auto"/>
            </w:tcBorders>
            <w:shd w:val="clear" w:color="auto" w:fill="FDE9D9" w:themeFill="accent6" w:themeFillTint="33"/>
          </w:tcPr>
          <w:p w:rsidR="001C4AB0" w:rsidRPr="00240B4B" w:rsidRDefault="001C4AB0" w:rsidP="00240B4B">
            <w:pPr>
              <w:pStyle w:val="af6"/>
            </w:pPr>
          </w:p>
          <w:p w:rsidR="00380A4C" w:rsidRPr="00240B4B" w:rsidRDefault="001C4AB0" w:rsidP="00240B4B">
            <w:pPr>
              <w:pStyle w:val="af6"/>
            </w:pPr>
            <w:r w:rsidRPr="00240B4B">
              <w:t>12,3/12,5</w:t>
            </w:r>
          </w:p>
        </w:tc>
        <w:tc>
          <w:tcPr>
            <w:tcW w:w="1033" w:type="dxa"/>
            <w:tcBorders>
              <w:bottom w:val="single" w:sz="4" w:space="0" w:color="auto"/>
            </w:tcBorders>
            <w:shd w:val="clear" w:color="auto" w:fill="FDE9D9" w:themeFill="accent6" w:themeFillTint="33"/>
          </w:tcPr>
          <w:p w:rsidR="001C4AB0" w:rsidRPr="00240B4B" w:rsidRDefault="001C4AB0" w:rsidP="00240B4B">
            <w:pPr>
              <w:pStyle w:val="af6"/>
            </w:pPr>
          </w:p>
          <w:p w:rsidR="00380A4C" w:rsidRPr="00240B4B" w:rsidRDefault="001C4AB0" w:rsidP="00240B4B">
            <w:pPr>
              <w:pStyle w:val="af6"/>
            </w:pPr>
            <w:r w:rsidRPr="00240B4B">
              <w:t>18,0/19,0</w:t>
            </w:r>
          </w:p>
        </w:tc>
      </w:tr>
      <w:tr w:rsidR="00380A4C" w:rsidRPr="00240B4B" w:rsidTr="00AB1F33">
        <w:tc>
          <w:tcPr>
            <w:tcW w:w="15057" w:type="dxa"/>
            <w:gridSpan w:val="17"/>
          </w:tcPr>
          <w:p w:rsidR="00380A4C" w:rsidRPr="00240B4B" w:rsidRDefault="00380A4C" w:rsidP="00240B4B">
            <w:pPr>
              <w:pStyle w:val="af6"/>
            </w:pPr>
            <w:r w:rsidRPr="00240B4B">
              <w:lastRenderedPageBreak/>
              <w:t>Экономическое развитие</w:t>
            </w:r>
          </w:p>
        </w:tc>
      </w:tr>
      <w:tr w:rsidR="00380A4C" w:rsidRPr="00240B4B" w:rsidTr="00AB1F33">
        <w:tc>
          <w:tcPr>
            <w:tcW w:w="15057" w:type="dxa"/>
            <w:gridSpan w:val="17"/>
          </w:tcPr>
          <w:p w:rsidR="00380A4C" w:rsidRPr="00240B4B" w:rsidRDefault="00380A4C" w:rsidP="00240B4B">
            <w:pPr>
              <w:pStyle w:val="af6"/>
            </w:pPr>
            <w:r w:rsidRPr="00240B4B">
              <w:t>Цель 1. Развитие сельскохозяйственного производства и повышение его эффективности, расширение рынка сельскохозяйственной продукции, сырья и продовольствия</w:t>
            </w:r>
          </w:p>
        </w:tc>
      </w:tr>
      <w:tr w:rsidR="00380A4C" w:rsidRPr="00240B4B" w:rsidTr="001B1ECE">
        <w:trPr>
          <w:trHeight w:val="840"/>
        </w:trPr>
        <w:tc>
          <w:tcPr>
            <w:tcW w:w="2424" w:type="dxa"/>
          </w:tcPr>
          <w:p w:rsidR="00380A4C" w:rsidRPr="00240B4B" w:rsidRDefault="00380A4C" w:rsidP="00240B4B">
            <w:pPr>
              <w:pStyle w:val="af6"/>
            </w:pPr>
            <w:r w:rsidRPr="00240B4B">
              <w:t>Безубыточная деятельность</w:t>
            </w:r>
            <w:r w:rsidR="006054DF" w:rsidRPr="00240B4B">
              <w:t xml:space="preserve"> </w:t>
            </w:r>
            <w:r w:rsidRPr="00240B4B">
              <w:t>сельскохозяйственных организаций</w:t>
            </w:r>
            <w:r w:rsidR="006054DF" w:rsidRPr="00240B4B">
              <w:t xml:space="preserve"> </w:t>
            </w:r>
            <w:r w:rsidRPr="00240B4B">
              <w:t>и предприятий</w:t>
            </w:r>
          </w:p>
        </w:tc>
        <w:tc>
          <w:tcPr>
            <w:tcW w:w="2375" w:type="dxa"/>
          </w:tcPr>
          <w:p w:rsidR="00380A4C" w:rsidRPr="00240B4B" w:rsidRDefault="00380A4C" w:rsidP="00240B4B">
            <w:pPr>
              <w:pStyle w:val="af6"/>
            </w:pPr>
            <w:r w:rsidRPr="00240B4B">
              <w:t xml:space="preserve">Доля прибыльных сельскохозяйственных </w:t>
            </w:r>
            <w:proofErr w:type="gramStart"/>
            <w:r w:rsidRPr="00240B4B">
              <w:t>организаций</w:t>
            </w:r>
            <w:proofErr w:type="gramEnd"/>
            <w:r w:rsidRPr="00240B4B">
              <w:t xml:space="preserve"> в общем их числе </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02719E" w:rsidRPr="00240B4B">
              <w:t>/2 в-т</w:t>
            </w:r>
            <w:r w:rsidRPr="00240B4B">
              <w:t>)</w:t>
            </w:r>
          </w:p>
        </w:tc>
        <w:tc>
          <w:tcPr>
            <w:tcW w:w="1049" w:type="dxa"/>
            <w:gridSpan w:val="2"/>
            <w:tcBorders>
              <w:bottom w:val="single" w:sz="4" w:space="0" w:color="auto"/>
            </w:tcBorders>
            <w:shd w:val="clear" w:color="auto" w:fill="FDE9D9" w:themeFill="accent6" w:themeFillTint="33"/>
          </w:tcPr>
          <w:p w:rsidR="0002719E" w:rsidRPr="00240B4B" w:rsidRDefault="0002719E" w:rsidP="00240B4B">
            <w:pPr>
              <w:pStyle w:val="af6"/>
            </w:pPr>
          </w:p>
          <w:p w:rsidR="00380A4C" w:rsidRPr="00240B4B" w:rsidRDefault="0002719E" w:rsidP="00240B4B">
            <w:pPr>
              <w:pStyle w:val="af6"/>
            </w:pPr>
            <w:r w:rsidRPr="00240B4B">
              <w:t>85,7</w:t>
            </w:r>
          </w:p>
        </w:tc>
        <w:tc>
          <w:tcPr>
            <w:tcW w:w="1166" w:type="dxa"/>
            <w:gridSpan w:val="2"/>
            <w:tcBorders>
              <w:bottom w:val="single" w:sz="4" w:space="0" w:color="auto"/>
            </w:tcBorders>
            <w:shd w:val="clear" w:color="auto" w:fill="FDE9D9" w:themeFill="accent6" w:themeFillTint="33"/>
          </w:tcPr>
          <w:p w:rsidR="0002719E" w:rsidRPr="00240B4B" w:rsidRDefault="0002719E" w:rsidP="00240B4B">
            <w:pPr>
              <w:pStyle w:val="af6"/>
            </w:pPr>
          </w:p>
          <w:p w:rsidR="00380A4C" w:rsidRPr="00240B4B" w:rsidRDefault="0002719E" w:rsidP="00240B4B">
            <w:pPr>
              <w:pStyle w:val="af6"/>
            </w:pPr>
            <w:r w:rsidRPr="00240B4B">
              <w:t>87,6</w:t>
            </w:r>
          </w:p>
        </w:tc>
        <w:tc>
          <w:tcPr>
            <w:tcW w:w="1187" w:type="dxa"/>
            <w:gridSpan w:val="2"/>
            <w:tcBorders>
              <w:bottom w:val="single" w:sz="4" w:space="0" w:color="auto"/>
            </w:tcBorders>
            <w:shd w:val="clear" w:color="auto" w:fill="FDE9D9" w:themeFill="accent6" w:themeFillTint="33"/>
          </w:tcPr>
          <w:p w:rsidR="0002719E" w:rsidRPr="00240B4B" w:rsidRDefault="0002719E" w:rsidP="00240B4B">
            <w:pPr>
              <w:pStyle w:val="af6"/>
            </w:pPr>
          </w:p>
          <w:p w:rsidR="00380A4C" w:rsidRPr="00240B4B" w:rsidRDefault="0002719E" w:rsidP="00240B4B">
            <w:pPr>
              <w:pStyle w:val="af6"/>
            </w:pPr>
            <w:r w:rsidRPr="00240B4B">
              <w:t>88,1</w:t>
            </w:r>
          </w:p>
        </w:tc>
        <w:tc>
          <w:tcPr>
            <w:tcW w:w="1134" w:type="dxa"/>
            <w:tcBorders>
              <w:bottom w:val="single" w:sz="4" w:space="0" w:color="auto"/>
            </w:tcBorders>
            <w:shd w:val="clear" w:color="auto" w:fill="FDE9D9" w:themeFill="accent6" w:themeFillTint="33"/>
          </w:tcPr>
          <w:p w:rsidR="0002719E" w:rsidRPr="00240B4B" w:rsidRDefault="0002719E" w:rsidP="00240B4B">
            <w:pPr>
              <w:pStyle w:val="af6"/>
            </w:pPr>
          </w:p>
          <w:p w:rsidR="00380A4C" w:rsidRPr="00240B4B" w:rsidRDefault="00380A4C" w:rsidP="00240B4B">
            <w:pPr>
              <w:pStyle w:val="af6"/>
            </w:pPr>
            <w:r w:rsidRPr="00240B4B">
              <w:t>91</w:t>
            </w:r>
            <w:r w:rsidR="0002719E" w:rsidRPr="00240B4B">
              <w:t>/92</w:t>
            </w:r>
          </w:p>
        </w:tc>
        <w:tc>
          <w:tcPr>
            <w:tcW w:w="1131" w:type="dxa"/>
            <w:gridSpan w:val="2"/>
            <w:tcBorders>
              <w:bottom w:val="single" w:sz="4" w:space="0" w:color="auto"/>
            </w:tcBorders>
            <w:shd w:val="clear" w:color="auto" w:fill="FDE9D9" w:themeFill="accent6" w:themeFillTint="33"/>
          </w:tcPr>
          <w:p w:rsidR="0002719E" w:rsidRPr="00240B4B" w:rsidRDefault="0002719E" w:rsidP="00240B4B">
            <w:pPr>
              <w:pStyle w:val="af6"/>
            </w:pPr>
          </w:p>
          <w:p w:rsidR="00380A4C" w:rsidRPr="00240B4B" w:rsidRDefault="00380A4C" w:rsidP="00240B4B">
            <w:pPr>
              <w:pStyle w:val="af6"/>
            </w:pPr>
            <w:r w:rsidRPr="00240B4B">
              <w:t>92</w:t>
            </w:r>
            <w:r w:rsidR="0002719E" w:rsidRPr="00240B4B">
              <w:t>/94</w:t>
            </w:r>
          </w:p>
        </w:tc>
        <w:tc>
          <w:tcPr>
            <w:tcW w:w="1129" w:type="dxa"/>
            <w:tcBorders>
              <w:bottom w:val="single" w:sz="4" w:space="0" w:color="auto"/>
            </w:tcBorders>
            <w:shd w:val="clear" w:color="auto" w:fill="FDE9D9" w:themeFill="accent6" w:themeFillTint="33"/>
          </w:tcPr>
          <w:p w:rsidR="0002719E" w:rsidRPr="00240B4B" w:rsidRDefault="0002719E" w:rsidP="00240B4B">
            <w:pPr>
              <w:pStyle w:val="af6"/>
            </w:pPr>
          </w:p>
          <w:p w:rsidR="00380A4C" w:rsidRPr="00240B4B" w:rsidRDefault="00380A4C" w:rsidP="00240B4B">
            <w:pPr>
              <w:pStyle w:val="af6"/>
            </w:pPr>
            <w:r w:rsidRPr="00240B4B">
              <w:t>94</w:t>
            </w:r>
            <w:r w:rsidR="0002719E" w:rsidRPr="00240B4B">
              <w:t>/96</w:t>
            </w:r>
          </w:p>
        </w:tc>
        <w:tc>
          <w:tcPr>
            <w:tcW w:w="1129" w:type="dxa"/>
            <w:gridSpan w:val="2"/>
            <w:tcBorders>
              <w:bottom w:val="single" w:sz="4" w:space="0" w:color="auto"/>
            </w:tcBorders>
            <w:shd w:val="clear" w:color="auto" w:fill="FDE9D9" w:themeFill="accent6" w:themeFillTint="33"/>
          </w:tcPr>
          <w:p w:rsidR="0002719E" w:rsidRPr="00240B4B" w:rsidRDefault="0002719E" w:rsidP="00240B4B">
            <w:pPr>
              <w:pStyle w:val="af6"/>
            </w:pPr>
          </w:p>
          <w:p w:rsidR="00380A4C" w:rsidRPr="00240B4B" w:rsidRDefault="00380A4C" w:rsidP="00240B4B">
            <w:pPr>
              <w:pStyle w:val="af6"/>
            </w:pPr>
            <w:r w:rsidRPr="00240B4B">
              <w:t>100</w:t>
            </w:r>
            <w:r w:rsidR="0002719E" w:rsidRPr="00240B4B">
              <w:t>/100</w:t>
            </w:r>
          </w:p>
        </w:tc>
        <w:tc>
          <w:tcPr>
            <w:tcW w:w="1033" w:type="dxa"/>
            <w:tcBorders>
              <w:bottom w:val="single" w:sz="4" w:space="0" w:color="auto"/>
            </w:tcBorders>
            <w:shd w:val="clear" w:color="auto" w:fill="FDE9D9" w:themeFill="accent6" w:themeFillTint="33"/>
          </w:tcPr>
          <w:p w:rsidR="0002719E" w:rsidRPr="00240B4B" w:rsidRDefault="0002719E" w:rsidP="00240B4B">
            <w:pPr>
              <w:pStyle w:val="af6"/>
            </w:pPr>
          </w:p>
          <w:p w:rsidR="00380A4C" w:rsidRPr="00240B4B" w:rsidRDefault="00380A4C" w:rsidP="00240B4B">
            <w:pPr>
              <w:pStyle w:val="af6"/>
            </w:pPr>
            <w:r w:rsidRPr="00240B4B">
              <w:t>100</w:t>
            </w:r>
            <w:r w:rsidR="0002719E" w:rsidRPr="00240B4B">
              <w:t>/100</w:t>
            </w:r>
          </w:p>
        </w:tc>
      </w:tr>
      <w:tr w:rsidR="00380A4C" w:rsidRPr="00240B4B" w:rsidTr="001B1ECE">
        <w:trPr>
          <w:trHeight w:val="896"/>
        </w:trPr>
        <w:tc>
          <w:tcPr>
            <w:tcW w:w="2424" w:type="dxa"/>
          </w:tcPr>
          <w:p w:rsidR="00380A4C" w:rsidRPr="00240B4B" w:rsidRDefault="00380A4C" w:rsidP="00240B4B">
            <w:pPr>
              <w:pStyle w:val="af6"/>
            </w:pPr>
            <w:r w:rsidRPr="00240B4B">
              <w:t>Увеличение объемов сельскохозяйственного производства</w:t>
            </w:r>
          </w:p>
        </w:tc>
        <w:tc>
          <w:tcPr>
            <w:tcW w:w="2375" w:type="dxa"/>
          </w:tcPr>
          <w:p w:rsidR="007A15DC" w:rsidRPr="00240B4B" w:rsidRDefault="00380A4C" w:rsidP="00240B4B">
            <w:pPr>
              <w:pStyle w:val="af6"/>
            </w:pPr>
            <w:r w:rsidRPr="00240B4B">
              <w:t>Рост объёма сельскохозяйственного производства</w:t>
            </w:r>
          </w:p>
          <w:p w:rsidR="00380A4C" w:rsidRPr="00240B4B" w:rsidRDefault="00380A4C" w:rsidP="00240B4B">
            <w:pPr>
              <w:pStyle w:val="af6"/>
            </w:pPr>
            <w:r w:rsidRPr="00240B4B">
              <w:t>(в хозяйствах всех категорий) в сопоставимых ценах</w:t>
            </w:r>
            <w:r w:rsidR="006054DF" w:rsidRPr="00240B4B">
              <w:t xml:space="preserve"> </w:t>
            </w:r>
            <w:r w:rsidRPr="00240B4B">
              <w:t xml:space="preserve">к </w:t>
            </w:r>
            <w:r w:rsidR="004A4938" w:rsidRPr="00240B4B">
              <w:t>предыдущему</w:t>
            </w:r>
            <w:r w:rsidRPr="00240B4B">
              <w:t xml:space="preserve"> год</w:t>
            </w:r>
            <w:r w:rsidR="004A4938" w:rsidRPr="00240B4B">
              <w:t>у</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4A4938" w:rsidRPr="00240B4B">
              <w:t>/2 в-т</w:t>
            </w:r>
            <w:r w:rsidRPr="00240B4B">
              <w:t>)</w:t>
            </w:r>
          </w:p>
        </w:tc>
        <w:tc>
          <w:tcPr>
            <w:tcW w:w="1049" w:type="dxa"/>
            <w:gridSpan w:val="2"/>
            <w:tcBorders>
              <w:bottom w:val="single" w:sz="4" w:space="0" w:color="auto"/>
            </w:tcBorders>
            <w:shd w:val="clear" w:color="auto" w:fill="FDE9D9" w:themeFill="accent6" w:themeFillTint="33"/>
            <w:vAlign w:val="center"/>
          </w:tcPr>
          <w:p w:rsidR="00380A4C" w:rsidRPr="00240B4B" w:rsidRDefault="004A4938" w:rsidP="00240B4B">
            <w:pPr>
              <w:pStyle w:val="af6"/>
            </w:pPr>
            <w:r w:rsidRPr="00240B4B">
              <w:t>98.9</w:t>
            </w:r>
          </w:p>
        </w:tc>
        <w:tc>
          <w:tcPr>
            <w:tcW w:w="1166" w:type="dxa"/>
            <w:gridSpan w:val="2"/>
            <w:tcBorders>
              <w:bottom w:val="single" w:sz="4" w:space="0" w:color="auto"/>
            </w:tcBorders>
            <w:shd w:val="clear" w:color="auto" w:fill="FDE9D9" w:themeFill="accent6" w:themeFillTint="33"/>
            <w:vAlign w:val="center"/>
          </w:tcPr>
          <w:p w:rsidR="00380A4C" w:rsidRPr="00240B4B" w:rsidRDefault="004A4938" w:rsidP="00240B4B">
            <w:pPr>
              <w:pStyle w:val="af6"/>
            </w:pPr>
            <w:r w:rsidRPr="00240B4B">
              <w:t>114,7</w:t>
            </w:r>
          </w:p>
        </w:tc>
        <w:tc>
          <w:tcPr>
            <w:tcW w:w="1187" w:type="dxa"/>
            <w:gridSpan w:val="2"/>
            <w:tcBorders>
              <w:bottom w:val="single" w:sz="4" w:space="0" w:color="auto"/>
            </w:tcBorders>
            <w:shd w:val="clear" w:color="auto" w:fill="FDE9D9" w:themeFill="accent6" w:themeFillTint="33"/>
            <w:vAlign w:val="center"/>
          </w:tcPr>
          <w:p w:rsidR="00380A4C" w:rsidRPr="00240B4B" w:rsidRDefault="004A4938" w:rsidP="00240B4B">
            <w:pPr>
              <w:pStyle w:val="af6"/>
            </w:pPr>
            <w:r w:rsidRPr="00240B4B">
              <w:t>101,3</w:t>
            </w:r>
          </w:p>
        </w:tc>
        <w:tc>
          <w:tcPr>
            <w:tcW w:w="1134" w:type="dxa"/>
            <w:tcBorders>
              <w:bottom w:val="single" w:sz="4" w:space="0" w:color="auto"/>
            </w:tcBorders>
            <w:shd w:val="clear" w:color="auto" w:fill="FDE9D9" w:themeFill="accent6" w:themeFillTint="33"/>
            <w:vAlign w:val="center"/>
          </w:tcPr>
          <w:p w:rsidR="004A4938" w:rsidRPr="00240B4B" w:rsidRDefault="004A4938" w:rsidP="00240B4B">
            <w:pPr>
              <w:pStyle w:val="af6"/>
            </w:pPr>
            <w:r w:rsidRPr="00240B4B">
              <w:t>100,6/</w:t>
            </w:r>
          </w:p>
          <w:p w:rsidR="00380A4C" w:rsidRPr="00240B4B" w:rsidRDefault="004A4938" w:rsidP="00240B4B">
            <w:pPr>
              <w:pStyle w:val="af6"/>
            </w:pPr>
            <w:r w:rsidRPr="00240B4B">
              <w:t>101,0</w:t>
            </w:r>
          </w:p>
        </w:tc>
        <w:tc>
          <w:tcPr>
            <w:tcW w:w="1131" w:type="dxa"/>
            <w:gridSpan w:val="2"/>
            <w:tcBorders>
              <w:bottom w:val="single" w:sz="4" w:space="0" w:color="auto"/>
            </w:tcBorders>
            <w:shd w:val="clear" w:color="auto" w:fill="FDE9D9" w:themeFill="accent6" w:themeFillTint="33"/>
            <w:vAlign w:val="center"/>
          </w:tcPr>
          <w:p w:rsidR="004A4938" w:rsidRPr="00240B4B" w:rsidRDefault="004A4938" w:rsidP="00240B4B">
            <w:pPr>
              <w:pStyle w:val="af6"/>
            </w:pPr>
            <w:r w:rsidRPr="00240B4B">
              <w:t>100,7/</w:t>
            </w:r>
          </w:p>
          <w:p w:rsidR="00380A4C" w:rsidRPr="00240B4B" w:rsidRDefault="004A4938" w:rsidP="00240B4B">
            <w:pPr>
              <w:pStyle w:val="af6"/>
            </w:pPr>
            <w:r w:rsidRPr="00240B4B">
              <w:t>100,9</w:t>
            </w:r>
          </w:p>
        </w:tc>
        <w:tc>
          <w:tcPr>
            <w:tcW w:w="1129" w:type="dxa"/>
            <w:tcBorders>
              <w:bottom w:val="single" w:sz="4" w:space="0" w:color="auto"/>
            </w:tcBorders>
            <w:shd w:val="clear" w:color="auto" w:fill="FDE9D9" w:themeFill="accent6" w:themeFillTint="33"/>
            <w:vAlign w:val="center"/>
          </w:tcPr>
          <w:p w:rsidR="00380A4C" w:rsidRPr="00240B4B" w:rsidRDefault="004A4938" w:rsidP="00240B4B">
            <w:pPr>
              <w:pStyle w:val="af6"/>
            </w:pPr>
            <w:r w:rsidRPr="00240B4B">
              <w:t>101,0/</w:t>
            </w:r>
          </w:p>
          <w:p w:rsidR="004A4938" w:rsidRPr="00240B4B" w:rsidRDefault="004A4938" w:rsidP="00240B4B">
            <w:pPr>
              <w:pStyle w:val="af6"/>
            </w:pPr>
            <w:r w:rsidRPr="00240B4B">
              <w:t>101,2</w:t>
            </w:r>
          </w:p>
        </w:tc>
        <w:tc>
          <w:tcPr>
            <w:tcW w:w="1129" w:type="dxa"/>
            <w:gridSpan w:val="2"/>
            <w:tcBorders>
              <w:bottom w:val="single" w:sz="4" w:space="0" w:color="auto"/>
            </w:tcBorders>
            <w:shd w:val="clear" w:color="auto" w:fill="FDE9D9" w:themeFill="accent6" w:themeFillTint="33"/>
            <w:vAlign w:val="center"/>
          </w:tcPr>
          <w:p w:rsidR="004A4938" w:rsidRPr="00240B4B" w:rsidRDefault="004A4938" w:rsidP="00240B4B">
            <w:pPr>
              <w:pStyle w:val="af6"/>
            </w:pPr>
            <w:r w:rsidRPr="00240B4B">
              <w:t>102,5/</w:t>
            </w:r>
          </w:p>
          <w:p w:rsidR="00380A4C" w:rsidRPr="00240B4B" w:rsidRDefault="004A4938" w:rsidP="00240B4B">
            <w:pPr>
              <w:pStyle w:val="af6"/>
            </w:pPr>
            <w:r w:rsidRPr="00240B4B">
              <w:t>102,6</w:t>
            </w:r>
          </w:p>
        </w:tc>
        <w:tc>
          <w:tcPr>
            <w:tcW w:w="1033" w:type="dxa"/>
            <w:tcBorders>
              <w:bottom w:val="single" w:sz="4" w:space="0" w:color="auto"/>
            </w:tcBorders>
            <w:shd w:val="clear" w:color="auto" w:fill="FDE9D9" w:themeFill="accent6" w:themeFillTint="33"/>
            <w:vAlign w:val="center"/>
          </w:tcPr>
          <w:p w:rsidR="00380A4C" w:rsidRPr="00240B4B" w:rsidRDefault="004A4938" w:rsidP="00240B4B">
            <w:pPr>
              <w:pStyle w:val="af6"/>
            </w:pPr>
            <w:r w:rsidRPr="00240B4B">
              <w:t>103,5/</w:t>
            </w:r>
          </w:p>
          <w:p w:rsidR="004A4938" w:rsidRPr="00240B4B" w:rsidRDefault="004A4938" w:rsidP="00240B4B">
            <w:pPr>
              <w:pStyle w:val="af6"/>
            </w:pPr>
            <w:r w:rsidRPr="00240B4B">
              <w:t>103,6</w:t>
            </w:r>
          </w:p>
        </w:tc>
      </w:tr>
      <w:tr w:rsidR="00380A4C" w:rsidRPr="00240B4B" w:rsidTr="00AB1F33">
        <w:tc>
          <w:tcPr>
            <w:tcW w:w="15057" w:type="dxa"/>
            <w:gridSpan w:val="17"/>
          </w:tcPr>
          <w:p w:rsidR="00380A4C" w:rsidRPr="00240B4B" w:rsidRDefault="00380A4C" w:rsidP="00240B4B">
            <w:pPr>
              <w:pStyle w:val="af6"/>
            </w:pPr>
            <w:r w:rsidRPr="00240B4B">
              <w:lastRenderedPageBreak/>
              <w:t xml:space="preserve">Цель 2. Создание условий для привлечения инвестиций </w:t>
            </w:r>
          </w:p>
        </w:tc>
      </w:tr>
      <w:tr w:rsidR="00380A4C" w:rsidRPr="00240B4B" w:rsidTr="00AB1F33">
        <w:tc>
          <w:tcPr>
            <w:tcW w:w="15057" w:type="dxa"/>
            <w:gridSpan w:val="17"/>
          </w:tcPr>
          <w:p w:rsidR="00380A4C" w:rsidRPr="00240B4B" w:rsidRDefault="00380A4C" w:rsidP="00240B4B">
            <w:pPr>
              <w:pStyle w:val="af6"/>
            </w:pPr>
            <w:r w:rsidRPr="00240B4B">
              <w:t xml:space="preserve">Задача 2.1. Улучшение инвестиционного климата в </w:t>
            </w:r>
            <w:r w:rsidR="003B01AF" w:rsidRPr="00240B4B">
              <w:t>муниципальном округ</w:t>
            </w:r>
            <w:r w:rsidRPr="00240B4B">
              <w:t>е</w:t>
            </w:r>
          </w:p>
        </w:tc>
      </w:tr>
      <w:tr w:rsidR="00380A4C" w:rsidRPr="00240B4B" w:rsidTr="001B1ECE">
        <w:tc>
          <w:tcPr>
            <w:tcW w:w="2424" w:type="dxa"/>
            <w:vMerge w:val="restart"/>
            <w:tcBorders>
              <w:right w:val="single" w:sz="4" w:space="0" w:color="auto"/>
            </w:tcBorders>
          </w:tcPr>
          <w:p w:rsidR="00380A4C" w:rsidRPr="00240B4B" w:rsidRDefault="00380A4C" w:rsidP="00240B4B">
            <w:pPr>
              <w:pStyle w:val="af6"/>
            </w:pPr>
          </w:p>
          <w:p w:rsidR="00380A4C" w:rsidRPr="00240B4B" w:rsidRDefault="00380A4C" w:rsidP="00240B4B">
            <w:pPr>
              <w:pStyle w:val="af6"/>
            </w:pPr>
            <w:r w:rsidRPr="00240B4B">
              <w:t>Улучшение инвестиционной привлекательности территории</w:t>
            </w:r>
          </w:p>
        </w:tc>
        <w:tc>
          <w:tcPr>
            <w:tcW w:w="2375" w:type="dxa"/>
            <w:tcBorders>
              <w:left w:val="single" w:sz="4" w:space="0" w:color="auto"/>
              <w:right w:val="single" w:sz="4" w:space="0" w:color="auto"/>
            </w:tcBorders>
          </w:tcPr>
          <w:p w:rsidR="00380A4C" w:rsidRPr="00240B4B" w:rsidRDefault="00380A4C" w:rsidP="00240B4B">
            <w:pPr>
              <w:pStyle w:val="af6"/>
            </w:pPr>
          </w:p>
          <w:p w:rsidR="00380A4C" w:rsidRPr="00240B4B" w:rsidRDefault="00380A4C" w:rsidP="00240B4B">
            <w:pPr>
              <w:pStyle w:val="af6"/>
            </w:pPr>
            <w:r w:rsidRPr="00240B4B">
              <w:t>Объем инвестиций в основной капитал</w:t>
            </w:r>
          </w:p>
          <w:p w:rsidR="00380A4C" w:rsidRPr="00240B4B" w:rsidRDefault="00380A4C" w:rsidP="00240B4B">
            <w:pPr>
              <w:pStyle w:val="af6"/>
            </w:pPr>
            <w:r w:rsidRPr="00240B4B">
              <w:t>в расчете на одного жителя</w:t>
            </w:r>
          </w:p>
        </w:tc>
        <w:tc>
          <w:tcPr>
            <w:tcW w:w="1300" w:type="dxa"/>
            <w:gridSpan w:val="2"/>
            <w:tcBorders>
              <w:left w:val="single" w:sz="4" w:space="0" w:color="auto"/>
              <w:right w:val="single" w:sz="4" w:space="0" w:color="auto"/>
            </w:tcBorders>
            <w:shd w:val="clear" w:color="auto" w:fill="DBE5F1" w:themeFill="accent1" w:themeFillTint="33"/>
          </w:tcPr>
          <w:p w:rsidR="00380A4C" w:rsidRPr="00240B4B" w:rsidRDefault="00380A4C" w:rsidP="00240B4B">
            <w:pPr>
              <w:pStyle w:val="af6"/>
            </w:pPr>
          </w:p>
          <w:p w:rsidR="007A15DC" w:rsidRPr="00240B4B" w:rsidRDefault="00380A4C" w:rsidP="00240B4B">
            <w:pPr>
              <w:pStyle w:val="af6"/>
            </w:pPr>
            <w:r w:rsidRPr="00240B4B">
              <w:t>рублей</w:t>
            </w:r>
          </w:p>
          <w:p w:rsidR="00380A4C" w:rsidRPr="00240B4B" w:rsidRDefault="00380A4C" w:rsidP="00240B4B">
            <w:pPr>
              <w:pStyle w:val="af6"/>
            </w:pPr>
            <w:r w:rsidRPr="00240B4B">
              <w:t xml:space="preserve">(1 </w:t>
            </w:r>
            <w:proofErr w:type="gramStart"/>
            <w:r w:rsidRPr="00240B4B">
              <w:t>в-т</w:t>
            </w:r>
            <w:proofErr w:type="gramEnd"/>
            <w:r w:rsidR="003B01AF" w:rsidRPr="00240B4B">
              <w:t>/2 в-т</w:t>
            </w:r>
            <w:r w:rsidRPr="00240B4B">
              <w:t>)</w:t>
            </w:r>
          </w:p>
          <w:p w:rsidR="00380A4C" w:rsidRPr="00240B4B" w:rsidRDefault="00380A4C" w:rsidP="00240B4B">
            <w:pPr>
              <w:pStyle w:val="af6"/>
            </w:pPr>
          </w:p>
        </w:tc>
        <w:tc>
          <w:tcPr>
            <w:tcW w:w="1049" w:type="dxa"/>
            <w:gridSpan w:val="2"/>
            <w:tcBorders>
              <w:left w:val="single" w:sz="4" w:space="0" w:color="auto"/>
              <w:right w:val="single" w:sz="4" w:space="0" w:color="auto"/>
            </w:tcBorders>
            <w:shd w:val="clear" w:color="auto" w:fill="EEECE1" w:themeFill="background2"/>
            <w:vAlign w:val="center"/>
          </w:tcPr>
          <w:p w:rsidR="00380A4C" w:rsidRPr="00240B4B" w:rsidRDefault="003B01AF" w:rsidP="00240B4B">
            <w:pPr>
              <w:pStyle w:val="af6"/>
            </w:pPr>
            <w:r w:rsidRPr="00240B4B">
              <w:t>18992</w:t>
            </w:r>
          </w:p>
        </w:tc>
        <w:tc>
          <w:tcPr>
            <w:tcW w:w="1160" w:type="dxa"/>
            <w:tcBorders>
              <w:left w:val="single" w:sz="4" w:space="0" w:color="auto"/>
              <w:right w:val="single" w:sz="4" w:space="0" w:color="auto"/>
            </w:tcBorders>
            <w:shd w:val="clear" w:color="auto" w:fill="EEECE1" w:themeFill="background2"/>
            <w:vAlign w:val="center"/>
          </w:tcPr>
          <w:p w:rsidR="00380A4C" w:rsidRPr="00240B4B" w:rsidRDefault="003B01AF" w:rsidP="00240B4B">
            <w:pPr>
              <w:pStyle w:val="af6"/>
            </w:pPr>
            <w:r w:rsidRPr="00240B4B">
              <w:t>73016</w:t>
            </w:r>
          </w:p>
        </w:tc>
        <w:tc>
          <w:tcPr>
            <w:tcW w:w="1172" w:type="dxa"/>
            <w:gridSpan w:val="2"/>
            <w:tcBorders>
              <w:left w:val="single" w:sz="4" w:space="0" w:color="auto"/>
              <w:right w:val="single" w:sz="4" w:space="0" w:color="auto"/>
            </w:tcBorders>
            <w:shd w:val="clear" w:color="auto" w:fill="EEECE1" w:themeFill="background2"/>
            <w:vAlign w:val="center"/>
          </w:tcPr>
          <w:p w:rsidR="00380A4C" w:rsidRPr="00240B4B" w:rsidRDefault="003B01AF" w:rsidP="00240B4B">
            <w:pPr>
              <w:pStyle w:val="af6"/>
            </w:pPr>
            <w:r w:rsidRPr="00240B4B">
              <w:t>73297</w:t>
            </w:r>
          </w:p>
        </w:tc>
        <w:tc>
          <w:tcPr>
            <w:tcW w:w="1161" w:type="dxa"/>
            <w:gridSpan w:val="3"/>
            <w:tcBorders>
              <w:left w:val="single" w:sz="4" w:space="0" w:color="auto"/>
              <w:right w:val="single" w:sz="4" w:space="0" w:color="auto"/>
            </w:tcBorders>
            <w:shd w:val="clear" w:color="auto" w:fill="EEECE1" w:themeFill="background2"/>
            <w:vAlign w:val="center"/>
          </w:tcPr>
          <w:p w:rsidR="00380A4C" w:rsidRPr="00240B4B" w:rsidRDefault="003B01AF" w:rsidP="00240B4B">
            <w:pPr>
              <w:pStyle w:val="af6"/>
            </w:pPr>
            <w:r w:rsidRPr="00240B4B">
              <w:t>71581/</w:t>
            </w:r>
          </w:p>
          <w:p w:rsidR="003B01AF" w:rsidRPr="00240B4B" w:rsidRDefault="003B01AF" w:rsidP="00240B4B">
            <w:pPr>
              <w:pStyle w:val="af6"/>
            </w:pPr>
            <w:r w:rsidRPr="00240B4B">
              <w:t>72026</w:t>
            </w:r>
          </w:p>
        </w:tc>
        <w:tc>
          <w:tcPr>
            <w:tcW w:w="1125" w:type="dxa"/>
            <w:tcBorders>
              <w:left w:val="single" w:sz="4" w:space="0" w:color="auto"/>
              <w:right w:val="single" w:sz="4" w:space="0" w:color="auto"/>
            </w:tcBorders>
            <w:shd w:val="clear" w:color="auto" w:fill="EEECE1" w:themeFill="background2"/>
            <w:vAlign w:val="center"/>
          </w:tcPr>
          <w:p w:rsidR="003B01AF" w:rsidRPr="00240B4B" w:rsidRDefault="003B01AF" w:rsidP="00240B4B">
            <w:pPr>
              <w:pStyle w:val="af6"/>
            </w:pPr>
            <w:r w:rsidRPr="00240B4B">
              <w:t>31457/</w:t>
            </w:r>
          </w:p>
          <w:p w:rsidR="00380A4C" w:rsidRPr="00240B4B" w:rsidRDefault="003B01AF" w:rsidP="00240B4B">
            <w:pPr>
              <w:pStyle w:val="af6"/>
            </w:pPr>
            <w:r w:rsidRPr="00240B4B">
              <w:t>31543</w:t>
            </w:r>
          </w:p>
        </w:tc>
        <w:tc>
          <w:tcPr>
            <w:tcW w:w="1165" w:type="dxa"/>
            <w:gridSpan w:val="2"/>
            <w:tcBorders>
              <w:left w:val="single" w:sz="4" w:space="0" w:color="auto"/>
              <w:right w:val="single" w:sz="4" w:space="0" w:color="auto"/>
            </w:tcBorders>
            <w:shd w:val="clear" w:color="auto" w:fill="EEECE1" w:themeFill="background2"/>
            <w:vAlign w:val="center"/>
          </w:tcPr>
          <w:p w:rsidR="00380A4C" w:rsidRPr="00240B4B" w:rsidRDefault="003B01AF" w:rsidP="00240B4B">
            <w:pPr>
              <w:pStyle w:val="af6"/>
            </w:pPr>
            <w:r w:rsidRPr="00240B4B">
              <w:t>37571/</w:t>
            </w:r>
          </w:p>
          <w:p w:rsidR="003B01AF" w:rsidRPr="00240B4B" w:rsidRDefault="003B01AF" w:rsidP="00240B4B">
            <w:pPr>
              <w:pStyle w:val="af6"/>
            </w:pPr>
            <w:r w:rsidRPr="00240B4B">
              <w:t>37692</w:t>
            </w:r>
          </w:p>
        </w:tc>
        <w:tc>
          <w:tcPr>
            <w:tcW w:w="1093" w:type="dxa"/>
            <w:tcBorders>
              <w:left w:val="single" w:sz="4" w:space="0" w:color="auto"/>
              <w:right w:val="single" w:sz="4" w:space="0" w:color="auto"/>
            </w:tcBorders>
            <w:shd w:val="clear" w:color="auto" w:fill="EEECE1" w:themeFill="background2"/>
            <w:vAlign w:val="center"/>
          </w:tcPr>
          <w:p w:rsidR="003B01AF" w:rsidRPr="00240B4B" w:rsidRDefault="003B01AF" w:rsidP="00240B4B">
            <w:pPr>
              <w:pStyle w:val="af6"/>
            </w:pPr>
            <w:r w:rsidRPr="00240B4B">
              <w:t>61244/</w:t>
            </w:r>
          </w:p>
          <w:p w:rsidR="00380A4C" w:rsidRPr="00240B4B" w:rsidRDefault="003B01AF" w:rsidP="00240B4B">
            <w:pPr>
              <w:pStyle w:val="af6"/>
            </w:pPr>
            <w:r w:rsidRPr="00240B4B">
              <w:t>62278</w:t>
            </w:r>
          </w:p>
        </w:tc>
        <w:tc>
          <w:tcPr>
            <w:tcW w:w="1033" w:type="dxa"/>
            <w:tcBorders>
              <w:left w:val="single" w:sz="4" w:space="0" w:color="auto"/>
            </w:tcBorders>
            <w:shd w:val="clear" w:color="auto" w:fill="EEECE1" w:themeFill="background2"/>
            <w:vAlign w:val="center"/>
          </w:tcPr>
          <w:p w:rsidR="00380A4C" w:rsidRPr="00240B4B" w:rsidRDefault="003B01AF" w:rsidP="00240B4B">
            <w:pPr>
              <w:pStyle w:val="af6"/>
            </w:pPr>
            <w:r w:rsidRPr="00240B4B">
              <w:t>80952</w:t>
            </w:r>
            <w:r w:rsidR="00B027E7" w:rsidRPr="00240B4B">
              <w:t>/</w:t>
            </w:r>
          </w:p>
          <w:p w:rsidR="00B027E7" w:rsidRPr="00240B4B" w:rsidRDefault="00B027E7" w:rsidP="00240B4B">
            <w:pPr>
              <w:pStyle w:val="af6"/>
            </w:pPr>
            <w:r w:rsidRPr="00240B4B">
              <w:t>85308</w:t>
            </w:r>
          </w:p>
        </w:tc>
      </w:tr>
      <w:tr w:rsidR="00380A4C" w:rsidRPr="00240B4B" w:rsidTr="001B1ECE">
        <w:tc>
          <w:tcPr>
            <w:tcW w:w="2424" w:type="dxa"/>
            <w:vMerge/>
            <w:tcBorders>
              <w:right w:val="single" w:sz="4" w:space="0" w:color="auto"/>
            </w:tcBorders>
          </w:tcPr>
          <w:p w:rsidR="00380A4C" w:rsidRPr="00240B4B" w:rsidRDefault="00380A4C" w:rsidP="00240B4B">
            <w:pPr>
              <w:pStyle w:val="af6"/>
            </w:pPr>
          </w:p>
        </w:tc>
        <w:tc>
          <w:tcPr>
            <w:tcW w:w="2375" w:type="dxa"/>
            <w:tcBorders>
              <w:left w:val="single" w:sz="4" w:space="0" w:color="auto"/>
            </w:tcBorders>
          </w:tcPr>
          <w:p w:rsidR="00380A4C" w:rsidRPr="00240B4B" w:rsidRDefault="00380A4C" w:rsidP="00240B4B">
            <w:pPr>
              <w:pStyle w:val="af6"/>
            </w:pPr>
            <w:r w:rsidRPr="00240B4B">
              <w:t>Индекс физического объема инвестиций в основной капитал</w:t>
            </w:r>
          </w:p>
        </w:tc>
        <w:tc>
          <w:tcPr>
            <w:tcW w:w="1300" w:type="dxa"/>
            <w:gridSpan w:val="2"/>
            <w:shd w:val="clear" w:color="auto" w:fill="DBE5F1" w:themeFill="accent1" w:themeFillTint="33"/>
          </w:tcPr>
          <w:p w:rsidR="00380A4C" w:rsidRPr="00240B4B" w:rsidRDefault="00380A4C" w:rsidP="00240B4B">
            <w:pPr>
              <w:pStyle w:val="af6"/>
            </w:pPr>
            <w:proofErr w:type="gramStart"/>
            <w:r w:rsidRPr="00240B4B">
              <w:t>в</w:t>
            </w:r>
            <w:proofErr w:type="gramEnd"/>
            <w:r w:rsidRPr="00240B4B">
              <w:t xml:space="preserve"> % к соответствующему периоду прошлого года</w:t>
            </w:r>
          </w:p>
          <w:p w:rsidR="00380A4C" w:rsidRPr="00240B4B" w:rsidRDefault="00380A4C" w:rsidP="00240B4B">
            <w:pPr>
              <w:pStyle w:val="af6"/>
            </w:pPr>
            <w:r w:rsidRPr="00240B4B">
              <w:t xml:space="preserve">(1 </w:t>
            </w:r>
            <w:proofErr w:type="gramStart"/>
            <w:r w:rsidRPr="00240B4B">
              <w:t>в-т</w:t>
            </w:r>
            <w:proofErr w:type="gramEnd"/>
            <w:r w:rsidR="00B027E7" w:rsidRPr="00240B4B">
              <w:t>/2 в-т</w:t>
            </w:r>
            <w:r w:rsidRPr="00240B4B">
              <w:t>)</w:t>
            </w:r>
          </w:p>
        </w:tc>
        <w:tc>
          <w:tcPr>
            <w:tcW w:w="1049" w:type="dxa"/>
            <w:gridSpan w:val="2"/>
            <w:shd w:val="clear" w:color="auto" w:fill="EEECE1" w:themeFill="background2"/>
          </w:tcPr>
          <w:p w:rsidR="00380A4C" w:rsidRPr="00240B4B" w:rsidRDefault="00B027E7" w:rsidP="00240B4B">
            <w:pPr>
              <w:pStyle w:val="af6"/>
            </w:pPr>
            <w:r w:rsidRPr="00240B4B">
              <w:t>105,3</w:t>
            </w:r>
          </w:p>
        </w:tc>
        <w:tc>
          <w:tcPr>
            <w:tcW w:w="1166" w:type="dxa"/>
            <w:gridSpan w:val="2"/>
            <w:shd w:val="clear" w:color="auto" w:fill="EEECE1" w:themeFill="background2"/>
          </w:tcPr>
          <w:p w:rsidR="00380A4C" w:rsidRPr="00240B4B" w:rsidRDefault="00B027E7" w:rsidP="00240B4B">
            <w:pPr>
              <w:pStyle w:val="af6"/>
            </w:pPr>
            <w:r w:rsidRPr="00240B4B">
              <w:t>350</w:t>
            </w:r>
          </w:p>
        </w:tc>
        <w:tc>
          <w:tcPr>
            <w:tcW w:w="1187" w:type="dxa"/>
            <w:gridSpan w:val="2"/>
            <w:shd w:val="clear" w:color="auto" w:fill="EEECE1" w:themeFill="background2"/>
          </w:tcPr>
          <w:p w:rsidR="00380A4C" w:rsidRPr="00240B4B" w:rsidRDefault="00B027E7" w:rsidP="00240B4B">
            <w:pPr>
              <w:pStyle w:val="af6"/>
            </w:pPr>
            <w:r w:rsidRPr="00240B4B">
              <w:t>89,0</w:t>
            </w:r>
          </w:p>
        </w:tc>
        <w:tc>
          <w:tcPr>
            <w:tcW w:w="1134" w:type="dxa"/>
            <w:shd w:val="clear" w:color="auto" w:fill="EEECE1" w:themeFill="background2"/>
          </w:tcPr>
          <w:p w:rsidR="00380A4C" w:rsidRPr="00240B4B" w:rsidRDefault="00B027E7" w:rsidP="00240B4B">
            <w:pPr>
              <w:pStyle w:val="af6"/>
            </w:pPr>
            <w:r w:rsidRPr="00240B4B">
              <w:t>98,7/99,0</w:t>
            </w:r>
          </w:p>
        </w:tc>
        <w:tc>
          <w:tcPr>
            <w:tcW w:w="1131" w:type="dxa"/>
            <w:gridSpan w:val="2"/>
            <w:shd w:val="clear" w:color="auto" w:fill="EEECE1" w:themeFill="background2"/>
          </w:tcPr>
          <w:p w:rsidR="00380A4C" w:rsidRPr="00240B4B" w:rsidRDefault="00B027E7" w:rsidP="00240B4B">
            <w:pPr>
              <w:pStyle w:val="af6"/>
            </w:pPr>
            <w:r w:rsidRPr="00240B4B">
              <w:t>41,4/43,0</w:t>
            </w:r>
          </w:p>
        </w:tc>
        <w:tc>
          <w:tcPr>
            <w:tcW w:w="1129" w:type="dxa"/>
            <w:shd w:val="clear" w:color="auto" w:fill="EEECE1" w:themeFill="background2"/>
          </w:tcPr>
          <w:p w:rsidR="00B027E7" w:rsidRPr="00240B4B" w:rsidRDefault="00B027E7" w:rsidP="00240B4B">
            <w:pPr>
              <w:pStyle w:val="af6"/>
            </w:pPr>
            <w:r w:rsidRPr="00240B4B">
              <w:t>112,5/</w:t>
            </w:r>
          </w:p>
          <w:p w:rsidR="00380A4C" w:rsidRPr="00240B4B" w:rsidRDefault="00B027E7" w:rsidP="00240B4B">
            <w:pPr>
              <w:pStyle w:val="af6"/>
            </w:pPr>
            <w:r w:rsidRPr="00240B4B">
              <w:t>113,0</w:t>
            </w:r>
          </w:p>
        </w:tc>
        <w:tc>
          <w:tcPr>
            <w:tcW w:w="1129" w:type="dxa"/>
            <w:gridSpan w:val="2"/>
            <w:shd w:val="clear" w:color="auto" w:fill="EEECE1" w:themeFill="background2"/>
          </w:tcPr>
          <w:p w:rsidR="00380A4C" w:rsidRPr="00240B4B" w:rsidRDefault="00B027E7" w:rsidP="00240B4B">
            <w:pPr>
              <w:pStyle w:val="af6"/>
            </w:pPr>
            <w:r w:rsidRPr="00240B4B">
              <w:t>100,3/</w:t>
            </w:r>
          </w:p>
          <w:p w:rsidR="00B027E7" w:rsidRPr="00240B4B" w:rsidRDefault="00B027E7" w:rsidP="00240B4B">
            <w:pPr>
              <w:pStyle w:val="af6"/>
            </w:pPr>
            <w:r w:rsidRPr="00240B4B">
              <w:t>100,4</w:t>
            </w:r>
          </w:p>
        </w:tc>
        <w:tc>
          <w:tcPr>
            <w:tcW w:w="1033" w:type="dxa"/>
            <w:shd w:val="clear" w:color="auto" w:fill="EEECE1" w:themeFill="background2"/>
          </w:tcPr>
          <w:p w:rsidR="00380A4C" w:rsidRPr="00240B4B" w:rsidRDefault="00B027E7" w:rsidP="00240B4B">
            <w:pPr>
              <w:pStyle w:val="af6"/>
            </w:pPr>
            <w:r w:rsidRPr="00240B4B">
              <w:t>104,0/</w:t>
            </w:r>
          </w:p>
          <w:p w:rsidR="00B027E7" w:rsidRPr="00240B4B" w:rsidRDefault="00B027E7" w:rsidP="00240B4B">
            <w:pPr>
              <w:pStyle w:val="af6"/>
            </w:pPr>
            <w:r w:rsidRPr="00240B4B">
              <w:t>101,6</w:t>
            </w:r>
          </w:p>
        </w:tc>
      </w:tr>
      <w:tr w:rsidR="00380A4C" w:rsidRPr="00240B4B" w:rsidTr="00AB1F33">
        <w:tc>
          <w:tcPr>
            <w:tcW w:w="15057" w:type="dxa"/>
            <w:gridSpan w:val="17"/>
          </w:tcPr>
          <w:p w:rsidR="00380A4C" w:rsidRPr="00240B4B" w:rsidRDefault="00380A4C" w:rsidP="00240B4B">
            <w:pPr>
              <w:pStyle w:val="af6"/>
            </w:pPr>
            <w:r w:rsidRPr="00240B4B">
              <w:t>Цель 3. Создание благоприятных условий для развития субъектов малого предпринимательства</w:t>
            </w:r>
          </w:p>
        </w:tc>
      </w:tr>
      <w:tr w:rsidR="00380A4C" w:rsidRPr="00240B4B" w:rsidTr="00AB1F33">
        <w:tc>
          <w:tcPr>
            <w:tcW w:w="15057" w:type="dxa"/>
            <w:gridSpan w:val="17"/>
          </w:tcPr>
          <w:p w:rsidR="00380A4C" w:rsidRPr="00240B4B" w:rsidRDefault="00380A4C" w:rsidP="00240B4B">
            <w:pPr>
              <w:pStyle w:val="af6"/>
            </w:pPr>
            <w:r w:rsidRPr="00240B4B">
              <w:t xml:space="preserve">Задача 3.1. Развитие предпринимательства на территории Юргинского муниципального </w:t>
            </w:r>
            <w:r w:rsidR="0026623B" w:rsidRPr="00240B4B">
              <w:t>округа</w:t>
            </w:r>
          </w:p>
        </w:tc>
      </w:tr>
      <w:tr w:rsidR="00380A4C" w:rsidRPr="00240B4B" w:rsidTr="001B1ECE">
        <w:tc>
          <w:tcPr>
            <w:tcW w:w="2424" w:type="dxa"/>
          </w:tcPr>
          <w:p w:rsidR="00380A4C" w:rsidRPr="00240B4B" w:rsidRDefault="00380A4C" w:rsidP="00240B4B">
            <w:pPr>
              <w:pStyle w:val="af6"/>
            </w:pPr>
            <w:r w:rsidRPr="00240B4B">
              <w:t>Развитие деловой активности предпринимательства</w:t>
            </w:r>
          </w:p>
        </w:tc>
        <w:tc>
          <w:tcPr>
            <w:tcW w:w="2375" w:type="dxa"/>
          </w:tcPr>
          <w:p w:rsidR="00380A4C" w:rsidRPr="00240B4B" w:rsidRDefault="00380A4C" w:rsidP="00240B4B">
            <w:pPr>
              <w:pStyle w:val="af6"/>
            </w:pPr>
            <w:r w:rsidRPr="00240B4B">
              <w:t>Количество субъектов малого и среднего предпринимательства</w:t>
            </w:r>
          </w:p>
        </w:tc>
        <w:tc>
          <w:tcPr>
            <w:tcW w:w="1300" w:type="dxa"/>
            <w:gridSpan w:val="2"/>
            <w:shd w:val="clear" w:color="auto" w:fill="DBE5F1" w:themeFill="accent1" w:themeFillTint="33"/>
          </w:tcPr>
          <w:p w:rsidR="00380A4C" w:rsidRPr="00240B4B" w:rsidRDefault="00380A4C" w:rsidP="00240B4B">
            <w:pPr>
              <w:pStyle w:val="af6"/>
            </w:pPr>
            <w:r w:rsidRPr="00240B4B">
              <w:t>единиц на 10 000 человек населения</w:t>
            </w:r>
          </w:p>
          <w:p w:rsidR="00380A4C" w:rsidRPr="00240B4B" w:rsidRDefault="00380A4C" w:rsidP="00240B4B">
            <w:pPr>
              <w:pStyle w:val="af6"/>
            </w:pPr>
            <w:r w:rsidRPr="00240B4B">
              <w:t xml:space="preserve">(1 </w:t>
            </w:r>
            <w:proofErr w:type="gramStart"/>
            <w:r w:rsidRPr="00240B4B">
              <w:t>в-т</w:t>
            </w:r>
            <w:proofErr w:type="gramEnd"/>
            <w:r w:rsidR="0026623B" w:rsidRPr="00240B4B">
              <w:t>/2 в-т</w:t>
            </w:r>
            <w:r w:rsidRPr="00240B4B">
              <w:t>)</w:t>
            </w:r>
          </w:p>
        </w:tc>
        <w:tc>
          <w:tcPr>
            <w:tcW w:w="1049" w:type="dxa"/>
            <w:gridSpan w:val="2"/>
            <w:shd w:val="clear" w:color="auto" w:fill="EEECE1" w:themeFill="background2"/>
            <w:vAlign w:val="center"/>
          </w:tcPr>
          <w:p w:rsidR="00380A4C" w:rsidRPr="00240B4B" w:rsidRDefault="0026623B" w:rsidP="00240B4B">
            <w:pPr>
              <w:pStyle w:val="af6"/>
            </w:pPr>
            <w:r w:rsidRPr="00240B4B">
              <w:t>125,1</w:t>
            </w:r>
          </w:p>
        </w:tc>
        <w:tc>
          <w:tcPr>
            <w:tcW w:w="1166" w:type="dxa"/>
            <w:gridSpan w:val="2"/>
            <w:shd w:val="clear" w:color="auto" w:fill="EEECE1" w:themeFill="background2"/>
            <w:vAlign w:val="center"/>
          </w:tcPr>
          <w:p w:rsidR="00380A4C" w:rsidRPr="00240B4B" w:rsidRDefault="0026623B" w:rsidP="00240B4B">
            <w:pPr>
              <w:pStyle w:val="af6"/>
            </w:pPr>
            <w:r w:rsidRPr="00240B4B">
              <w:t>122,2</w:t>
            </w:r>
          </w:p>
        </w:tc>
        <w:tc>
          <w:tcPr>
            <w:tcW w:w="1187" w:type="dxa"/>
            <w:gridSpan w:val="2"/>
            <w:shd w:val="clear" w:color="auto" w:fill="EEECE1" w:themeFill="background2"/>
            <w:vAlign w:val="center"/>
          </w:tcPr>
          <w:p w:rsidR="00380A4C" w:rsidRPr="00240B4B" w:rsidRDefault="0026623B" w:rsidP="00240B4B">
            <w:pPr>
              <w:pStyle w:val="af6"/>
            </w:pPr>
            <w:r w:rsidRPr="00240B4B">
              <w:t>124,6</w:t>
            </w:r>
          </w:p>
        </w:tc>
        <w:tc>
          <w:tcPr>
            <w:tcW w:w="1134" w:type="dxa"/>
            <w:shd w:val="clear" w:color="auto" w:fill="EEECE1" w:themeFill="background2"/>
            <w:vAlign w:val="center"/>
          </w:tcPr>
          <w:p w:rsidR="0026623B" w:rsidRPr="00240B4B" w:rsidRDefault="0026623B" w:rsidP="00240B4B">
            <w:pPr>
              <w:pStyle w:val="af6"/>
            </w:pPr>
            <w:r w:rsidRPr="00240B4B">
              <w:t>125,6/</w:t>
            </w:r>
          </w:p>
          <w:p w:rsidR="00380A4C" w:rsidRPr="00240B4B" w:rsidRDefault="0026623B" w:rsidP="00240B4B">
            <w:pPr>
              <w:pStyle w:val="af6"/>
            </w:pPr>
            <w:r w:rsidRPr="00240B4B">
              <w:t>126,0</w:t>
            </w:r>
          </w:p>
        </w:tc>
        <w:tc>
          <w:tcPr>
            <w:tcW w:w="1131" w:type="dxa"/>
            <w:gridSpan w:val="2"/>
            <w:shd w:val="clear" w:color="auto" w:fill="EEECE1" w:themeFill="background2"/>
            <w:vAlign w:val="center"/>
          </w:tcPr>
          <w:p w:rsidR="0026623B" w:rsidRPr="00240B4B" w:rsidRDefault="0026623B" w:rsidP="00240B4B">
            <w:pPr>
              <w:pStyle w:val="af6"/>
            </w:pPr>
            <w:r w:rsidRPr="00240B4B">
              <w:t>127,0/</w:t>
            </w:r>
          </w:p>
          <w:p w:rsidR="00380A4C" w:rsidRPr="00240B4B" w:rsidRDefault="0026623B" w:rsidP="00240B4B">
            <w:pPr>
              <w:pStyle w:val="af6"/>
            </w:pPr>
            <w:r w:rsidRPr="00240B4B">
              <w:t>127,4</w:t>
            </w:r>
          </w:p>
        </w:tc>
        <w:tc>
          <w:tcPr>
            <w:tcW w:w="1129" w:type="dxa"/>
            <w:shd w:val="clear" w:color="auto" w:fill="EEECE1" w:themeFill="background2"/>
            <w:vAlign w:val="center"/>
          </w:tcPr>
          <w:p w:rsidR="0026623B" w:rsidRPr="00240B4B" w:rsidRDefault="0026623B" w:rsidP="00240B4B">
            <w:pPr>
              <w:pStyle w:val="af6"/>
            </w:pPr>
            <w:r w:rsidRPr="00240B4B">
              <w:t>128,0/</w:t>
            </w:r>
          </w:p>
          <w:p w:rsidR="00380A4C" w:rsidRPr="00240B4B" w:rsidRDefault="0026623B" w:rsidP="00240B4B">
            <w:pPr>
              <w:pStyle w:val="af6"/>
            </w:pPr>
            <w:r w:rsidRPr="00240B4B">
              <w:t>128,3</w:t>
            </w:r>
          </w:p>
        </w:tc>
        <w:tc>
          <w:tcPr>
            <w:tcW w:w="1129" w:type="dxa"/>
            <w:gridSpan w:val="2"/>
            <w:shd w:val="clear" w:color="auto" w:fill="EEECE1" w:themeFill="background2"/>
            <w:vAlign w:val="center"/>
          </w:tcPr>
          <w:p w:rsidR="0026623B" w:rsidRPr="00240B4B" w:rsidRDefault="0026623B" w:rsidP="00240B4B">
            <w:pPr>
              <w:pStyle w:val="af6"/>
            </w:pPr>
            <w:r w:rsidRPr="00240B4B">
              <w:t>132,5/</w:t>
            </w:r>
          </w:p>
          <w:p w:rsidR="00380A4C" w:rsidRPr="00240B4B" w:rsidRDefault="0026623B" w:rsidP="00240B4B">
            <w:pPr>
              <w:pStyle w:val="af6"/>
            </w:pPr>
            <w:r w:rsidRPr="00240B4B">
              <w:t>133,0</w:t>
            </w:r>
          </w:p>
        </w:tc>
        <w:tc>
          <w:tcPr>
            <w:tcW w:w="1033" w:type="dxa"/>
            <w:shd w:val="clear" w:color="auto" w:fill="EEECE1" w:themeFill="background2"/>
            <w:vAlign w:val="center"/>
          </w:tcPr>
          <w:p w:rsidR="0026623B" w:rsidRPr="00240B4B" w:rsidRDefault="0026623B" w:rsidP="00240B4B">
            <w:pPr>
              <w:pStyle w:val="af6"/>
            </w:pPr>
          </w:p>
          <w:p w:rsidR="0026623B" w:rsidRPr="00240B4B" w:rsidRDefault="0026623B" w:rsidP="00240B4B">
            <w:pPr>
              <w:pStyle w:val="af6"/>
            </w:pPr>
            <w:r w:rsidRPr="00240B4B">
              <w:t>147,4/</w:t>
            </w:r>
          </w:p>
          <w:p w:rsidR="00380A4C" w:rsidRPr="00240B4B" w:rsidRDefault="0026623B" w:rsidP="00240B4B">
            <w:pPr>
              <w:pStyle w:val="af6"/>
            </w:pPr>
            <w:r w:rsidRPr="00240B4B">
              <w:t>148,0</w:t>
            </w:r>
          </w:p>
          <w:p w:rsidR="0026623B" w:rsidRPr="00240B4B" w:rsidRDefault="0026623B" w:rsidP="00240B4B">
            <w:pPr>
              <w:pStyle w:val="af6"/>
            </w:pPr>
          </w:p>
        </w:tc>
      </w:tr>
      <w:tr w:rsidR="00380A4C" w:rsidRPr="00240B4B" w:rsidTr="001B1ECE">
        <w:trPr>
          <w:trHeight w:val="1770"/>
        </w:trPr>
        <w:tc>
          <w:tcPr>
            <w:tcW w:w="2424" w:type="dxa"/>
          </w:tcPr>
          <w:p w:rsidR="00380A4C" w:rsidRPr="00240B4B" w:rsidRDefault="00380A4C" w:rsidP="00240B4B">
            <w:pPr>
              <w:pStyle w:val="af6"/>
            </w:pPr>
            <w:r w:rsidRPr="00240B4B">
              <w:lastRenderedPageBreak/>
              <w:t>Увеличение численности работников в малых и средних предприятиях</w:t>
            </w:r>
          </w:p>
        </w:tc>
        <w:tc>
          <w:tcPr>
            <w:tcW w:w="2375" w:type="dxa"/>
          </w:tcPr>
          <w:p w:rsidR="007A15DC" w:rsidRPr="00240B4B" w:rsidRDefault="00380A4C" w:rsidP="00240B4B">
            <w:pPr>
              <w:pStyle w:val="af6"/>
            </w:pPr>
            <w:r w:rsidRPr="00240B4B">
              <w:t>Доля среднесписочной численности работников малых и средних</w:t>
            </w:r>
          </w:p>
          <w:p w:rsidR="00380A4C" w:rsidRPr="00240B4B" w:rsidRDefault="00380A4C" w:rsidP="00240B4B">
            <w:pPr>
              <w:pStyle w:val="af6"/>
            </w:pPr>
            <w:r w:rsidRPr="00240B4B">
              <w:t>предприятий в среднесписочной численности работников всех предприятий и организаций</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1B43F0" w:rsidRPr="00240B4B">
              <w:t>/2 в-т</w:t>
            </w:r>
            <w:r w:rsidRPr="00240B4B">
              <w:t>)</w:t>
            </w:r>
          </w:p>
        </w:tc>
        <w:tc>
          <w:tcPr>
            <w:tcW w:w="1049" w:type="dxa"/>
            <w:gridSpan w:val="2"/>
            <w:tcBorders>
              <w:bottom w:val="single" w:sz="4" w:space="0" w:color="auto"/>
            </w:tcBorders>
            <w:shd w:val="clear" w:color="auto" w:fill="EEECE1" w:themeFill="background2"/>
          </w:tcPr>
          <w:p w:rsidR="003A78C8" w:rsidRPr="00240B4B" w:rsidRDefault="003A78C8" w:rsidP="00240B4B">
            <w:pPr>
              <w:pStyle w:val="af6"/>
            </w:pPr>
          </w:p>
          <w:p w:rsidR="00380A4C" w:rsidRPr="00240B4B" w:rsidRDefault="001B43F0" w:rsidP="00240B4B">
            <w:pPr>
              <w:pStyle w:val="af6"/>
            </w:pPr>
            <w:r w:rsidRPr="00240B4B">
              <w:t>22,3</w:t>
            </w:r>
          </w:p>
        </w:tc>
        <w:tc>
          <w:tcPr>
            <w:tcW w:w="1166" w:type="dxa"/>
            <w:gridSpan w:val="2"/>
            <w:tcBorders>
              <w:bottom w:val="single" w:sz="4" w:space="0" w:color="auto"/>
            </w:tcBorders>
            <w:shd w:val="clear" w:color="auto" w:fill="EEECE1" w:themeFill="background2"/>
          </w:tcPr>
          <w:p w:rsidR="003A78C8" w:rsidRPr="00240B4B" w:rsidRDefault="003A78C8" w:rsidP="00240B4B">
            <w:pPr>
              <w:pStyle w:val="af6"/>
            </w:pPr>
          </w:p>
          <w:p w:rsidR="00380A4C" w:rsidRPr="00240B4B" w:rsidRDefault="001B43F0" w:rsidP="00240B4B">
            <w:pPr>
              <w:pStyle w:val="af6"/>
            </w:pPr>
            <w:r w:rsidRPr="00240B4B">
              <w:t>22,2</w:t>
            </w:r>
          </w:p>
        </w:tc>
        <w:tc>
          <w:tcPr>
            <w:tcW w:w="1187" w:type="dxa"/>
            <w:gridSpan w:val="2"/>
            <w:tcBorders>
              <w:bottom w:val="single" w:sz="4" w:space="0" w:color="auto"/>
            </w:tcBorders>
            <w:shd w:val="clear" w:color="auto" w:fill="EEECE1" w:themeFill="background2"/>
          </w:tcPr>
          <w:p w:rsidR="003A78C8" w:rsidRPr="00240B4B" w:rsidRDefault="003A78C8" w:rsidP="00240B4B">
            <w:pPr>
              <w:pStyle w:val="af6"/>
            </w:pPr>
          </w:p>
          <w:p w:rsidR="00380A4C" w:rsidRPr="00240B4B" w:rsidRDefault="001B43F0" w:rsidP="00240B4B">
            <w:pPr>
              <w:pStyle w:val="af6"/>
            </w:pPr>
            <w:r w:rsidRPr="00240B4B">
              <w:t>22,53</w:t>
            </w:r>
          </w:p>
        </w:tc>
        <w:tc>
          <w:tcPr>
            <w:tcW w:w="1134" w:type="dxa"/>
            <w:tcBorders>
              <w:bottom w:val="single" w:sz="4" w:space="0" w:color="auto"/>
            </w:tcBorders>
            <w:shd w:val="clear" w:color="auto" w:fill="EEECE1" w:themeFill="background2"/>
          </w:tcPr>
          <w:p w:rsidR="003A78C8" w:rsidRPr="00240B4B" w:rsidRDefault="003A78C8" w:rsidP="00240B4B">
            <w:pPr>
              <w:pStyle w:val="af6"/>
            </w:pPr>
          </w:p>
          <w:p w:rsidR="00380A4C" w:rsidRPr="00240B4B" w:rsidRDefault="001B43F0" w:rsidP="00240B4B">
            <w:pPr>
              <w:pStyle w:val="af6"/>
            </w:pPr>
            <w:r w:rsidRPr="00240B4B">
              <w:t>22,7/</w:t>
            </w:r>
            <w:r w:rsidR="003A78C8" w:rsidRPr="00240B4B">
              <w:t>23,0</w:t>
            </w:r>
          </w:p>
        </w:tc>
        <w:tc>
          <w:tcPr>
            <w:tcW w:w="1131" w:type="dxa"/>
            <w:gridSpan w:val="2"/>
            <w:tcBorders>
              <w:bottom w:val="single" w:sz="4" w:space="0" w:color="auto"/>
            </w:tcBorders>
            <w:shd w:val="clear" w:color="auto" w:fill="EEECE1" w:themeFill="background2"/>
          </w:tcPr>
          <w:p w:rsidR="003A78C8" w:rsidRPr="00240B4B" w:rsidRDefault="003A78C8" w:rsidP="00240B4B">
            <w:pPr>
              <w:pStyle w:val="af6"/>
            </w:pPr>
          </w:p>
          <w:p w:rsidR="00380A4C" w:rsidRPr="00240B4B" w:rsidRDefault="003A78C8" w:rsidP="00240B4B">
            <w:pPr>
              <w:pStyle w:val="af6"/>
            </w:pPr>
            <w:r w:rsidRPr="00240B4B">
              <w:t>22,9/23,0</w:t>
            </w:r>
          </w:p>
        </w:tc>
        <w:tc>
          <w:tcPr>
            <w:tcW w:w="1129" w:type="dxa"/>
            <w:tcBorders>
              <w:bottom w:val="single" w:sz="4" w:space="0" w:color="auto"/>
            </w:tcBorders>
            <w:shd w:val="clear" w:color="auto" w:fill="EEECE1" w:themeFill="background2"/>
          </w:tcPr>
          <w:p w:rsidR="003A78C8" w:rsidRPr="00240B4B" w:rsidRDefault="003A78C8" w:rsidP="00240B4B">
            <w:pPr>
              <w:pStyle w:val="af6"/>
            </w:pPr>
          </w:p>
          <w:p w:rsidR="00380A4C" w:rsidRPr="00240B4B" w:rsidRDefault="003A78C8" w:rsidP="00240B4B">
            <w:pPr>
              <w:pStyle w:val="af6"/>
            </w:pPr>
            <w:r w:rsidRPr="00240B4B">
              <w:t>23,0/23,4</w:t>
            </w:r>
          </w:p>
        </w:tc>
        <w:tc>
          <w:tcPr>
            <w:tcW w:w="1129" w:type="dxa"/>
            <w:gridSpan w:val="2"/>
            <w:tcBorders>
              <w:bottom w:val="single" w:sz="4" w:space="0" w:color="auto"/>
            </w:tcBorders>
            <w:shd w:val="clear" w:color="auto" w:fill="EEECE1" w:themeFill="background2"/>
          </w:tcPr>
          <w:p w:rsidR="003A78C8" w:rsidRPr="00240B4B" w:rsidRDefault="003A78C8" w:rsidP="00240B4B">
            <w:pPr>
              <w:pStyle w:val="af6"/>
            </w:pPr>
          </w:p>
          <w:p w:rsidR="00380A4C" w:rsidRPr="00240B4B" w:rsidRDefault="003A78C8" w:rsidP="00240B4B">
            <w:pPr>
              <w:pStyle w:val="af6"/>
            </w:pPr>
            <w:r w:rsidRPr="00240B4B">
              <w:t>25,0/26,0</w:t>
            </w:r>
          </w:p>
        </w:tc>
        <w:tc>
          <w:tcPr>
            <w:tcW w:w="1033" w:type="dxa"/>
            <w:tcBorders>
              <w:bottom w:val="single" w:sz="4" w:space="0" w:color="auto"/>
            </w:tcBorders>
            <w:shd w:val="clear" w:color="auto" w:fill="EEECE1" w:themeFill="background2"/>
          </w:tcPr>
          <w:p w:rsidR="003A78C8" w:rsidRPr="00240B4B" w:rsidRDefault="003A78C8" w:rsidP="00240B4B">
            <w:pPr>
              <w:pStyle w:val="af6"/>
            </w:pPr>
          </w:p>
          <w:p w:rsidR="00380A4C" w:rsidRPr="00240B4B" w:rsidRDefault="003A78C8" w:rsidP="00240B4B">
            <w:pPr>
              <w:pStyle w:val="af6"/>
            </w:pPr>
            <w:r w:rsidRPr="00240B4B">
              <w:t>30,0/31,0</w:t>
            </w:r>
          </w:p>
        </w:tc>
      </w:tr>
      <w:tr w:rsidR="00380A4C" w:rsidRPr="00240B4B" w:rsidTr="001B1ECE">
        <w:trPr>
          <w:trHeight w:val="810"/>
        </w:trPr>
        <w:tc>
          <w:tcPr>
            <w:tcW w:w="2424" w:type="dxa"/>
          </w:tcPr>
          <w:p w:rsidR="007A15DC" w:rsidRPr="00240B4B" w:rsidRDefault="00380A4C" w:rsidP="00240B4B">
            <w:pPr>
              <w:pStyle w:val="af6"/>
            </w:pPr>
            <w:r w:rsidRPr="00240B4B">
              <w:t>Увеличение</w:t>
            </w:r>
          </w:p>
          <w:p w:rsidR="00380A4C" w:rsidRPr="00240B4B" w:rsidRDefault="00380A4C" w:rsidP="00240B4B">
            <w:pPr>
              <w:pStyle w:val="af6"/>
            </w:pPr>
            <w:r w:rsidRPr="00240B4B">
              <w:t>оборота малых предприятий на одного жителя</w:t>
            </w:r>
          </w:p>
        </w:tc>
        <w:tc>
          <w:tcPr>
            <w:tcW w:w="2375" w:type="dxa"/>
          </w:tcPr>
          <w:p w:rsidR="00380A4C" w:rsidRPr="00240B4B" w:rsidRDefault="00380A4C" w:rsidP="00240B4B">
            <w:pPr>
              <w:pStyle w:val="af6"/>
            </w:pPr>
            <w:r w:rsidRPr="00240B4B">
              <w:t>Оборот малых предприятий на одного жителя</w:t>
            </w:r>
          </w:p>
          <w:p w:rsidR="00380A4C" w:rsidRPr="00240B4B" w:rsidRDefault="00380A4C" w:rsidP="00240B4B">
            <w:pPr>
              <w:pStyle w:val="af6"/>
            </w:pP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руб</w:t>
            </w:r>
            <w:r w:rsidR="00DF5F5E" w:rsidRPr="00240B4B">
              <w:t>лей</w:t>
            </w:r>
          </w:p>
          <w:p w:rsidR="00380A4C" w:rsidRPr="00240B4B" w:rsidRDefault="00380A4C" w:rsidP="00240B4B">
            <w:pPr>
              <w:pStyle w:val="af6"/>
            </w:pPr>
            <w:r w:rsidRPr="00240B4B">
              <w:t xml:space="preserve">(1 </w:t>
            </w:r>
            <w:proofErr w:type="gramStart"/>
            <w:r w:rsidRPr="00240B4B">
              <w:t>в-т</w:t>
            </w:r>
            <w:proofErr w:type="gramEnd"/>
            <w:r w:rsidR="00DF5F5E" w:rsidRPr="00240B4B">
              <w:t>/2 в-т</w:t>
            </w:r>
            <w:r w:rsidRPr="00240B4B">
              <w:t>)</w:t>
            </w:r>
          </w:p>
        </w:tc>
        <w:tc>
          <w:tcPr>
            <w:tcW w:w="1049" w:type="dxa"/>
            <w:gridSpan w:val="2"/>
            <w:tcBorders>
              <w:bottom w:val="single" w:sz="4" w:space="0" w:color="auto"/>
            </w:tcBorders>
            <w:shd w:val="clear" w:color="auto" w:fill="EEECE1" w:themeFill="background2"/>
          </w:tcPr>
          <w:p w:rsidR="00380A4C" w:rsidRPr="00240B4B" w:rsidRDefault="00380A4C" w:rsidP="00240B4B">
            <w:pPr>
              <w:pStyle w:val="af6"/>
            </w:pPr>
          </w:p>
          <w:p w:rsidR="00380A4C" w:rsidRPr="00240B4B" w:rsidRDefault="00380A4C" w:rsidP="00240B4B">
            <w:pPr>
              <w:pStyle w:val="af6"/>
            </w:pPr>
            <w:r w:rsidRPr="00240B4B">
              <w:t>19218</w:t>
            </w:r>
          </w:p>
        </w:tc>
        <w:tc>
          <w:tcPr>
            <w:tcW w:w="1166" w:type="dxa"/>
            <w:gridSpan w:val="2"/>
            <w:tcBorders>
              <w:bottom w:val="single" w:sz="4" w:space="0" w:color="auto"/>
            </w:tcBorders>
            <w:shd w:val="clear" w:color="auto" w:fill="EEECE1" w:themeFill="background2"/>
          </w:tcPr>
          <w:p w:rsidR="00380A4C" w:rsidRPr="00240B4B" w:rsidRDefault="00380A4C" w:rsidP="00240B4B">
            <w:pPr>
              <w:pStyle w:val="af6"/>
            </w:pPr>
          </w:p>
          <w:p w:rsidR="00380A4C" w:rsidRPr="00240B4B" w:rsidRDefault="00380A4C" w:rsidP="00240B4B">
            <w:pPr>
              <w:pStyle w:val="af6"/>
            </w:pPr>
            <w:r w:rsidRPr="00240B4B">
              <w:t>19875</w:t>
            </w:r>
          </w:p>
        </w:tc>
        <w:tc>
          <w:tcPr>
            <w:tcW w:w="1187" w:type="dxa"/>
            <w:gridSpan w:val="2"/>
            <w:tcBorders>
              <w:bottom w:val="single" w:sz="4" w:space="0" w:color="auto"/>
            </w:tcBorders>
            <w:shd w:val="clear" w:color="auto" w:fill="EEECE1" w:themeFill="background2"/>
          </w:tcPr>
          <w:p w:rsidR="00DF5F5E" w:rsidRPr="00240B4B" w:rsidRDefault="00DF5F5E" w:rsidP="00240B4B">
            <w:pPr>
              <w:pStyle w:val="af6"/>
            </w:pPr>
          </w:p>
          <w:p w:rsidR="00380A4C" w:rsidRPr="00240B4B" w:rsidRDefault="00DF5F5E" w:rsidP="00240B4B">
            <w:pPr>
              <w:pStyle w:val="af6"/>
            </w:pPr>
            <w:r w:rsidRPr="00240B4B">
              <w:t>19850</w:t>
            </w:r>
          </w:p>
        </w:tc>
        <w:tc>
          <w:tcPr>
            <w:tcW w:w="1134" w:type="dxa"/>
            <w:tcBorders>
              <w:bottom w:val="single" w:sz="4" w:space="0" w:color="auto"/>
            </w:tcBorders>
            <w:shd w:val="clear" w:color="auto" w:fill="EEECE1" w:themeFill="background2"/>
          </w:tcPr>
          <w:p w:rsidR="00DF5F5E" w:rsidRPr="00240B4B" w:rsidRDefault="00DF5F5E" w:rsidP="00240B4B">
            <w:pPr>
              <w:pStyle w:val="af6"/>
            </w:pPr>
          </w:p>
          <w:p w:rsidR="00DF5F5E" w:rsidRPr="00240B4B" w:rsidRDefault="00DF5F5E" w:rsidP="00240B4B">
            <w:pPr>
              <w:pStyle w:val="af6"/>
            </w:pPr>
            <w:r w:rsidRPr="00240B4B">
              <w:t>20100/</w:t>
            </w:r>
          </w:p>
          <w:p w:rsidR="00380A4C" w:rsidRPr="00240B4B" w:rsidRDefault="00DF5F5E" w:rsidP="00240B4B">
            <w:pPr>
              <w:pStyle w:val="af6"/>
            </w:pPr>
            <w:r w:rsidRPr="00240B4B">
              <w:t>20170</w:t>
            </w:r>
          </w:p>
        </w:tc>
        <w:tc>
          <w:tcPr>
            <w:tcW w:w="1131" w:type="dxa"/>
            <w:gridSpan w:val="2"/>
            <w:tcBorders>
              <w:bottom w:val="single" w:sz="4" w:space="0" w:color="auto"/>
            </w:tcBorders>
            <w:shd w:val="clear" w:color="auto" w:fill="EEECE1" w:themeFill="background2"/>
          </w:tcPr>
          <w:p w:rsidR="00DF5F5E" w:rsidRPr="00240B4B" w:rsidRDefault="00DF5F5E" w:rsidP="00240B4B">
            <w:pPr>
              <w:pStyle w:val="af6"/>
            </w:pPr>
          </w:p>
          <w:p w:rsidR="00380A4C" w:rsidRPr="00240B4B" w:rsidRDefault="00DF5F5E" w:rsidP="00240B4B">
            <w:pPr>
              <w:pStyle w:val="af6"/>
            </w:pPr>
            <w:r w:rsidRPr="00240B4B">
              <w:t>21070/</w:t>
            </w:r>
          </w:p>
          <w:p w:rsidR="00DF5F5E" w:rsidRPr="00240B4B" w:rsidRDefault="00DF5F5E" w:rsidP="00240B4B">
            <w:pPr>
              <w:pStyle w:val="af6"/>
            </w:pPr>
            <w:r w:rsidRPr="00240B4B">
              <w:t>21100</w:t>
            </w:r>
          </w:p>
        </w:tc>
        <w:tc>
          <w:tcPr>
            <w:tcW w:w="1129" w:type="dxa"/>
            <w:tcBorders>
              <w:bottom w:val="single" w:sz="4" w:space="0" w:color="auto"/>
            </w:tcBorders>
            <w:shd w:val="clear" w:color="auto" w:fill="EEECE1" w:themeFill="background2"/>
          </w:tcPr>
          <w:p w:rsidR="00DF5F5E" w:rsidRPr="00240B4B" w:rsidRDefault="00DF5F5E" w:rsidP="00240B4B">
            <w:pPr>
              <w:pStyle w:val="af6"/>
            </w:pPr>
          </w:p>
          <w:p w:rsidR="00380A4C" w:rsidRPr="00240B4B" w:rsidRDefault="00DF5F5E" w:rsidP="00240B4B">
            <w:pPr>
              <w:pStyle w:val="af6"/>
            </w:pPr>
            <w:r w:rsidRPr="00240B4B">
              <w:t>21320/</w:t>
            </w:r>
          </w:p>
          <w:p w:rsidR="00DF5F5E" w:rsidRPr="00240B4B" w:rsidRDefault="00DF5F5E" w:rsidP="00240B4B">
            <w:pPr>
              <w:pStyle w:val="af6"/>
            </w:pPr>
            <w:r w:rsidRPr="00240B4B">
              <w:t>21350</w:t>
            </w:r>
          </w:p>
        </w:tc>
        <w:tc>
          <w:tcPr>
            <w:tcW w:w="1129" w:type="dxa"/>
            <w:gridSpan w:val="2"/>
            <w:tcBorders>
              <w:bottom w:val="single" w:sz="4" w:space="0" w:color="auto"/>
            </w:tcBorders>
            <w:shd w:val="clear" w:color="auto" w:fill="EEECE1" w:themeFill="background2"/>
          </w:tcPr>
          <w:p w:rsidR="00DF5F5E" w:rsidRPr="00240B4B" w:rsidRDefault="00DF5F5E" w:rsidP="00240B4B">
            <w:pPr>
              <w:pStyle w:val="af6"/>
            </w:pPr>
          </w:p>
          <w:p w:rsidR="00380A4C" w:rsidRPr="00240B4B" w:rsidRDefault="00DF5F5E" w:rsidP="00240B4B">
            <w:pPr>
              <w:pStyle w:val="af6"/>
            </w:pPr>
            <w:r w:rsidRPr="00240B4B">
              <w:t>27970/</w:t>
            </w:r>
          </w:p>
          <w:p w:rsidR="00DF5F5E" w:rsidRPr="00240B4B" w:rsidRDefault="00DF5F5E" w:rsidP="00240B4B">
            <w:pPr>
              <w:pStyle w:val="af6"/>
            </w:pPr>
            <w:r w:rsidRPr="00240B4B">
              <w:t>28370</w:t>
            </w:r>
          </w:p>
        </w:tc>
        <w:tc>
          <w:tcPr>
            <w:tcW w:w="1033" w:type="dxa"/>
            <w:tcBorders>
              <w:bottom w:val="single" w:sz="4" w:space="0" w:color="auto"/>
            </w:tcBorders>
            <w:shd w:val="clear" w:color="auto" w:fill="EEECE1" w:themeFill="background2"/>
          </w:tcPr>
          <w:p w:rsidR="00DF5F5E" w:rsidRPr="00240B4B" w:rsidRDefault="00DF5F5E" w:rsidP="00240B4B">
            <w:pPr>
              <w:pStyle w:val="af6"/>
            </w:pPr>
          </w:p>
          <w:p w:rsidR="00380A4C" w:rsidRPr="00240B4B" w:rsidRDefault="00DF5F5E" w:rsidP="00240B4B">
            <w:pPr>
              <w:pStyle w:val="af6"/>
            </w:pPr>
            <w:r w:rsidRPr="00240B4B">
              <w:t>31364/</w:t>
            </w:r>
          </w:p>
          <w:p w:rsidR="00DF5F5E" w:rsidRPr="00240B4B" w:rsidRDefault="00DF5F5E" w:rsidP="00240B4B">
            <w:pPr>
              <w:pStyle w:val="af6"/>
            </w:pPr>
            <w:r w:rsidRPr="00240B4B">
              <w:t>31370</w:t>
            </w:r>
          </w:p>
        </w:tc>
      </w:tr>
      <w:tr w:rsidR="00380A4C" w:rsidRPr="00240B4B" w:rsidTr="00AB1F33">
        <w:tc>
          <w:tcPr>
            <w:tcW w:w="15057" w:type="dxa"/>
            <w:gridSpan w:val="17"/>
          </w:tcPr>
          <w:p w:rsidR="00380A4C" w:rsidRPr="00240B4B" w:rsidRDefault="00380A4C" w:rsidP="00240B4B">
            <w:pPr>
              <w:pStyle w:val="af6"/>
            </w:pPr>
            <w:r w:rsidRPr="00240B4B">
              <w:t>Создание условий для комфортного проживания граждан</w:t>
            </w:r>
          </w:p>
        </w:tc>
      </w:tr>
      <w:tr w:rsidR="00380A4C" w:rsidRPr="00240B4B" w:rsidTr="00AB1F33">
        <w:tc>
          <w:tcPr>
            <w:tcW w:w="15057" w:type="dxa"/>
            <w:gridSpan w:val="17"/>
          </w:tcPr>
          <w:p w:rsidR="00380A4C" w:rsidRPr="00240B4B" w:rsidRDefault="00380A4C" w:rsidP="00240B4B">
            <w:pPr>
              <w:pStyle w:val="af6"/>
            </w:pPr>
            <w:r w:rsidRPr="00240B4B">
              <w:t xml:space="preserve">Цель 1.Формирование рынка доступного жилья, улучшение жилищных условий и обеспечение комфортного проживания граждан </w:t>
            </w:r>
          </w:p>
        </w:tc>
      </w:tr>
      <w:tr w:rsidR="00380A4C" w:rsidRPr="00240B4B" w:rsidTr="00AB1F33">
        <w:tc>
          <w:tcPr>
            <w:tcW w:w="15057" w:type="dxa"/>
            <w:gridSpan w:val="17"/>
          </w:tcPr>
          <w:p w:rsidR="00380A4C" w:rsidRPr="00240B4B" w:rsidRDefault="00380A4C" w:rsidP="00240B4B">
            <w:pPr>
              <w:pStyle w:val="af6"/>
            </w:pPr>
            <w:r w:rsidRPr="00240B4B">
              <w:t xml:space="preserve">Задача 1.1.Развитие жилищного строительства, в том числе индивидуального </w:t>
            </w:r>
          </w:p>
        </w:tc>
      </w:tr>
      <w:tr w:rsidR="00380A4C" w:rsidRPr="00240B4B" w:rsidTr="001B1ECE">
        <w:trPr>
          <w:trHeight w:val="801"/>
        </w:trPr>
        <w:tc>
          <w:tcPr>
            <w:tcW w:w="2424" w:type="dxa"/>
          </w:tcPr>
          <w:p w:rsidR="007A15DC" w:rsidRPr="00240B4B" w:rsidRDefault="00380A4C" w:rsidP="00240B4B">
            <w:pPr>
              <w:pStyle w:val="af6"/>
            </w:pPr>
            <w:r w:rsidRPr="00240B4B">
              <w:t>Развитие жилищного строительства,</w:t>
            </w:r>
          </w:p>
          <w:p w:rsidR="00380A4C" w:rsidRPr="00240B4B" w:rsidRDefault="00380A4C" w:rsidP="00240B4B">
            <w:pPr>
              <w:pStyle w:val="af6"/>
            </w:pPr>
            <w:r w:rsidRPr="00240B4B">
              <w:t xml:space="preserve">в том числе </w:t>
            </w:r>
            <w:proofErr w:type="gramStart"/>
            <w:r w:rsidRPr="00240B4B">
              <w:t>индивидуального</w:t>
            </w:r>
            <w:proofErr w:type="gramEnd"/>
          </w:p>
        </w:tc>
        <w:tc>
          <w:tcPr>
            <w:tcW w:w="2375" w:type="dxa"/>
          </w:tcPr>
          <w:p w:rsidR="007A15DC" w:rsidRPr="00240B4B" w:rsidRDefault="00380A4C" w:rsidP="00240B4B">
            <w:pPr>
              <w:pStyle w:val="af6"/>
            </w:pPr>
            <w:r w:rsidRPr="00240B4B">
              <w:t>Общая площадь жилых помещений, приходящаяся в среднем на одного жителя</w:t>
            </w:r>
          </w:p>
          <w:p w:rsidR="00380A4C" w:rsidRPr="00240B4B" w:rsidRDefault="00380A4C" w:rsidP="00240B4B">
            <w:pPr>
              <w:pStyle w:val="af6"/>
            </w:pPr>
            <w:r w:rsidRPr="00240B4B">
              <w:lastRenderedPageBreak/>
              <w:t>(на конец года)</w:t>
            </w:r>
          </w:p>
        </w:tc>
        <w:tc>
          <w:tcPr>
            <w:tcW w:w="1300" w:type="dxa"/>
            <w:gridSpan w:val="2"/>
            <w:tcBorders>
              <w:bottom w:val="single" w:sz="4" w:space="0" w:color="auto"/>
            </w:tcBorders>
            <w:shd w:val="clear" w:color="auto" w:fill="DBE5F1" w:themeFill="accent1" w:themeFillTint="33"/>
            <w:vAlign w:val="center"/>
          </w:tcPr>
          <w:p w:rsidR="00380A4C" w:rsidRPr="00240B4B" w:rsidRDefault="008D4D9A" w:rsidP="00240B4B">
            <w:pPr>
              <w:pStyle w:val="af6"/>
            </w:pPr>
            <w:r w:rsidRPr="00240B4B">
              <w:lastRenderedPageBreak/>
              <w:t>кв. м.</w:t>
            </w:r>
          </w:p>
          <w:p w:rsidR="00380A4C" w:rsidRPr="00240B4B" w:rsidRDefault="00380A4C" w:rsidP="00240B4B">
            <w:pPr>
              <w:pStyle w:val="af6"/>
            </w:pPr>
            <w:r w:rsidRPr="00240B4B">
              <w:t xml:space="preserve">(1 </w:t>
            </w:r>
            <w:proofErr w:type="gramStart"/>
            <w:r w:rsidRPr="00240B4B">
              <w:t>в-т</w:t>
            </w:r>
            <w:proofErr w:type="gramEnd"/>
            <w:r w:rsidR="005C1641" w:rsidRPr="00240B4B">
              <w:t>/2 в-т</w:t>
            </w:r>
            <w:r w:rsidRPr="00240B4B">
              <w:t>)</w:t>
            </w:r>
          </w:p>
        </w:tc>
        <w:tc>
          <w:tcPr>
            <w:tcW w:w="1049" w:type="dxa"/>
            <w:gridSpan w:val="2"/>
            <w:tcBorders>
              <w:bottom w:val="single" w:sz="4" w:space="0" w:color="auto"/>
            </w:tcBorders>
            <w:shd w:val="clear" w:color="auto" w:fill="EEECE1" w:themeFill="background2"/>
            <w:vAlign w:val="center"/>
          </w:tcPr>
          <w:p w:rsidR="00380A4C" w:rsidRPr="00240B4B" w:rsidRDefault="005C1641" w:rsidP="00240B4B">
            <w:pPr>
              <w:pStyle w:val="af6"/>
            </w:pPr>
            <w:r w:rsidRPr="00240B4B">
              <w:t>27,47</w:t>
            </w:r>
          </w:p>
        </w:tc>
        <w:tc>
          <w:tcPr>
            <w:tcW w:w="1166" w:type="dxa"/>
            <w:gridSpan w:val="2"/>
            <w:tcBorders>
              <w:bottom w:val="single" w:sz="4" w:space="0" w:color="auto"/>
            </w:tcBorders>
            <w:shd w:val="clear" w:color="auto" w:fill="EEECE1" w:themeFill="background2"/>
            <w:vAlign w:val="center"/>
          </w:tcPr>
          <w:p w:rsidR="00380A4C" w:rsidRPr="00240B4B" w:rsidRDefault="005C1641" w:rsidP="00240B4B">
            <w:pPr>
              <w:pStyle w:val="af6"/>
            </w:pPr>
            <w:r w:rsidRPr="00240B4B">
              <w:t>28,3</w:t>
            </w:r>
          </w:p>
        </w:tc>
        <w:tc>
          <w:tcPr>
            <w:tcW w:w="1187" w:type="dxa"/>
            <w:gridSpan w:val="2"/>
            <w:tcBorders>
              <w:bottom w:val="single" w:sz="4" w:space="0" w:color="auto"/>
            </w:tcBorders>
            <w:shd w:val="clear" w:color="auto" w:fill="EEECE1" w:themeFill="background2"/>
            <w:vAlign w:val="center"/>
          </w:tcPr>
          <w:p w:rsidR="00380A4C" w:rsidRPr="00240B4B" w:rsidRDefault="005C1641" w:rsidP="00240B4B">
            <w:pPr>
              <w:pStyle w:val="af6"/>
            </w:pPr>
            <w:r w:rsidRPr="00240B4B">
              <w:t>28,55</w:t>
            </w:r>
          </w:p>
        </w:tc>
        <w:tc>
          <w:tcPr>
            <w:tcW w:w="1134" w:type="dxa"/>
            <w:tcBorders>
              <w:bottom w:val="single" w:sz="4" w:space="0" w:color="auto"/>
            </w:tcBorders>
            <w:shd w:val="clear" w:color="auto" w:fill="EEECE1" w:themeFill="background2"/>
            <w:vAlign w:val="center"/>
          </w:tcPr>
          <w:p w:rsidR="00380A4C" w:rsidRPr="00240B4B" w:rsidRDefault="005C1641" w:rsidP="00240B4B">
            <w:pPr>
              <w:pStyle w:val="af6"/>
            </w:pPr>
            <w:r w:rsidRPr="00240B4B">
              <w:t>28,6/28,65</w:t>
            </w:r>
          </w:p>
        </w:tc>
        <w:tc>
          <w:tcPr>
            <w:tcW w:w="1131" w:type="dxa"/>
            <w:gridSpan w:val="2"/>
            <w:tcBorders>
              <w:bottom w:val="single" w:sz="4" w:space="0" w:color="auto"/>
            </w:tcBorders>
            <w:shd w:val="clear" w:color="auto" w:fill="EEECE1" w:themeFill="background2"/>
            <w:vAlign w:val="center"/>
          </w:tcPr>
          <w:p w:rsidR="00380A4C" w:rsidRPr="00240B4B" w:rsidRDefault="005C1641" w:rsidP="00240B4B">
            <w:pPr>
              <w:pStyle w:val="af6"/>
            </w:pPr>
            <w:r w:rsidRPr="00240B4B">
              <w:t>30,0/30,1</w:t>
            </w:r>
          </w:p>
        </w:tc>
        <w:tc>
          <w:tcPr>
            <w:tcW w:w="1129" w:type="dxa"/>
            <w:tcBorders>
              <w:bottom w:val="single" w:sz="4" w:space="0" w:color="auto"/>
            </w:tcBorders>
            <w:shd w:val="clear" w:color="auto" w:fill="EEECE1" w:themeFill="background2"/>
            <w:vAlign w:val="center"/>
          </w:tcPr>
          <w:p w:rsidR="00380A4C" w:rsidRPr="00240B4B" w:rsidRDefault="005C1641" w:rsidP="00240B4B">
            <w:pPr>
              <w:pStyle w:val="af6"/>
            </w:pPr>
            <w:r w:rsidRPr="00240B4B">
              <w:t>30,2/30,3</w:t>
            </w:r>
          </w:p>
        </w:tc>
        <w:tc>
          <w:tcPr>
            <w:tcW w:w="1129" w:type="dxa"/>
            <w:gridSpan w:val="2"/>
            <w:tcBorders>
              <w:bottom w:val="single" w:sz="4" w:space="0" w:color="auto"/>
            </w:tcBorders>
            <w:shd w:val="clear" w:color="auto" w:fill="EEECE1" w:themeFill="background2"/>
            <w:vAlign w:val="center"/>
          </w:tcPr>
          <w:p w:rsidR="00380A4C" w:rsidRPr="00240B4B" w:rsidRDefault="005C1641" w:rsidP="00240B4B">
            <w:pPr>
              <w:pStyle w:val="af6"/>
            </w:pPr>
            <w:r w:rsidRPr="00240B4B">
              <w:t>32,6/</w:t>
            </w:r>
          </w:p>
          <w:p w:rsidR="005C1641" w:rsidRPr="00240B4B" w:rsidRDefault="005C1641" w:rsidP="00240B4B">
            <w:pPr>
              <w:pStyle w:val="af6"/>
            </w:pPr>
            <w:r w:rsidRPr="00240B4B">
              <w:t>32,9</w:t>
            </w:r>
          </w:p>
        </w:tc>
        <w:tc>
          <w:tcPr>
            <w:tcW w:w="1033" w:type="dxa"/>
            <w:tcBorders>
              <w:bottom w:val="single" w:sz="4" w:space="0" w:color="auto"/>
            </w:tcBorders>
            <w:shd w:val="clear" w:color="auto" w:fill="EEECE1" w:themeFill="background2"/>
            <w:vAlign w:val="center"/>
          </w:tcPr>
          <w:p w:rsidR="00380A4C" w:rsidRPr="00240B4B" w:rsidRDefault="005C1641" w:rsidP="00240B4B">
            <w:pPr>
              <w:pStyle w:val="af6"/>
            </w:pPr>
            <w:r w:rsidRPr="00240B4B">
              <w:t>33,3/33,5</w:t>
            </w:r>
          </w:p>
        </w:tc>
      </w:tr>
      <w:tr w:rsidR="00380A4C" w:rsidRPr="00240B4B" w:rsidTr="001B1ECE">
        <w:trPr>
          <w:trHeight w:val="570"/>
        </w:trPr>
        <w:tc>
          <w:tcPr>
            <w:tcW w:w="2424" w:type="dxa"/>
          </w:tcPr>
          <w:p w:rsidR="00380A4C" w:rsidRPr="00240B4B" w:rsidRDefault="00380A4C" w:rsidP="00240B4B">
            <w:pPr>
              <w:pStyle w:val="af6"/>
            </w:pPr>
            <w:r w:rsidRPr="00240B4B">
              <w:lastRenderedPageBreak/>
              <w:t>Уменьшение ветхого и аварийного жилья</w:t>
            </w:r>
          </w:p>
        </w:tc>
        <w:tc>
          <w:tcPr>
            <w:tcW w:w="2375" w:type="dxa"/>
          </w:tcPr>
          <w:p w:rsidR="00380A4C" w:rsidRPr="00240B4B" w:rsidRDefault="00380A4C" w:rsidP="00240B4B">
            <w:pPr>
              <w:pStyle w:val="af6"/>
            </w:pPr>
            <w:r w:rsidRPr="00240B4B">
              <w:t>Удельный вес ветхого и аварийного жилья в общем объеме жилищного фонда</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71744B" w:rsidRPr="00240B4B">
              <w:t>/2 в-т</w:t>
            </w:r>
            <w:r w:rsidRPr="00240B4B">
              <w:t>)</w:t>
            </w:r>
          </w:p>
        </w:tc>
        <w:tc>
          <w:tcPr>
            <w:tcW w:w="1049" w:type="dxa"/>
            <w:gridSpan w:val="2"/>
            <w:tcBorders>
              <w:bottom w:val="single" w:sz="4" w:space="0" w:color="auto"/>
            </w:tcBorders>
            <w:shd w:val="clear" w:color="auto" w:fill="EEECE1" w:themeFill="background2"/>
          </w:tcPr>
          <w:p w:rsidR="0071744B" w:rsidRPr="00240B4B" w:rsidRDefault="0071744B" w:rsidP="00240B4B">
            <w:pPr>
              <w:pStyle w:val="af6"/>
            </w:pPr>
          </w:p>
          <w:p w:rsidR="00380A4C" w:rsidRPr="00240B4B" w:rsidRDefault="0071744B" w:rsidP="00240B4B">
            <w:pPr>
              <w:pStyle w:val="af6"/>
            </w:pPr>
            <w:r w:rsidRPr="00240B4B">
              <w:t>2,0</w:t>
            </w:r>
          </w:p>
        </w:tc>
        <w:tc>
          <w:tcPr>
            <w:tcW w:w="1166" w:type="dxa"/>
            <w:gridSpan w:val="2"/>
            <w:tcBorders>
              <w:bottom w:val="single" w:sz="4" w:space="0" w:color="auto"/>
            </w:tcBorders>
            <w:shd w:val="clear" w:color="auto" w:fill="EEECE1" w:themeFill="background2"/>
          </w:tcPr>
          <w:p w:rsidR="0071744B" w:rsidRPr="00240B4B" w:rsidRDefault="0071744B" w:rsidP="00240B4B">
            <w:pPr>
              <w:pStyle w:val="af6"/>
            </w:pPr>
          </w:p>
          <w:p w:rsidR="00380A4C" w:rsidRPr="00240B4B" w:rsidRDefault="0071744B" w:rsidP="00240B4B">
            <w:pPr>
              <w:pStyle w:val="af6"/>
            </w:pPr>
            <w:r w:rsidRPr="00240B4B">
              <w:t>1,9</w:t>
            </w:r>
          </w:p>
        </w:tc>
        <w:tc>
          <w:tcPr>
            <w:tcW w:w="1187" w:type="dxa"/>
            <w:gridSpan w:val="2"/>
            <w:tcBorders>
              <w:bottom w:val="single" w:sz="4" w:space="0" w:color="auto"/>
            </w:tcBorders>
            <w:shd w:val="clear" w:color="auto" w:fill="EEECE1" w:themeFill="background2"/>
          </w:tcPr>
          <w:p w:rsidR="0071744B" w:rsidRPr="00240B4B" w:rsidRDefault="0071744B" w:rsidP="00240B4B">
            <w:pPr>
              <w:pStyle w:val="af6"/>
            </w:pPr>
          </w:p>
          <w:p w:rsidR="00380A4C" w:rsidRPr="00240B4B" w:rsidRDefault="0071744B" w:rsidP="00240B4B">
            <w:pPr>
              <w:pStyle w:val="af6"/>
            </w:pPr>
            <w:r w:rsidRPr="00240B4B">
              <w:t>1,7</w:t>
            </w:r>
          </w:p>
        </w:tc>
        <w:tc>
          <w:tcPr>
            <w:tcW w:w="1134" w:type="dxa"/>
            <w:tcBorders>
              <w:bottom w:val="single" w:sz="4" w:space="0" w:color="auto"/>
            </w:tcBorders>
            <w:shd w:val="clear" w:color="auto" w:fill="EEECE1" w:themeFill="background2"/>
          </w:tcPr>
          <w:p w:rsidR="0071744B" w:rsidRPr="00240B4B" w:rsidRDefault="0071744B" w:rsidP="00240B4B">
            <w:pPr>
              <w:pStyle w:val="af6"/>
            </w:pPr>
          </w:p>
          <w:p w:rsidR="00380A4C" w:rsidRPr="00240B4B" w:rsidRDefault="0071744B" w:rsidP="00240B4B">
            <w:pPr>
              <w:pStyle w:val="af6"/>
            </w:pPr>
            <w:r w:rsidRPr="00240B4B">
              <w:t>1,68/1,69</w:t>
            </w:r>
          </w:p>
        </w:tc>
        <w:tc>
          <w:tcPr>
            <w:tcW w:w="1131" w:type="dxa"/>
            <w:gridSpan w:val="2"/>
            <w:tcBorders>
              <w:bottom w:val="single" w:sz="4" w:space="0" w:color="auto"/>
            </w:tcBorders>
            <w:shd w:val="clear" w:color="auto" w:fill="EEECE1" w:themeFill="background2"/>
          </w:tcPr>
          <w:p w:rsidR="0071744B" w:rsidRPr="00240B4B" w:rsidRDefault="0071744B" w:rsidP="00240B4B">
            <w:pPr>
              <w:pStyle w:val="af6"/>
            </w:pPr>
          </w:p>
          <w:p w:rsidR="00380A4C" w:rsidRPr="00240B4B" w:rsidRDefault="0071744B" w:rsidP="00240B4B">
            <w:pPr>
              <w:pStyle w:val="af6"/>
            </w:pPr>
            <w:r w:rsidRPr="00240B4B">
              <w:t>1,6/1,58</w:t>
            </w:r>
          </w:p>
        </w:tc>
        <w:tc>
          <w:tcPr>
            <w:tcW w:w="1129" w:type="dxa"/>
            <w:tcBorders>
              <w:bottom w:val="single" w:sz="4" w:space="0" w:color="auto"/>
            </w:tcBorders>
            <w:shd w:val="clear" w:color="auto" w:fill="EEECE1" w:themeFill="background2"/>
          </w:tcPr>
          <w:p w:rsidR="0071744B" w:rsidRPr="00240B4B" w:rsidRDefault="0071744B" w:rsidP="00240B4B">
            <w:pPr>
              <w:pStyle w:val="af6"/>
            </w:pPr>
          </w:p>
          <w:p w:rsidR="00380A4C" w:rsidRPr="00240B4B" w:rsidRDefault="0071744B" w:rsidP="00240B4B">
            <w:pPr>
              <w:pStyle w:val="af6"/>
            </w:pPr>
            <w:r w:rsidRPr="00240B4B">
              <w:t>1,5/1,5</w:t>
            </w:r>
          </w:p>
        </w:tc>
        <w:tc>
          <w:tcPr>
            <w:tcW w:w="1129" w:type="dxa"/>
            <w:gridSpan w:val="2"/>
            <w:tcBorders>
              <w:bottom w:val="single" w:sz="4" w:space="0" w:color="auto"/>
            </w:tcBorders>
            <w:shd w:val="clear" w:color="auto" w:fill="EEECE1" w:themeFill="background2"/>
          </w:tcPr>
          <w:p w:rsidR="00380A4C" w:rsidRPr="00240B4B" w:rsidRDefault="00380A4C" w:rsidP="00240B4B">
            <w:pPr>
              <w:pStyle w:val="af6"/>
            </w:pPr>
          </w:p>
          <w:p w:rsidR="00380A4C" w:rsidRPr="00240B4B" w:rsidRDefault="0071744B" w:rsidP="00240B4B">
            <w:pPr>
              <w:pStyle w:val="af6"/>
            </w:pPr>
            <w:r w:rsidRPr="00240B4B">
              <w:t>1,</w:t>
            </w:r>
            <w:r w:rsidR="00380A4C" w:rsidRPr="00240B4B">
              <w:t>0</w:t>
            </w:r>
            <w:r w:rsidRPr="00240B4B">
              <w:t>/1,0</w:t>
            </w:r>
          </w:p>
        </w:tc>
        <w:tc>
          <w:tcPr>
            <w:tcW w:w="1033" w:type="dxa"/>
            <w:tcBorders>
              <w:bottom w:val="single" w:sz="4" w:space="0" w:color="auto"/>
            </w:tcBorders>
            <w:shd w:val="clear" w:color="auto" w:fill="EEECE1" w:themeFill="background2"/>
          </w:tcPr>
          <w:p w:rsidR="00380A4C" w:rsidRPr="00240B4B" w:rsidRDefault="00380A4C" w:rsidP="00240B4B">
            <w:pPr>
              <w:pStyle w:val="af6"/>
            </w:pPr>
          </w:p>
          <w:p w:rsidR="00380A4C" w:rsidRPr="00240B4B" w:rsidRDefault="00380A4C" w:rsidP="00240B4B">
            <w:pPr>
              <w:pStyle w:val="af6"/>
            </w:pPr>
            <w:r w:rsidRPr="00240B4B">
              <w:t>0</w:t>
            </w:r>
          </w:p>
        </w:tc>
      </w:tr>
      <w:tr w:rsidR="00380A4C" w:rsidRPr="00240B4B" w:rsidTr="00AB1F33">
        <w:tc>
          <w:tcPr>
            <w:tcW w:w="15057" w:type="dxa"/>
            <w:gridSpan w:val="17"/>
          </w:tcPr>
          <w:p w:rsidR="00380A4C" w:rsidRPr="00240B4B" w:rsidRDefault="00380A4C" w:rsidP="00240B4B">
            <w:pPr>
              <w:pStyle w:val="af6"/>
            </w:pPr>
            <w:r w:rsidRPr="00240B4B">
              <w:t xml:space="preserve">Цель 2. Обеспечение надежной и эффективной работы инженерно-коммунальной инфраструктуры на территории </w:t>
            </w:r>
            <w:r w:rsidR="00277C43" w:rsidRPr="00240B4B">
              <w:t>муниципального округа</w:t>
            </w:r>
          </w:p>
        </w:tc>
      </w:tr>
      <w:tr w:rsidR="00380A4C" w:rsidRPr="00240B4B" w:rsidTr="00AB1F33">
        <w:tc>
          <w:tcPr>
            <w:tcW w:w="15057" w:type="dxa"/>
            <w:gridSpan w:val="17"/>
          </w:tcPr>
          <w:p w:rsidR="00380A4C" w:rsidRPr="00240B4B" w:rsidRDefault="00380A4C" w:rsidP="00240B4B">
            <w:pPr>
              <w:pStyle w:val="af6"/>
            </w:pPr>
            <w:r w:rsidRPr="00240B4B">
              <w:t>Задача 2.1.Повышение эффективности работы коммунального комплекса</w:t>
            </w:r>
          </w:p>
        </w:tc>
      </w:tr>
      <w:tr w:rsidR="00380A4C" w:rsidRPr="00240B4B" w:rsidTr="001B1ECE">
        <w:trPr>
          <w:trHeight w:val="735"/>
        </w:trPr>
        <w:tc>
          <w:tcPr>
            <w:tcW w:w="2424" w:type="dxa"/>
          </w:tcPr>
          <w:p w:rsidR="00380A4C" w:rsidRPr="00240B4B" w:rsidRDefault="00380A4C" w:rsidP="00240B4B">
            <w:pPr>
              <w:pStyle w:val="af6"/>
            </w:pPr>
            <w:r w:rsidRPr="00240B4B">
              <w:t>Увеличение протяженности освещенных улиц</w:t>
            </w:r>
          </w:p>
        </w:tc>
        <w:tc>
          <w:tcPr>
            <w:tcW w:w="2375" w:type="dxa"/>
          </w:tcPr>
          <w:p w:rsidR="00380A4C" w:rsidRPr="00240B4B" w:rsidRDefault="00380A4C" w:rsidP="00240B4B">
            <w:pPr>
              <w:pStyle w:val="af6"/>
            </w:pPr>
            <w:r w:rsidRPr="00240B4B">
              <w:t>Доля освещённых улиц в общей протяженности улиц, проездов</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277C43" w:rsidRPr="00240B4B">
              <w:t>/2 в-т</w:t>
            </w:r>
            <w:r w:rsidRPr="00240B4B">
              <w:t>)</w:t>
            </w:r>
          </w:p>
        </w:tc>
        <w:tc>
          <w:tcPr>
            <w:tcW w:w="1049" w:type="dxa"/>
            <w:gridSpan w:val="2"/>
            <w:tcBorders>
              <w:bottom w:val="single" w:sz="4" w:space="0" w:color="auto"/>
            </w:tcBorders>
            <w:shd w:val="clear" w:color="auto" w:fill="EEECE1" w:themeFill="background2"/>
            <w:vAlign w:val="center"/>
          </w:tcPr>
          <w:p w:rsidR="00380A4C" w:rsidRPr="00240B4B" w:rsidRDefault="00277C43" w:rsidP="00240B4B">
            <w:pPr>
              <w:pStyle w:val="af6"/>
            </w:pPr>
            <w:r w:rsidRPr="00240B4B">
              <w:t>69,0</w:t>
            </w:r>
          </w:p>
        </w:tc>
        <w:tc>
          <w:tcPr>
            <w:tcW w:w="1166" w:type="dxa"/>
            <w:gridSpan w:val="2"/>
            <w:tcBorders>
              <w:bottom w:val="single" w:sz="4" w:space="0" w:color="auto"/>
            </w:tcBorders>
            <w:shd w:val="clear" w:color="auto" w:fill="EEECE1" w:themeFill="background2"/>
            <w:vAlign w:val="center"/>
          </w:tcPr>
          <w:p w:rsidR="00380A4C" w:rsidRPr="00240B4B" w:rsidRDefault="00354466" w:rsidP="00240B4B">
            <w:pPr>
              <w:pStyle w:val="af6"/>
            </w:pPr>
            <w:r w:rsidRPr="00240B4B">
              <w:t>69.4</w:t>
            </w:r>
          </w:p>
        </w:tc>
        <w:tc>
          <w:tcPr>
            <w:tcW w:w="1187" w:type="dxa"/>
            <w:gridSpan w:val="2"/>
            <w:tcBorders>
              <w:bottom w:val="single" w:sz="4" w:space="0" w:color="auto"/>
            </w:tcBorders>
            <w:shd w:val="clear" w:color="auto" w:fill="EEECE1" w:themeFill="background2"/>
            <w:vAlign w:val="center"/>
          </w:tcPr>
          <w:p w:rsidR="00380A4C" w:rsidRPr="00240B4B" w:rsidRDefault="00354466" w:rsidP="00240B4B">
            <w:pPr>
              <w:pStyle w:val="af6"/>
            </w:pPr>
            <w:r w:rsidRPr="00240B4B">
              <w:t>72,5</w:t>
            </w:r>
          </w:p>
        </w:tc>
        <w:tc>
          <w:tcPr>
            <w:tcW w:w="1134" w:type="dxa"/>
            <w:tcBorders>
              <w:bottom w:val="single" w:sz="4" w:space="0" w:color="auto"/>
            </w:tcBorders>
            <w:shd w:val="clear" w:color="auto" w:fill="EEECE1" w:themeFill="background2"/>
            <w:vAlign w:val="center"/>
          </w:tcPr>
          <w:p w:rsidR="00380A4C" w:rsidRPr="00240B4B" w:rsidRDefault="00354466" w:rsidP="00240B4B">
            <w:pPr>
              <w:pStyle w:val="af6"/>
            </w:pPr>
            <w:r w:rsidRPr="00240B4B">
              <w:t>72,5/73,0</w:t>
            </w:r>
          </w:p>
        </w:tc>
        <w:tc>
          <w:tcPr>
            <w:tcW w:w="1131" w:type="dxa"/>
            <w:gridSpan w:val="2"/>
            <w:tcBorders>
              <w:bottom w:val="single" w:sz="4" w:space="0" w:color="auto"/>
            </w:tcBorders>
            <w:shd w:val="clear" w:color="auto" w:fill="EEECE1" w:themeFill="background2"/>
            <w:vAlign w:val="center"/>
          </w:tcPr>
          <w:p w:rsidR="00380A4C" w:rsidRPr="00240B4B" w:rsidRDefault="00354466" w:rsidP="00240B4B">
            <w:pPr>
              <w:pStyle w:val="af6"/>
            </w:pPr>
            <w:r w:rsidRPr="00240B4B">
              <w:t>73,5/75,0</w:t>
            </w:r>
          </w:p>
        </w:tc>
        <w:tc>
          <w:tcPr>
            <w:tcW w:w="1129" w:type="dxa"/>
            <w:tcBorders>
              <w:bottom w:val="single" w:sz="4" w:space="0" w:color="auto"/>
            </w:tcBorders>
            <w:shd w:val="clear" w:color="auto" w:fill="EEECE1" w:themeFill="background2"/>
            <w:vAlign w:val="center"/>
          </w:tcPr>
          <w:p w:rsidR="00380A4C" w:rsidRPr="00240B4B" w:rsidRDefault="00354466" w:rsidP="00240B4B">
            <w:pPr>
              <w:pStyle w:val="af6"/>
            </w:pPr>
            <w:r w:rsidRPr="00240B4B">
              <w:t>80,0/82,0</w:t>
            </w:r>
          </w:p>
        </w:tc>
        <w:tc>
          <w:tcPr>
            <w:tcW w:w="1129" w:type="dxa"/>
            <w:gridSpan w:val="2"/>
            <w:tcBorders>
              <w:bottom w:val="single" w:sz="4" w:space="0" w:color="auto"/>
            </w:tcBorders>
            <w:shd w:val="clear" w:color="auto" w:fill="EEECE1" w:themeFill="background2"/>
            <w:vAlign w:val="center"/>
          </w:tcPr>
          <w:p w:rsidR="00380A4C" w:rsidRPr="00240B4B" w:rsidRDefault="00354466" w:rsidP="00240B4B">
            <w:pPr>
              <w:pStyle w:val="af6"/>
            </w:pPr>
            <w:r w:rsidRPr="00240B4B">
              <w:t>83,0/85,0</w:t>
            </w:r>
          </w:p>
        </w:tc>
        <w:tc>
          <w:tcPr>
            <w:tcW w:w="1033" w:type="dxa"/>
            <w:tcBorders>
              <w:bottom w:val="single" w:sz="4" w:space="0" w:color="auto"/>
            </w:tcBorders>
            <w:shd w:val="clear" w:color="auto" w:fill="EEECE1" w:themeFill="background2"/>
            <w:vAlign w:val="center"/>
          </w:tcPr>
          <w:p w:rsidR="00380A4C" w:rsidRPr="00240B4B" w:rsidRDefault="00354466" w:rsidP="00240B4B">
            <w:pPr>
              <w:pStyle w:val="af6"/>
            </w:pPr>
            <w:r w:rsidRPr="00240B4B">
              <w:t>90/90</w:t>
            </w:r>
          </w:p>
        </w:tc>
      </w:tr>
      <w:tr w:rsidR="00380A4C" w:rsidRPr="00240B4B" w:rsidTr="001B1ECE">
        <w:trPr>
          <w:trHeight w:val="570"/>
        </w:trPr>
        <w:tc>
          <w:tcPr>
            <w:tcW w:w="2424" w:type="dxa"/>
          </w:tcPr>
          <w:p w:rsidR="00380A4C" w:rsidRPr="00240B4B" w:rsidRDefault="00380A4C" w:rsidP="00240B4B">
            <w:pPr>
              <w:pStyle w:val="af6"/>
            </w:pPr>
            <w:r w:rsidRPr="00240B4B">
              <w:t>Повышение уровня благоустройства жилищного фонда</w:t>
            </w:r>
          </w:p>
        </w:tc>
        <w:tc>
          <w:tcPr>
            <w:tcW w:w="2375" w:type="dxa"/>
          </w:tcPr>
          <w:p w:rsidR="00380A4C" w:rsidRPr="00240B4B" w:rsidRDefault="00380A4C" w:rsidP="00240B4B">
            <w:pPr>
              <w:pStyle w:val="af6"/>
            </w:pPr>
            <w:r w:rsidRPr="00240B4B">
              <w:t>Доля жилого фонда, обеспеченного водопроводом</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F97DF5" w:rsidRPr="00240B4B">
              <w:t>/2 в-т</w:t>
            </w:r>
            <w:r w:rsidRPr="00240B4B">
              <w:t>)</w:t>
            </w:r>
          </w:p>
        </w:tc>
        <w:tc>
          <w:tcPr>
            <w:tcW w:w="1049" w:type="dxa"/>
            <w:gridSpan w:val="2"/>
            <w:tcBorders>
              <w:bottom w:val="single" w:sz="4" w:space="0" w:color="auto"/>
            </w:tcBorders>
            <w:shd w:val="clear" w:color="auto" w:fill="EEECE1" w:themeFill="background2"/>
            <w:vAlign w:val="center"/>
          </w:tcPr>
          <w:p w:rsidR="00380A4C" w:rsidRPr="00240B4B" w:rsidRDefault="00F97DF5" w:rsidP="00240B4B">
            <w:pPr>
              <w:pStyle w:val="af6"/>
            </w:pPr>
            <w:r w:rsidRPr="00240B4B">
              <w:t>70,3</w:t>
            </w:r>
          </w:p>
        </w:tc>
        <w:tc>
          <w:tcPr>
            <w:tcW w:w="1166" w:type="dxa"/>
            <w:gridSpan w:val="2"/>
            <w:tcBorders>
              <w:bottom w:val="single" w:sz="4" w:space="0" w:color="auto"/>
            </w:tcBorders>
            <w:shd w:val="clear" w:color="auto" w:fill="EEECE1" w:themeFill="background2"/>
            <w:vAlign w:val="center"/>
          </w:tcPr>
          <w:p w:rsidR="00380A4C" w:rsidRPr="00240B4B" w:rsidRDefault="00F97DF5" w:rsidP="00240B4B">
            <w:pPr>
              <w:pStyle w:val="af6"/>
            </w:pPr>
            <w:r w:rsidRPr="00240B4B">
              <w:t>72,4</w:t>
            </w:r>
          </w:p>
        </w:tc>
        <w:tc>
          <w:tcPr>
            <w:tcW w:w="1187" w:type="dxa"/>
            <w:gridSpan w:val="2"/>
            <w:tcBorders>
              <w:bottom w:val="single" w:sz="4" w:space="0" w:color="auto"/>
            </w:tcBorders>
            <w:shd w:val="clear" w:color="auto" w:fill="EEECE1" w:themeFill="background2"/>
            <w:vAlign w:val="center"/>
          </w:tcPr>
          <w:p w:rsidR="00380A4C" w:rsidRPr="00240B4B" w:rsidRDefault="00F97DF5" w:rsidP="00240B4B">
            <w:pPr>
              <w:pStyle w:val="af6"/>
            </w:pPr>
            <w:r w:rsidRPr="00240B4B">
              <w:t>73,1</w:t>
            </w:r>
          </w:p>
        </w:tc>
        <w:tc>
          <w:tcPr>
            <w:tcW w:w="1134" w:type="dxa"/>
            <w:tcBorders>
              <w:bottom w:val="single" w:sz="4" w:space="0" w:color="auto"/>
            </w:tcBorders>
            <w:shd w:val="clear" w:color="auto" w:fill="EEECE1" w:themeFill="background2"/>
            <w:vAlign w:val="center"/>
          </w:tcPr>
          <w:p w:rsidR="00380A4C" w:rsidRPr="00240B4B" w:rsidRDefault="00F97DF5" w:rsidP="00240B4B">
            <w:pPr>
              <w:pStyle w:val="af6"/>
            </w:pPr>
            <w:r w:rsidRPr="00240B4B">
              <w:t>74,0/74,2</w:t>
            </w:r>
          </w:p>
        </w:tc>
        <w:tc>
          <w:tcPr>
            <w:tcW w:w="1131" w:type="dxa"/>
            <w:gridSpan w:val="2"/>
            <w:tcBorders>
              <w:bottom w:val="single" w:sz="4" w:space="0" w:color="auto"/>
            </w:tcBorders>
            <w:shd w:val="clear" w:color="auto" w:fill="EEECE1" w:themeFill="background2"/>
            <w:vAlign w:val="center"/>
          </w:tcPr>
          <w:p w:rsidR="00380A4C" w:rsidRPr="00240B4B" w:rsidRDefault="00F97DF5" w:rsidP="00240B4B">
            <w:pPr>
              <w:pStyle w:val="af6"/>
            </w:pPr>
            <w:r w:rsidRPr="00240B4B">
              <w:t>74,8/75,0</w:t>
            </w:r>
          </w:p>
        </w:tc>
        <w:tc>
          <w:tcPr>
            <w:tcW w:w="1129" w:type="dxa"/>
            <w:tcBorders>
              <w:bottom w:val="single" w:sz="4" w:space="0" w:color="auto"/>
            </w:tcBorders>
            <w:shd w:val="clear" w:color="auto" w:fill="EEECE1" w:themeFill="background2"/>
            <w:vAlign w:val="center"/>
          </w:tcPr>
          <w:p w:rsidR="00380A4C" w:rsidRPr="00240B4B" w:rsidRDefault="00F97DF5" w:rsidP="00240B4B">
            <w:pPr>
              <w:pStyle w:val="af6"/>
            </w:pPr>
            <w:r w:rsidRPr="00240B4B">
              <w:t>75,4/75,6</w:t>
            </w:r>
          </w:p>
        </w:tc>
        <w:tc>
          <w:tcPr>
            <w:tcW w:w="1129" w:type="dxa"/>
            <w:gridSpan w:val="2"/>
            <w:tcBorders>
              <w:bottom w:val="single" w:sz="4" w:space="0" w:color="auto"/>
            </w:tcBorders>
            <w:shd w:val="clear" w:color="auto" w:fill="EEECE1" w:themeFill="background2"/>
            <w:vAlign w:val="center"/>
          </w:tcPr>
          <w:p w:rsidR="00380A4C" w:rsidRPr="00240B4B" w:rsidRDefault="00F97DF5" w:rsidP="00240B4B">
            <w:pPr>
              <w:pStyle w:val="af6"/>
            </w:pPr>
            <w:r w:rsidRPr="00240B4B">
              <w:t>77,2/77,5</w:t>
            </w:r>
          </w:p>
        </w:tc>
        <w:tc>
          <w:tcPr>
            <w:tcW w:w="1033" w:type="dxa"/>
            <w:tcBorders>
              <w:bottom w:val="single" w:sz="4" w:space="0" w:color="auto"/>
            </w:tcBorders>
            <w:shd w:val="clear" w:color="auto" w:fill="EEECE1" w:themeFill="background2"/>
            <w:vAlign w:val="center"/>
          </w:tcPr>
          <w:p w:rsidR="00380A4C" w:rsidRPr="00240B4B" w:rsidRDefault="00F97DF5" w:rsidP="00240B4B">
            <w:pPr>
              <w:pStyle w:val="af6"/>
            </w:pPr>
            <w:r w:rsidRPr="00240B4B">
              <w:t>78,0/78,4</w:t>
            </w:r>
          </w:p>
        </w:tc>
      </w:tr>
      <w:tr w:rsidR="00380A4C" w:rsidRPr="00240B4B" w:rsidTr="001B1ECE">
        <w:trPr>
          <w:trHeight w:val="840"/>
        </w:trPr>
        <w:tc>
          <w:tcPr>
            <w:tcW w:w="2424" w:type="dxa"/>
          </w:tcPr>
          <w:p w:rsidR="00380A4C" w:rsidRPr="00240B4B" w:rsidRDefault="00380A4C" w:rsidP="00240B4B">
            <w:pPr>
              <w:pStyle w:val="af6"/>
            </w:pPr>
          </w:p>
          <w:p w:rsidR="00380A4C" w:rsidRPr="00240B4B" w:rsidRDefault="00380A4C" w:rsidP="00240B4B">
            <w:pPr>
              <w:pStyle w:val="af6"/>
            </w:pPr>
            <w:r w:rsidRPr="00240B4B">
              <w:t xml:space="preserve">Обеспеченность горячей водой </w:t>
            </w:r>
          </w:p>
        </w:tc>
        <w:tc>
          <w:tcPr>
            <w:tcW w:w="2375" w:type="dxa"/>
            <w:vAlign w:val="center"/>
          </w:tcPr>
          <w:p w:rsidR="00380A4C" w:rsidRPr="00240B4B" w:rsidRDefault="00380A4C" w:rsidP="00240B4B">
            <w:pPr>
              <w:pStyle w:val="af6"/>
            </w:pPr>
            <w:r w:rsidRPr="00240B4B">
              <w:t>Доля жилого фонда,</w:t>
            </w:r>
            <w:r w:rsidR="006054DF" w:rsidRPr="00240B4B">
              <w:t xml:space="preserve"> </w:t>
            </w:r>
            <w:r w:rsidRPr="00240B4B">
              <w:t>обеспеченного горячим водоснабжением</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F97DF5" w:rsidRPr="00240B4B">
              <w:t>/2 в-т</w:t>
            </w:r>
            <w:r w:rsidRPr="00240B4B">
              <w:t>)</w:t>
            </w:r>
          </w:p>
        </w:tc>
        <w:tc>
          <w:tcPr>
            <w:tcW w:w="1049" w:type="dxa"/>
            <w:gridSpan w:val="2"/>
            <w:tcBorders>
              <w:bottom w:val="single" w:sz="4" w:space="0" w:color="auto"/>
            </w:tcBorders>
            <w:shd w:val="clear" w:color="auto" w:fill="EEECE1" w:themeFill="background2"/>
            <w:vAlign w:val="center"/>
          </w:tcPr>
          <w:p w:rsidR="00380A4C" w:rsidRPr="00240B4B" w:rsidRDefault="00F97DF5" w:rsidP="00240B4B">
            <w:pPr>
              <w:pStyle w:val="af6"/>
            </w:pPr>
            <w:r w:rsidRPr="00240B4B">
              <w:t>26</w:t>
            </w:r>
          </w:p>
        </w:tc>
        <w:tc>
          <w:tcPr>
            <w:tcW w:w="1166" w:type="dxa"/>
            <w:gridSpan w:val="2"/>
            <w:tcBorders>
              <w:bottom w:val="single" w:sz="4" w:space="0" w:color="auto"/>
            </w:tcBorders>
            <w:shd w:val="clear" w:color="auto" w:fill="EEECE1" w:themeFill="background2"/>
            <w:vAlign w:val="center"/>
          </w:tcPr>
          <w:p w:rsidR="00380A4C" w:rsidRPr="00240B4B" w:rsidRDefault="00F97DF5" w:rsidP="00240B4B">
            <w:pPr>
              <w:pStyle w:val="af6"/>
            </w:pPr>
            <w:r w:rsidRPr="00240B4B">
              <w:t>26</w:t>
            </w:r>
          </w:p>
        </w:tc>
        <w:tc>
          <w:tcPr>
            <w:tcW w:w="1187" w:type="dxa"/>
            <w:gridSpan w:val="2"/>
            <w:tcBorders>
              <w:bottom w:val="single" w:sz="4" w:space="0" w:color="auto"/>
            </w:tcBorders>
            <w:shd w:val="clear" w:color="auto" w:fill="EEECE1" w:themeFill="background2"/>
            <w:vAlign w:val="center"/>
          </w:tcPr>
          <w:p w:rsidR="00380A4C" w:rsidRPr="00240B4B" w:rsidRDefault="00F97DF5" w:rsidP="00240B4B">
            <w:pPr>
              <w:pStyle w:val="af6"/>
            </w:pPr>
            <w:r w:rsidRPr="00240B4B">
              <w:t>26</w:t>
            </w:r>
          </w:p>
        </w:tc>
        <w:tc>
          <w:tcPr>
            <w:tcW w:w="1134" w:type="dxa"/>
            <w:tcBorders>
              <w:bottom w:val="single" w:sz="4" w:space="0" w:color="auto"/>
            </w:tcBorders>
            <w:shd w:val="clear" w:color="auto" w:fill="EEECE1" w:themeFill="background2"/>
            <w:vAlign w:val="center"/>
          </w:tcPr>
          <w:p w:rsidR="00380A4C" w:rsidRPr="00240B4B" w:rsidRDefault="00380A4C" w:rsidP="00240B4B">
            <w:pPr>
              <w:pStyle w:val="af6"/>
            </w:pPr>
            <w:r w:rsidRPr="00240B4B">
              <w:t>28</w:t>
            </w:r>
            <w:r w:rsidR="00F97DF5" w:rsidRPr="00240B4B">
              <w:t>/29</w:t>
            </w:r>
          </w:p>
        </w:tc>
        <w:tc>
          <w:tcPr>
            <w:tcW w:w="1131" w:type="dxa"/>
            <w:gridSpan w:val="2"/>
            <w:tcBorders>
              <w:bottom w:val="single" w:sz="4" w:space="0" w:color="auto"/>
            </w:tcBorders>
            <w:shd w:val="clear" w:color="auto" w:fill="EEECE1" w:themeFill="background2"/>
            <w:vAlign w:val="center"/>
          </w:tcPr>
          <w:p w:rsidR="00380A4C" w:rsidRPr="00240B4B" w:rsidRDefault="00380A4C" w:rsidP="00240B4B">
            <w:pPr>
              <w:pStyle w:val="af6"/>
            </w:pPr>
            <w:r w:rsidRPr="00240B4B">
              <w:t>30</w:t>
            </w:r>
            <w:r w:rsidR="00F97DF5" w:rsidRPr="00240B4B">
              <w:t>/31</w:t>
            </w:r>
          </w:p>
        </w:tc>
        <w:tc>
          <w:tcPr>
            <w:tcW w:w="1129" w:type="dxa"/>
            <w:tcBorders>
              <w:bottom w:val="single" w:sz="4" w:space="0" w:color="auto"/>
            </w:tcBorders>
            <w:shd w:val="clear" w:color="auto" w:fill="EEECE1" w:themeFill="background2"/>
            <w:vAlign w:val="center"/>
          </w:tcPr>
          <w:p w:rsidR="00380A4C" w:rsidRPr="00240B4B" w:rsidRDefault="00380A4C" w:rsidP="00240B4B">
            <w:pPr>
              <w:pStyle w:val="af6"/>
            </w:pPr>
            <w:r w:rsidRPr="00240B4B">
              <w:t>40</w:t>
            </w:r>
            <w:r w:rsidR="00F97DF5" w:rsidRPr="00240B4B">
              <w:t>/42</w:t>
            </w:r>
          </w:p>
        </w:tc>
        <w:tc>
          <w:tcPr>
            <w:tcW w:w="1129" w:type="dxa"/>
            <w:gridSpan w:val="2"/>
            <w:tcBorders>
              <w:bottom w:val="single" w:sz="4" w:space="0" w:color="auto"/>
            </w:tcBorders>
            <w:shd w:val="clear" w:color="auto" w:fill="EEECE1" w:themeFill="background2"/>
            <w:vAlign w:val="center"/>
          </w:tcPr>
          <w:p w:rsidR="00380A4C" w:rsidRPr="00240B4B" w:rsidRDefault="00380A4C" w:rsidP="00240B4B">
            <w:pPr>
              <w:pStyle w:val="af6"/>
            </w:pPr>
            <w:r w:rsidRPr="00240B4B">
              <w:t>50</w:t>
            </w:r>
            <w:r w:rsidR="00F97DF5" w:rsidRPr="00240B4B">
              <w:t>/52</w:t>
            </w:r>
          </w:p>
        </w:tc>
        <w:tc>
          <w:tcPr>
            <w:tcW w:w="1033" w:type="dxa"/>
            <w:tcBorders>
              <w:bottom w:val="single" w:sz="4" w:space="0" w:color="auto"/>
            </w:tcBorders>
            <w:shd w:val="clear" w:color="auto" w:fill="EEECE1" w:themeFill="background2"/>
            <w:vAlign w:val="center"/>
          </w:tcPr>
          <w:p w:rsidR="00380A4C" w:rsidRPr="00240B4B" w:rsidRDefault="00F97DF5" w:rsidP="00240B4B">
            <w:pPr>
              <w:pStyle w:val="af6"/>
            </w:pPr>
            <w:r w:rsidRPr="00240B4B">
              <w:t>58/60</w:t>
            </w:r>
          </w:p>
        </w:tc>
      </w:tr>
      <w:tr w:rsidR="00380A4C" w:rsidRPr="00240B4B" w:rsidTr="00601022">
        <w:trPr>
          <w:trHeight w:val="322"/>
        </w:trPr>
        <w:tc>
          <w:tcPr>
            <w:tcW w:w="2424" w:type="dxa"/>
          </w:tcPr>
          <w:p w:rsidR="00380A4C" w:rsidRPr="00240B4B" w:rsidRDefault="00380A4C" w:rsidP="00240B4B">
            <w:pPr>
              <w:pStyle w:val="af6"/>
            </w:pPr>
            <w:r w:rsidRPr="00240B4B">
              <w:t>Обеспеченность отоплением</w:t>
            </w:r>
          </w:p>
        </w:tc>
        <w:tc>
          <w:tcPr>
            <w:tcW w:w="2375" w:type="dxa"/>
            <w:vAlign w:val="center"/>
          </w:tcPr>
          <w:p w:rsidR="00380A4C" w:rsidRPr="00240B4B" w:rsidRDefault="00380A4C" w:rsidP="00240B4B">
            <w:pPr>
              <w:pStyle w:val="af6"/>
            </w:pPr>
            <w:r w:rsidRPr="00240B4B">
              <w:t xml:space="preserve">Доля жилого фонда, обеспеченного </w:t>
            </w:r>
            <w:r w:rsidRPr="00240B4B">
              <w:lastRenderedPageBreak/>
              <w:t>отоплением</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r w:rsidRPr="00240B4B">
              <w:lastRenderedPageBreak/>
              <w:t>%</w:t>
            </w:r>
          </w:p>
          <w:p w:rsidR="00380A4C" w:rsidRPr="00240B4B" w:rsidRDefault="00380A4C" w:rsidP="00240B4B">
            <w:pPr>
              <w:pStyle w:val="af6"/>
            </w:pPr>
            <w:r w:rsidRPr="00240B4B">
              <w:t xml:space="preserve">(1 </w:t>
            </w:r>
            <w:proofErr w:type="gramStart"/>
            <w:r w:rsidRPr="00240B4B">
              <w:t>в-т</w:t>
            </w:r>
            <w:proofErr w:type="gramEnd"/>
            <w:r w:rsidR="00F97DF5" w:rsidRPr="00240B4B">
              <w:t>/2 в-</w:t>
            </w:r>
            <w:r w:rsidR="00F97DF5" w:rsidRPr="00240B4B">
              <w:lastRenderedPageBreak/>
              <w:t>т</w:t>
            </w:r>
            <w:r w:rsidRPr="00240B4B">
              <w:t>)</w:t>
            </w:r>
          </w:p>
        </w:tc>
        <w:tc>
          <w:tcPr>
            <w:tcW w:w="1049" w:type="dxa"/>
            <w:gridSpan w:val="2"/>
            <w:tcBorders>
              <w:bottom w:val="single" w:sz="4" w:space="0" w:color="auto"/>
            </w:tcBorders>
            <w:shd w:val="clear" w:color="auto" w:fill="EEECE1" w:themeFill="background2"/>
            <w:vAlign w:val="center"/>
          </w:tcPr>
          <w:p w:rsidR="00380A4C" w:rsidRPr="00240B4B" w:rsidRDefault="00F97DF5" w:rsidP="00240B4B">
            <w:pPr>
              <w:pStyle w:val="af6"/>
            </w:pPr>
            <w:r w:rsidRPr="00240B4B">
              <w:lastRenderedPageBreak/>
              <w:t>25,5</w:t>
            </w:r>
          </w:p>
        </w:tc>
        <w:tc>
          <w:tcPr>
            <w:tcW w:w="1166" w:type="dxa"/>
            <w:gridSpan w:val="2"/>
            <w:tcBorders>
              <w:bottom w:val="single" w:sz="4" w:space="0" w:color="auto"/>
            </w:tcBorders>
            <w:shd w:val="clear" w:color="auto" w:fill="EEECE1" w:themeFill="background2"/>
            <w:vAlign w:val="center"/>
          </w:tcPr>
          <w:p w:rsidR="00380A4C" w:rsidRPr="00240B4B" w:rsidRDefault="00F97DF5" w:rsidP="00240B4B">
            <w:pPr>
              <w:pStyle w:val="af6"/>
            </w:pPr>
            <w:r w:rsidRPr="00240B4B">
              <w:t>25,5</w:t>
            </w:r>
          </w:p>
        </w:tc>
        <w:tc>
          <w:tcPr>
            <w:tcW w:w="1187" w:type="dxa"/>
            <w:gridSpan w:val="2"/>
            <w:tcBorders>
              <w:bottom w:val="single" w:sz="4" w:space="0" w:color="auto"/>
            </w:tcBorders>
            <w:shd w:val="clear" w:color="auto" w:fill="EEECE1" w:themeFill="background2"/>
            <w:vAlign w:val="center"/>
          </w:tcPr>
          <w:p w:rsidR="00380A4C" w:rsidRPr="00240B4B" w:rsidRDefault="00380A4C" w:rsidP="00240B4B">
            <w:pPr>
              <w:pStyle w:val="af6"/>
            </w:pPr>
            <w:r w:rsidRPr="00240B4B">
              <w:t>26</w:t>
            </w:r>
          </w:p>
        </w:tc>
        <w:tc>
          <w:tcPr>
            <w:tcW w:w="1134" w:type="dxa"/>
            <w:tcBorders>
              <w:bottom w:val="single" w:sz="4" w:space="0" w:color="auto"/>
            </w:tcBorders>
            <w:shd w:val="clear" w:color="auto" w:fill="EEECE1" w:themeFill="background2"/>
            <w:vAlign w:val="center"/>
          </w:tcPr>
          <w:p w:rsidR="00380A4C" w:rsidRPr="00240B4B" w:rsidRDefault="00380A4C" w:rsidP="00240B4B">
            <w:pPr>
              <w:pStyle w:val="af6"/>
            </w:pPr>
            <w:r w:rsidRPr="00240B4B">
              <w:t>26,4</w:t>
            </w:r>
            <w:r w:rsidR="00F97DF5" w:rsidRPr="00240B4B">
              <w:t>/27,3</w:t>
            </w:r>
          </w:p>
        </w:tc>
        <w:tc>
          <w:tcPr>
            <w:tcW w:w="1131" w:type="dxa"/>
            <w:gridSpan w:val="2"/>
            <w:tcBorders>
              <w:bottom w:val="single" w:sz="4" w:space="0" w:color="auto"/>
            </w:tcBorders>
            <w:shd w:val="clear" w:color="auto" w:fill="EEECE1" w:themeFill="background2"/>
            <w:vAlign w:val="center"/>
          </w:tcPr>
          <w:p w:rsidR="00380A4C" w:rsidRPr="00240B4B" w:rsidRDefault="00380A4C" w:rsidP="00240B4B">
            <w:pPr>
              <w:pStyle w:val="af6"/>
            </w:pPr>
            <w:r w:rsidRPr="00240B4B">
              <w:t>27</w:t>
            </w:r>
            <w:r w:rsidR="00F97DF5" w:rsidRPr="00240B4B">
              <w:t>/28</w:t>
            </w:r>
          </w:p>
        </w:tc>
        <w:tc>
          <w:tcPr>
            <w:tcW w:w="1129" w:type="dxa"/>
            <w:tcBorders>
              <w:bottom w:val="single" w:sz="4" w:space="0" w:color="auto"/>
            </w:tcBorders>
            <w:shd w:val="clear" w:color="auto" w:fill="EEECE1" w:themeFill="background2"/>
            <w:vAlign w:val="center"/>
          </w:tcPr>
          <w:p w:rsidR="00380A4C" w:rsidRPr="00240B4B" w:rsidRDefault="00380A4C" w:rsidP="00240B4B">
            <w:pPr>
              <w:pStyle w:val="af6"/>
            </w:pPr>
            <w:r w:rsidRPr="00240B4B">
              <w:t>34</w:t>
            </w:r>
            <w:r w:rsidR="00F97DF5" w:rsidRPr="00240B4B">
              <w:t>/35</w:t>
            </w:r>
          </w:p>
        </w:tc>
        <w:tc>
          <w:tcPr>
            <w:tcW w:w="1129" w:type="dxa"/>
            <w:gridSpan w:val="2"/>
            <w:tcBorders>
              <w:bottom w:val="single" w:sz="4" w:space="0" w:color="auto"/>
            </w:tcBorders>
            <w:shd w:val="clear" w:color="auto" w:fill="EEECE1" w:themeFill="background2"/>
            <w:vAlign w:val="center"/>
          </w:tcPr>
          <w:p w:rsidR="00380A4C" w:rsidRPr="00240B4B" w:rsidRDefault="00380A4C" w:rsidP="00240B4B">
            <w:pPr>
              <w:pStyle w:val="af6"/>
            </w:pPr>
            <w:r w:rsidRPr="00240B4B">
              <w:t>45</w:t>
            </w:r>
            <w:r w:rsidR="00F97DF5" w:rsidRPr="00240B4B">
              <w:t>/46</w:t>
            </w:r>
          </w:p>
        </w:tc>
        <w:tc>
          <w:tcPr>
            <w:tcW w:w="1033" w:type="dxa"/>
            <w:tcBorders>
              <w:bottom w:val="single" w:sz="4" w:space="0" w:color="auto"/>
            </w:tcBorders>
            <w:shd w:val="clear" w:color="auto" w:fill="EEECE1" w:themeFill="background2"/>
            <w:vAlign w:val="center"/>
          </w:tcPr>
          <w:p w:rsidR="00380A4C" w:rsidRPr="00240B4B" w:rsidRDefault="00380A4C" w:rsidP="00240B4B">
            <w:pPr>
              <w:pStyle w:val="af6"/>
            </w:pPr>
            <w:r w:rsidRPr="00240B4B">
              <w:t>4</w:t>
            </w:r>
            <w:r w:rsidR="00F97DF5" w:rsidRPr="00240B4B">
              <w:t>7/48</w:t>
            </w:r>
          </w:p>
        </w:tc>
      </w:tr>
      <w:tr w:rsidR="00380A4C" w:rsidRPr="00240B4B" w:rsidTr="001B1ECE">
        <w:trPr>
          <w:trHeight w:val="585"/>
        </w:trPr>
        <w:tc>
          <w:tcPr>
            <w:tcW w:w="2424" w:type="dxa"/>
          </w:tcPr>
          <w:p w:rsidR="00380A4C" w:rsidRPr="00240B4B" w:rsidRDefault="00380A4C" w:rsidP="00240B4B">
            <w:pPr>
              <w:pStyle w:val="af6"/>
            </w:pPr>
            <w:r w:rsidRPr="00240B4B">
              <w:lastRenderedPageBreak/>
              <w:t>Обеспеченность канализацией</w:t>
            </w:r>
          </w:p>
        </w:tc>
        <w:tc>
          <w:tcPr>
            <w:tcW w:w="2375" w:type="dxa"/>
            <w:vAlign w:val="center"/>
          </w:tcPr>
          <w:p w:rsidR="00380A4C" w:rsidRPr="00240B4B" w:rsidRDefault="00380A4C" w:rsidP="00240B4B">
            <w:pPr>
              <w:pStyle w:val="af6"/>
            </w:pPr>
            <w:r w:rsidRPr="00240B4B">
              <w:t>Доля жилого фонда, обеспеченного канализацией</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601022" w:rsidRPr="00240B4B">
              <w:t>/2 в-т</w:t>
            </w:r>
            <w:r w:rsidRPr="00240B4B">
              <w:t>)</w:t>
            </w:r>
          </w:p>
        </w:tc>
        <w:tc>
          <w:tcPr>
            <w:tcW w:w="1049" w:type="dxa"/>
            <w:gridSpan w:val="2"/>
            <w:tcBorders>
              <w:bottom w:val="single" w:sz="4" w:space="0" w:color="auto"/>
            </w:tcBorders>
            <w:shd w:val="clear" w:color="auto" w:fill="EEECE1" w:themeFill="background2"/>
            <w:vAlign w:val="center"/>
          </w:tcPr>
          <w:p w:rsidR="00380A4C" w:rsidRPr="00240B4B" w:rsidRDefault="00601022" w:rsidP="00240B4B">
            <w:pPr>
              <w:pStyle w:val="af6"/>
            </w:pPr>
            <w:r w:rsidRPr="00240B4B">
              <w:t>52,9</w:t>
            </w:r>
          </w:p>
        </w:tc>
        <w:tc>
          <w:tcPr>
            <w:tcW w:w="1166" w:type="dxa"/>
            <w:gridSpan w:val="2"/>
            <w:tcBorders>
              <w:bottom w:val="single" w:sz="4" w:space="0" w:color="auto"/>
            </w:tcBorders>
            <w:shd w:val="clear" w:color="auto" w:fill="EEECE1" w:themeFill="background2"/>
            <w:vAlign w:val="center"/>
          </w:tcPr>
          <w:p w:rsidR="00380A4C" w:rsidRPr="00240B4B" w:rsidRDefault="00601022" w:rsidP="00240B4B">
            <w:pPr>
              <w:pStyle w:val="af6"/>
            </w:pPr>
            <w:r w:rsidRPr="00240B4B">
              <w:t>52,9</w:t>
            </w:r>
          </w:p>
        </w:tc>
        <w:tc>
          <w:tcPr>
            <w:tcW w:w="1187" w:type="dxa"/>
            <w:gridSpan w:val="2"/>
            <w:tcBorders>
              <w:bottom w:val="single" w:sz="4" w:space="0" w:color="auto"/>
            </w:tcBorders>
            <w:shd w:val="clear" w:color="auto" w:fill="EEECE1" w:themeFill="background2"/>
            <w:vAlign w:val="center"/>
          </w:tcPr>
          <w:p w:rsidR="00380A4C" w:rsidRPr="00240B4B" w:rsidRDefault="00380A4C" w:rsidP="00240B4B">
            <w:pPr>
              <w:pStyle w:val="af6"/>
            </w:pPr>
            <w:r w:rsidRPr="00240B4B">
              <w:t>54</w:t>
            </w:r>
          </w:p>
        </w:tc>
        <w:tc>
          <w:tcPr>
            <w:tcW w:w="1134" w:type="dxa"/>
            <w:tcBorders>
              <w:bottom w:val="single" w:sz="4" w:space="0" w:color="auto"/>
            </w:tcBorders>
            <w:shd w:val="clear" w:color="auto" w:fill="EEECE1" w:themeFill="background2"/>
            <w:vAlign w:val="center"/>
          </w:tcPr>
          <w:p w:rsidR="00380A4C" w:rsidRPr="00240B4B" w:rsidRDefault="00380A4C" w:rsidP="00240B4B">
            <w:pPr>
              <w:pStyle w:val="af6"/>
            </w:pPr>
            <w:r w:rsidRPr="00240B4B">
              <w:t>54,6</w:t>
            </w:r>
            <w:r w:rsidR="00601022" w:rsidRPr="00240B4B">
              <w:t>/55,2</w:t>
            </w:r>
          </w:p>
        </w:tc>
        <w:tc>
          <w:tcPr>
            <w:tcW w:w="1131" w:type="dxa"/>
            <w:gridSpan w:val="2"/>
            <w:tcBorders>
              <w:bottom w:val="single" w:sz="4" w:space="0" w:color="auto"/>
            </w:tcBorders>
            <w:shd w:val="clear" w:color="auto" w:fill="EEECE1" w:themeFill="background2"/>
            <w:vAlign w:val="center"/>
          </w:tcPr>
          <w:p w:rsidR="00380A4C" w:rsidRPr="00240B4B" w:rsidRDefault="00380A4C" w:rsidP="00240B4B">
            <w:pPr>
              <w:pStyle w:val="af6"/>
            </w:pPr>
            <w:r w:rsidRPr="00240B4B">
              <w:t>54,8</w:t>
            </w:r>
            <w:r w:rsidR="00601022" w:rsidRPr="00240B4B">
              <w:t>/55,4</w:t>
            </w:r>
          </w:p>
        </w:tc>
        <w:tc>
          <w:tcPr>
            <w:tcW w:w="1129" w:type="dxa"/>
            <w:tcBorders>
              <w:bottom w:val="single" w:sz="4" w:space="0" w:color="auto"/>
            </w:tcBorders>
            <w:shd w:val="clear" w:color="auto" w:fill="EEECE1" w:themeFill="background2"/>
            <w:vAlign w:val="center"/>
          </w:tcPr>
          <w:p w:rsidR="00380A4C" w:rsidRPr="00240B4B" w:rsidRDefault="00380A4C" w:rsidP="00240B4B">
            <w:pPr>
              <w:pStyle w:val="af6"/>
            </w:pPr>
            <w:r w:rsidRPr="00240B4B">
              <w:t>64</w:t>
            </w:r>
            <w:r w:rsidR="00601022" w:rsidRPr="00240B4B">
              <w:t>/65</w:t>
            </w:r>
          </w:p>
        </w:tc>
        <w:tc>
          <w:tcPr>
            <w:tcW w:w="1129" w:type="dxa"/>
            <w:gridSpan w:val="2"/>
            <w:tcBorders>
              <w:bottom w:val="single" w:sz="4" w:space="0" w:color="auto"/>
            </w:tcBorders>
            <w:shd w:val="clear" w:color="auto" w:fill="EEECE1" w:themeFill="background2"/>
            <w:vAlign w:val="center"/>
          </w:tcPr>
          <w:p w:rsidR="00380A4C" w:rsidRPr="00240B4B" w:rsidRDefault="00380A4C" w:rsidP="00240B4B">
            <w:pPr>
              <w:pStyle w:val="af6"/>
            </w:pPr>
            <w:r w:rsidRPr="00240B4B">
              <w:t>68</w:t>
            </w:r>
            <w:r w:rsidR="00601022" w:rsidRPr="00240B4B">
              <w:t>/70</w:t>
            </w:r>
          </w:p>
        </w:tc>
        <w:tc>
          <w:tcPr>
            <w:tcW w:w="1033" w:type="dxa"/>
            <w:tcBorders>
              <w:bottom w:val="single" w:sz="4" w:space="0" w:color="auto"/>
            </w:tcBorders>
            <w:shd w:val="clear" w:color="auto" w:fill="EEECE1" w:themeFill="background2"/>
            <w:vAlign w:val="center"/>
          </w:tcPr>
          <w:p w:rsidR="00380A4C" w:rsidRPr="00240B4B" w:rsidRDefault="00380A4C" w:rsidP="00240B4B">
            <w:pPr>
              <w:pStyle w:val="af6"/>
            </w:pPr>
            <w:r w:rsidRPr="00240B4B">
              <w:t>71</w:t>
            </w:r>
            <w:r w:rsidR="00601022" w:rsidRPr="00240B4B">
              <w:t>/72</w:t>
            </w:r>
          </w:p>
        </w:tc>
      </w:tr>
      <w:tr w:rsidR="00380A4C" w:rsidRPr="00240B4B" w:rsidTr="00AB1F33">
        <w:tc>
          <w:tcPr>
            <w:tcW w:w="15057" w:type="dxa"/>
            <w:gridSpan w:val="17"/>
          </w:tcPr>
          <w:p w:rsidR="00380A4C" w:rsidRPr="00240B4B" w:rsidRDefault="00380A4C" w:rsidP="00240B4B">
            <w:pPr>
              <w:pStyle w:val="af6"/>
            </w:pPr>
            <w:r w:rsidRPr="00240B4B">
              <w:t xml:space="preserve">Задача 2.2. Модернизация и развитие коммунальной инфраструктуры </w:t>
            </w:r>
          </w:p>
        </w:tc>
      </w:tr>
      <w:tr w:rsidR="00380A4C" w:rsidRPr="00240B4B" w:rsidTr="001B1ECE">
        <w:tc>
          <w:tcPr>
            <w:tcW w:w="2424" w:type="dxa"/>
            <w:tcBorders>
              <w:right w:val="single" w:sz="4" w:space="0" w:color="auto"/>
            </w:tcBorders>
          </w:tcPr>
          <w:p w:rsidR="00380A4C" w:rsidRPr="00240B4B" w:rsidRDefault="00380A4C" w:rsidP="00240B4B">
            <w:pPr>
              <w:pStyle w:val="af6"/>
            </w:pPr>
            <w:r w:rsidRPr="00240B4B">
              <w:t>Изменение уровня износа объектов коммунальной инфраструктуры</w:t>
            </w:r>
          </w:p>
        </w:tc>
        <w:tc>
          <w:tcPr>
            <w:tcW w:w="2375" w:type="dxa"/>
            <w:tcBorders>
              <w:left w:val="single" w:sz="4" w:space="0" w:color="auto"/>
              <w:right w:val="single" w:sz="4" w:space="0" w:color="auto"/>
            </w:tcBorders>
          </w:tcPr>
          <w:p w:rsidR="00380A4C" w:rsidRPr="00240B4B" w:rsidRDefault="00380A4C" w:rsidP="00240B4B">
            <w:pPr>
              <w:pStyle w:val="af6"/>
            </w:pPr>
            <w:r w:rsidRPr="00240B4B">
              <w:t>Уровень износа объектов коммунальной инфраструктуры</w:t>
            </w:r>
          </w:p>
        </w:tc>
        <w:tc>
          <w:tcPr>
            <w:tcW w:w="1290" w:type="dxa"/>
            <w:tcBorders>
              <w:left w:val="single" w:sz="4" w:space="0" w:color="auto"/>
              <w:right w:val="single" w:sz="4" w:space="0" w:color="auto"/>
            </w:tcBorders>
            <w:shd w:val="clear" w:color="auto" w:fill="DBE5F1" w:themeFill="accent1" w:themeFillTint="33"/>
          </w:tcPr>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2D12C7" w:rsidRPr="00240B4B">
              <w:t>/2 в-т</w:t>
            </w:r>
            <w:r w:rsidRPr="00240B4B">
              <w:t>)</w:t>
            </w:r>
          </w:p>
        </w:tc>
        <w:tc>
          <w:tcPr>
            <w:tcW w:w="1050" w:type="dxa"/>
            <w:gridSpan w:val="2"/>
            <w:tcBorders>
              <w:left w:val="single" w:sz="4" w:space="0" w:color="auto"/>
              <w:right w:val="single" w:sz="4" w:space="0" w:color="auto"/>
            </w:tcBorders>
            <w:shd w:val="clear" w:color="auto" w:fill="EEECE1" w:themeFill="background2"/>
          </w:tcPr>
          <w:p w:rsidR="00380A4C" w:rsidRPr="00240B4B" w:rsidRDefault="00380A4C" w:rsidP="00240B4B">
            <w:pPr>
              <w:pStyle w:val="af6"/>
            </w:pPr>
            <w:r w:rsidRPr="00240B4B">
              <w:t>70</w:t>
            </w:r>
          </w:p>
        </w:tc>
        <w:tc>
          <w:tcPr>
            <w:tcW w:w="1175" w:type="dxa"/>
            <w:gridSpan w:val="3"/>
            <w:tcBorders>
              <w:left w:val="single" w:sz="4" w:space="0" w:color="auto"/>
              <w:right w:val="single" w:sz="4" w:space="0" w:color="auto"/>
            </w:tcBorders>
            <w:shd w:val="clear" w:color="auto" w:fill="EEECE1" w:themeFill="background2"/>
          </w:tcPr>
          <w:p w:rsidR="00380A4C" w:rsidRPr="00240B4B" w:rsidRDefault="00380A4C" w:rsidP="00240B4B">
            <w:pPr>
              <w:pStyle w:val="af6"/>
            </w:pPr>
            <w:r w:rsidRPr="00240B4B">
              <w:t>66</w:t>
            </w:r>
          </w:p>
        </w:tc>
        <w:tc>
          <w:tcPr>
            <w:tcW w:w="1187" w:type="dxa"/>
            <w:gridSpan w:val="2"/>
            <w:tcBorders>
              <w:left w:val="single" w:sz="4" w:space="0" w:color="auto"/>
              <w:right w:val="single" w:sz="4" w:space="0" w:color="auto"/>
            </w:tcBorders>
            <w:shd w:val="clear" w:color="auto" w:fill="EEECE1" w:themeFill="background2"/>
          </w:tcPr>
          <w:p w:rsidR="00380A4C" w:rsidRPr="00240B4B" w:rsidRDefault="00380A4C" w:rsidP="00240B4B">
            <w:pPr>
              <w:pStyle w:val="af6"/>
            </w:pPr>
            <w:r w:rsidRPr="00240B4B">
              <w:t>64</w:t>
            </w:r>
          </w:p>
        </w:tc>
        <w:tc>
          <w:tcPr>
            <w:tcW w:w="1140" w:type="dxa"/>
            <w:gridSpan w:val="2"/>
            <w:tcBorders>
              <w:left w:val="single" w:sz="4" w:space="0" w:color="auto"/>
              <w:right w:val="single" w:sz="4" w:space="0" w:color="auto"/>
            </w:tcBorders>
            <w:shd w:val="clear" w:color="auto" w:fill="EEECE1" w:themeFill="background2"/>
          </w:tcPr>
          <w:p w:rsidR="00380A4C" w:rsidRPr="00240B4B" w:rsidRDefault="00380A4C" w:rsidP="00240B4B">
            <w:pPr>
              <w:pStyle w:val="af6"/>
            </w:pPr>
            <w:r w:rsidRPr="00240B4B">
              <w:t>62</w:t>
            </w:r>
            <w:r w:rsidR="002D12C7" w:rsidRPr="00240B4B">
              <w:t>/60</w:t>
            </w:r>
          </w:p>
        </w:tc>
        <w:tc>
          <w:tcPr>
            <w:tcW w:w="1125" w:type="dxa"/>
            <w:tcBorders>
              <w:left w:val="single" w:sz="4" w:space="0" w:color="auto"/>
              <w:right w:val="single" w:sz="4" w:space="0" w:color="auto"/>
            </w:tcBorders>
            <w:shd w:val="clear" w:color="auto" w:fill="EEECE1" w:themeFill="background2"/>
          </w:tcPr>
          <w:p w:rsidR="00380A4C" w:rsidRPr="00240B4B" w:rsidRDefault="00380A4C" w:rsidP="00240B4B">
            <w:pPr>
              <w:pStyle w:val="af6"/>
            </w:pPr>
            <w:r w:rsidRPr="00240B4B">
              <w:t>60</w:t>
            </w:r>
            <w:r w:rsidR="002D12C7" w:rsidRPr="00240B4B">
              <w:t>/57</w:t>
            </w:r>
          </w:p>
        </w:tc>
        <w:tc>
          <w:tcPr>
            <w:tcW w:w="1129" w:type="dxa"/>
            <w:tcBorders>
              <w:left w:val="single" w:sz="4" w:space="0" w:color="auto"/>
              <w:right w:val="single" w:sz="4" w:space="0" w:color="auto"/>
            </w:tcBorders>
            <w:shd w:val="clear" w:color="auto" w:fill="EEECE1" w:themeFill="background2"/>
          </w:tcPr>
          <w:p w:rsidR="00380A4C" w:rsidRPr="00240B4B" w:rsidRDefault="00380A4C" w:rsidP="00240B4B">
            <w:pPr>
              <w:pStyle w:val="af6"/>
            </w:pPr>
            <w:r w:rsidRPr="00240B4B">
              <w:t>45</w:t>
            </w:r>
            <w:r w:rsidR="002D12C7" w:rsidRPr="00240B4B">
              <w:t>/43</w:t>
            </w:r>
          </w:p>
        </w:tc>
        <w:tc>
          <w:tcPr>
            <w:tcW w:w="1129" w:type="dxa"/>
            <w:gridSpan w:val="2"/>
            <w:tcBorders>
              <w:left w:val="single" w:sz="4" w:space="0" w:color="auto"/>
              <w:right w:val="single" w:sz="4" w:space="0" w:color="auto"/>
            </w:tcBorders>
            <w:shd w:val="clear" w:color="auto" w:fill="EEECE1" w:themeFill="background2"/>
          </w:tcPr>
          <w:p w:rsidR="00380A4C" w:rsidRPr="00240B4B" w:rsidRDefault="00380A4C" w:rsidP="00240B4B">
            <w:pPr>
              <w:pStyle w:val="af6"/>
            </w:pPr>
            <w:r w:rsidRPr="00240B4B">
              <w:t>38</w:t>
            </w:r>
            <w:r w:rsidR="002D12C7" w:rsidRPr="00240B4B">
              <w:t>/35</w:t>
            </w:r>
          </w:p>
        </w:tc>
        <w:tc>
          <w:tcPr>
            <w:tcW w:w="1033" w:type="dxa"/>
            <w:tcBorders>
              <w:left w:val="single" w:sz="4" w:space="0" w:color="auto"/>
            </w:tcBorders>
            <w:shd w:val="clear" w:color="auto" w:fill="EEECE1" w:themeFill="background2"/>
          </w:tcPr>
          <w:p w:rsidR="00380A4C" w:rsidRPr="00240B4B" w:rsidRDefault="00380A4C" w:rsidP="00240B4B">
            <w:pPr>
              <w:pStyle w:val="af6"/>
            </w:pPr>
            <w:r w:rsidRPr="00240B4B">
              <w:t>3</w:t>
            </w:r>
            <w:r w:rsidR="002D12C7" w:rsidRPr="00240B4B">
              <w:t>1/30</w:t>
            </w:r>
          </w:p>
        </w:tc>
      </w:tr>
      <w:tr w:rsidR="00BB0E93" w:rsidRPr="00240B4B" w:rsidTr="001B1ECE">
        <w:trPr>
          <w:trHeight w:val="803"/>
        </w:trPr>
        <w:tc>
          <w:tcPr>
            <w:tcW w:w="2424" w:type="dxa"/>
          </w:tcPr>
          <w:p w:rsidR="00380A4C" w:rsidRPr="00240B4B" w:rsidRDefault="00380A4C" w:rsidP="00240B4B">
            <w:pPr>
              <w:pStyle w:val="af6"/>
            </w:pPr>
            <w:r w:rsidRPr="00240B4B">
              <w:t>Снижение затрат на производство и передачу коммунальных ресурсов</w:t>
            </w:r>
          </w:p>
        </w:tc>
        <w:tc>
          <w:tcPr>
            <w:tcW w:w="2375" w:type="dxa"/>
            <w:vAlign w:val="center"/>
          </w:tcPr>
          <w:p w:rsidR="00380A4C" w:rsidRPr="00240B4B" w:rsidRDefault="00380A4C" w:rsidP="00240B4B">
            <w:pPr>
              <w:pStyle w:val="af6"/>
            </w:pPr>
            <w:r w:rsidRPr="00240B4B">
              <w:t xml:space="preserve">Количество модернизированных объектов коммунальной инфраструктуры на территории </w:t>
            </w:r>
            <w:r w:rsidR="00BB0E93" w:rsidRPr="00240B4B">
              <w:t>округ</w:t>
            </w:r>
            <w:r w:rsidRPr="00240B4B">
              <w:t>а</w:t>
            </w:r>
          </w:p>
        </w:tc>
        <w:tc>
          <w:tcPr>
            <w:tcW w:w="1300" w:type="dxa"/>
            <w:gridSpan w:val="2"/>
            <w:shd w:val="clear" w:color="auto" w:fill="DBE5F1" w:themeFill="accent1" w:themeFillTint="33"/>
            <w:vAlign w:val="center"/>
          </w:tcPr>
          <w:p w:rsidR="00380A4C" w:rsidRPr="00240B4B" w:rsidRDefault="00380A4C" w:rsidP="00240B4B">
            <w:pPr>
              <w:pStyle w:val="af6"/>
            </w:pPr>
            <w:r w:rsidRPr="00240B4B">
              <w:t>единиц</w:t>
            </w:r>
          </w:p>
          <w:p w:rsidR="00380A4C" w:rsidRPr="00240B4B" w:rsidRDefault="00380A4C" w:rsidP="00240B4B">
            <w:pPr>
              <w:pStyle w:val="af6"/>
            </w:pPr>
            <w:r w:rsidRPr="00240B4B">
              <w:t xml:space="preserve">(1 </w:t>
            </w:r>
            <w:proofErr w:type="gramStart"/>
            <w:r w:rsidRPr="00240B4B">
              <w:t>в-т</w:t>
            </w:r>
            <w:proofErr w:type="gramEnd"/>
            <w:r w:rsidR="00BB0E93" w:rsidRPr="00240B4B">
              <w:t>/2 в-т</w:t>
            </w:r>
            <w:r w:rsidRPr="00240B4B">
              <w:t>)</w:t>
            </w:r>
          </w:p>
        </w:tc>
        <w:tc>
          <w:tcPr>
            <w:tcW w:w="1049" w:type="dxa"/>
            <w:gridSpan w:val="2"/>
            <w:shd w:val="clear" w:color="auto" w:fill="EEECE1" w:themeFill="background2"/>
            <w:vAlign w:val="center"/>
          </w:tcPr>
          <w:p w:rsidR="00380A4C" w:rsidRPr="00240B4B" w:rsidRDefault="00BB0E93" w:rsidP="00240B4B">
            <w:pPr>
              <w:pStyle w:val="af6"/>
            </w:pPr>
            <w:r w:rsidRPr="00240B4B">
              <w:t>2</w:t>
            </w:r>
          </w:p>
        </w:tc>
        <w:tc>
          <w:tcPr>
            <w:tcW w:w="1166" w:type="dxa"/>
            <w:gridSpan w:val="2"/>
            <w:shd w:val="clear" w:color="auto" w:fill="EEECE1" w:themeFill="background2"/>
            <w:vAlign w:val="center"/>
          </w:tcPr>
          <w:p w:rsidR="00380A4C" w:rsidRPr="00240B4B" w:rsidRDefault="00BB0E93" w:rsidP="00240B4B">
            <w:pPr>
              <w:pStyle w:val="af6"/>
            </w:pPr>
            <w:r w:rsidRPr="00240B4B">
              <w:t>3</w:t>
            </w:r>
          </w:p>
        </w:tc>
        <w:tc>
          <w:tcPr>
            <w:tcW w:w="1187" w:type="dxa"/>
            <w:gridSpan w:val="2"/>
            <w:shd w:val="clear" w:color="auto" w:fill="EEECE1" w:themeFill="background2"/>
            <w:vAlign w:val="center"/>
          </w:tcPr>
          <w:p w:rsidR="00380A4C" w:rsidRPr="00240B4B" w:rsidRDefault="00BB0E93" w:rsidP="00240B4B">
            <w:pPr>
              <w:pStyle w:val="af6"/>
            </w:pPr>
            <w:r w:rsidRPr="00240B4B">
              <w:t>6</w:t>
            </w:r>
          </w:p>
        </w:tc>
        <w:tc>
          <w:tcPr>
            <w:tcW w:w="1134" w:type="dxa"/>
            <w:shd w:val="clear" w:color="auto" w:fill="EEECE1" w:themeFill="background2"/>
            <w:vAlign w:val="center"/>
          </w:tcPr>
          <w:p w:rsidR="00380A4C" w:rsidRPr="00240B4B" w:rsidRDefault="00BB0E93" w:rsidP="00240B4B">
            <w:pPr>
              <w:pStyle w:val="af6"/>
            </w:pPr>
            <w:r w:rsidRPr="00240B4B">
              <w:t>4/4</w:t>
            </w:r>
          </w:p>
        </w:tc>
        <w:tc>
          <w:tcPr>
            <w:tcW w:w="1131" w:type="dxa"/>
            <w:gridSpan w:val="2"/>
            <w:shd w:val="clear" w:color="auto" w:fill="EEECE1" w:themeFill="background2"/>
            <w:vAlign w:val="center"/>
          </w:tcPr>
          <w:p w:rsidR="00380A4C" w:rsidRPr="00240B4B" w:rsidRDefault="00BB0E93" w:rsidP="00240B4B">
            <w:pPr>
              <w:pStyle w:val="af6"/>
            </w:pPr>
            <w:r w:rsidRPr="00240B4B">
              <w:t>5/5</w:t>
            </w:r>
          </w:p>
        </w:tc>
        <w:tc>
          <w:tcPr>
            <w:tcW w:w="1129" w:type="dxa"/>
            <w:shd w:val="clear" w:color="auto" w:fill="EEECE1" w:themeFill="background2"/>
            <w:vAlign w:val="center"/>
          </w:tcPr>
          <w:p w:rsidR="00380A4C" w:rsidRPr="00240B4B" w:rsidRDefault="00380A4C" w:rsidP="00240B4B">
            <w:pPr>
              <w:pStyle w:val="af6"/>
            </w:pPr>
            <w:r w:rsidRPr="00240B4B">
              <w:t>13</w:t>
            </w:r>
            <w:r w:rsidR="00BB0E93" w:rsidRPr="00240B4B">
              <w:t>/15</w:t>
            </w:r>
          </w:p>
        </w:tc>
        <w:tc>
          <w:tcPr>
            <w:tcW w:w="1129" w:type="dxa"/>
            <w:gridSpan w:val="2"/>
            <w:shd w:val="clear" w:color="auto" w:fill="EEECE1" w:themeFill="background2"/>
            <w:vAlign w:val="center"/>
          </w:tcPr>
          <w:p w:rsidR="00380A4C" w:rsidRPr="00240B4B" w:rsidRDefault="00380A4C" w:rsidP="00240B4B">
            <w:pPr>
              <w:pStyle w:val="af6"/>
            </w:pPr>
            <w:r w:rsidRPr="00240B4B">
              <w:t>13</w:t>
            </w:r>
            <w:r w:rsidR="00BB0E93" w:rsidRPr="00240B4B">
              <w:t>/15</w:t>
            </w:r>
          </w:p>
        </w:tc>
        <w:tc>
          <w:tcPr>
            <w:tcW w:w="1033" w:type="dxa"/>
            <w:shd w:val="clear" w:color="auto" w:fill="EEECE1" w:themeFill="background2"/>
            <w:vAlign w:val="center"/>
          </w:tcPr>
          <w:p w:rsidR="00380A4C" w:rsidRPr="00240B4B" w:rsidRDefault="00380A4C" w:rsidP="00240B4B">
            <w:pPr>
              <w:pStyle w:val="af6"/>
            </w:pPr>
            <w:r w:rsidRPr="00240B4B">
              <w:t>15</w:t>
            </w:r>
            <w:r w:rsidR="00BB0E93" w:rsidRPr="00240B4B">
              <w:t>/15</w:t>
            </w:r>
          </w:p>
        </w:tc>
      </w:tr>
      <w:tr w:rsidR="00380A4C" w:rsidRPr="00240B4B" w:rsidTr="00AB1F33">
        <w:tc>
          <w:tcPr>
            <w:tcW w:w="15057" w:type="dxa"/>
            <w:gridSpan w:val="17"/>
          </w:tcPr>
          <w:p w:rsidR="00380A4C" w:rsidRPr="00240B4B" w:rsidRDefault="00380A4C" w:rsidP="00240B4B">
            <w:pPr>
              <w:pStyle w:val="af6"/>
            </w:pPr>
            <w:r w:rsidRPr="00240B4B">
              <w:t xml:space="preserve">Задача 2.3. Сохранение и развитие транспортной инфраструктуры в </w:t>
            </w:r>
            <w:r w:rsidR="00896C7C" w:rsidRPr="00240B4B">
              <w:t>муниципальном округ</w:t>
            </w:r>
            <w:r w:rsidRPr="00240B4B">
              <w:t>е</w:t>
            </w:r>
          </w:p>
        </w:tc>
      </w:tr>
      <w:tr w:rsidR="00380A4C" w:rsidRPr="00240B4B" w:rsidTr="00896C7C">
        <w:trPr>
          <w:trHeight w:val="322"/>
        </w:trPr>
        <w:tc>
          <w:tcPr>
            <w:tcW w:w="2424" w:type="dxa"/>
          </w:tcPr>
          <w:p w:rsidR="00380A4C" w:rsidRPr="00240B4B" w:rsidRDefault="00380A4C" w:rsidP="00240B4B">
            <w:pPr>
              <w:pStyle w:val="af6"/>
            </w:pPr>
            <w:r w:rsidRPr="00240B4B">
              <w:t xml:space="preserve">Приведение в нормативное состояние автомобильных дорог общего пользования </w:t>
            </w:r>
            <w:r w:rsidRPr="00240B4B">
              <w:lastRenderedPageBreak/>
              <w:t>местного значения</w:t>
            </w:r>
          </w:p>
        </w:tc>
        <w:tc>
          <w:tcPr>
            <w:tcW w:w="2375" w:type="dxa"/>
            <w:vAlign w:val="center"/>
          </w:tcPr>
          <w:p w:rsidR="00380A4C" w:rsidRPr="00240B4B" w:rsidRDefault="00380A4C" w:rsidP="00240B4B">
            <w:pPr>
              <w:pStyle w:val="af6"/>
            </w:pPr>
            <w:r w:rsidRPr="00240B4B">
              <w:lastRenderedPageBreak/>
              <w:t>Доля протяженности автомобильных дорог общего пользования местного значения,</w:t>
            </w:r>
            <w:r w:rsidR="006054DF" w:rsidRPr="00240B4B">
              <w:t xml:space="preserve"> </w:t>
            </w:r>
            <w:r w:rsidRPr="00240B4B">
              <w:t xml:space="preserve">отвечающих </w:t>
            </w:r>
            <w:r w:rsidRPr="00240B4B">
              <w:lastRenderedPageBreak/>
              <w:t>нормативным требованиям, в общей протяженности автомобильных дорог общего пользования местного значения</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896C7C" w:rsidRPr="00240B4B" w:rsidRDefault="00896C7C" w:rsidP="00240B4B">
            <w:pPr>
              <w:pStyle w:val="af6"/>
            </w:pPr>
          </w:p>
          <w:p w:rsidR="00896C7C" w:rsidRPr="00240B4B" w:rsidRDefault="00896C7C" w:rsidP="00240B4B">
            <w:pPr>
              <w:pStyle w:val="af6"/>
            </w:pPr>
          </w:p>
          <w:p w:rsidR="00896C7C" w:rsidRPr="00240B4B" w:rsidRDefault="00896C7C" w:rsidP="00240B4B">
            <w:pPr>
              <w:pStyle w:val="af6"/>
            </w:pPr>
          </w:p>
          <w:p w:rsidR="00896C7C" w:rsidRPr="00240B4B" w:rsidRDefault="00896C7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lastRenderedPageBreak/>
              <w:t xml:space="preserve">(1 </w:t>
            </w:r>
            <w:proofErr w:type="gramStart"/>
            <w:r w:rsidRPr="00240B4B">
              <w:t>в-т</w:t>
            </w:r>
            <w:proofErr w:type="gramEnd"/>
            <w:r w:rsidR="00896C7C" w:rsidRPr="00240B4B">
              <w:t>/2 в-т</w:t>
            </w:r>
            <w:r w:rsidRPr="00240B4B">
              <w:t>)</w:t>
            </w:r>
          </w:p>
        </w:tc>
        <w:tc>
          <w:tcPr>
            <w:tcW w:w="1049" w:type="dxa"/>
            <w:gridSpan w:val="2"/>
            <w:tcBorders>
              <w:bottom w:val="single" w:sz="4" w:space="0" w:color="auto"/>
            </w:tcBorders>
            <w:shd w:val="clear" w:color="auto" w:fill="EEECE1" w:themeFill="background2"/>
            <w:vAlign w:val="center"/>
          </w:tcPr>
          <w:p w:rsidR="00380A4C" w:rsidRPr="00240B4B" w:rsidRDefault="00896C7C" w:rsidP="00240B4B">
            <w:pPr>
              <w:pStyle w:val="af6"/>
            </w:pPr>
            <w:r w:rsidRPr="00240B4B">
              <w:lastRenderedPageBreak/>
              <w:t>83,3</w:t>
            </w:r>
          </w:p>
        </w:tc>
        <w:tc>
          <w:tcPr>
            <w:tcW w:w="1166" w:type="dxa"/>
            <w:gridSpan w:val="2"/>
            <w:tcBorders>
              <w:bottom w:val="single" w:sz="4" w:space="0" w:color="auto"/>
            </w:tcBorders>
            <w:shd w:val="clear" w:color="auto" w:fill="EEECE1" w:themeFill="background2"/>
            <w:vAlign w:val="center"/>
          </w:tcPr>
          <w:p w:rsidR="00380A4C" w:rsidRPr="00240B4B" w:rsidRDefault="00896C7C" w:rsidP="00240B4B">
            <w:pPr>
              <w:pStyle w:val="af6"/>
            </w:pPr>
            <w:r w:rsidRPr="00240B4B">
              <w:t>83,46</w:t>
            </w:r>
          </w:p>
        </w:tc>
        <w:tc>
          <w:tcPr>
            <w:tcW w:w="1187" w:type="dxa"/>
            <w:gridSpan w:val="2"/>
            <w:tcBorders>
              <w:bottom w:val="single" w:sz="4" w:space="0" w:color="auto"/>
            </w:tcBorders>
            <w:shd w:val="clear" w:color="auto" w:fill="EEECE1" w:themeFill="background2"/>
            <w:vAlign w:val="center"/>
          </w:tcPr>
          <w:p w:rsidR="00380A4C" w:rsidRPr="00240B4B" w:rsidRDefault="00896C7C" w:rsidP="00240B4B">
            <w:pPr>
              <w:pStyle w:val="af6"/>
            </w:pPr>
            <w:r w:rsidRPr="00240B4B">
              <w:t>83,46</w:t>
            </w:r>
          </w:p>
        </w:tc>
        <w:tc>
          <w:tcPr>
            <w:tcW w:w="1134" w:type="dxa"/>
            <w:tcBorders>
              <w:bottom w:val="single" w:sz="4" w:space="0" w:color="auto"/>
            </w:tcBorders>
            <w:shd w:val="clear" w:color="auto" w:fill="EEECE1" w:themeFill="background2"/>
            <w:vAlign w:val="center"/>
          </w:tcPr>
          <w:p w:rsidR="00896C7C" w:rsidRPr="00240B4B" w:rsidRDefault="00896C7C" w:rsidP="00240B4B">
            <w:pPr>
              <w:pStyle w:val="af6"/>
            </w:pPr>
            <w:r w:rsidRPr="00240B4B">
              <w:t>43,46/</w:t>
            </w:r>
          </w:p>
          <w:p w:rsidR="00380A4C" w:rsidRPr="00240B4B" w:rsidRDefault="00896C7C" w:rsidP="00240B4B">
            <w:pPr>
              <w:pStyle w:val="af6"/>
            </w:pPr>
            <w:r w:rsidRPr="00240B4B">
              <w:t>83,48</w:t>
            </w:r>
          </w:p>
        </w:tc>
        <w:tc>
          <w:tcPr>
            <w:tcW w:w="1131" w:type="dxa"/>
            <w:gridSpan w:val="2"/>
            <w:tcBorders>
              <w:bottom w:val="single" w:sz="4" w:space="0" w:color="auto"/>
            </w:tcBorders>
            <w:shd w:val="clear" w:color="auto" w:fill="EEECE1" w:themeFill="background2"/>
            <w:vAlign w:val="center"/>
          </w:tcPr>
          <w:p w:rsidR="00380A4C" w:rsidRPr="00240B4B" w:rsidRDefault="00896C7C" w:rsidP="00240B4B">
            <w:pPr>
              <w:pStyle w:val="af6"/>
            </w:pPr>
            <w:r w:rsidRPr="00240B4B">
              <w:t>83,48/</w:t>
            </w:r>
          </w:p>
          <w:p w:rsidR="00896C7C" w:rsidRPr="00240B4B" w:rsidRDefault="00896C7C" w:rsidP="00240B4B">
            <w:pPr>
              <w:pStyle w:val="af6"/>
            </w:pPr>
            <w:r w:rsidRPr="00240B4B">
              <w:t>83,49</w:t>
            </w:r>
          </w:p>
        </w:tc>
        <w:tc>
          <w:tcPr>
            <w:tcW w:w="1129" w:type="dxa"/>
            <w:tcBorders>
              <w:bottom w:val="single" w:sz="4" w:space="0" w:color="auto"/>
            </w:tcBorders>
            <w:shd w:val="clear" w:color="auto" w:fill="EEECE1" w:themeFill="background2"/>
            <w:vAlign w:val="center"/>
          </w:tcPr>
          <w:p w:rsidR="00380A4C" w:rsidRPr="00240B4B" w:rsidRDefault="00896C7C" w:rsidP="00240B4B">
            <w:pPr>
              <w:pStyle w:val="af6"/>
            </w:pPr>
            <w:r w:rsidRPr="00240B4B">
              <w:t>83,49/</w:t>
            </w:r>
          </w:p>
          <w:p w:rsidR="00896C7C" w:rsidRPr="00240B4B" w:rsidRDefault="00896C7C" w:rsidP="00240B4B">
            <w:pPr>
              <w:pStyle w:val="af6"/>
            </w:pPr>
            <w:r w:rsidRPr="00240B4B">
              <w:t>83,5</w:t>
            </w:r>
          </w:p>
        </w:tc>
        <w:tc>
          <w:tcPr>
            <w:tcW w:w="1129" w:type="dxa"/>
            <w:gridSpan w:val="2"/>
            <w:tcBorders>
              <w:bottom w:val="single" w:sz="4" w:space="0" w:color="auto"/>
            </w:tcBorders>
            <w:shd w:val="clear" w:color="auto" w:fill="EEECE1" w:themeFill="background2"/>
            <w:vAlign w:val="center"/>
          </w:tcPr>
          <w:p w:rsidR="00380A4C" w:rsidRPr="00240B4B" w:rsidRDefault="00896C7C" w:rsidP="00240B4B">
            <w:pPr>
              <w:pStyle w:val="af6"/>
            </w:pPr>
            <w:r w:rsidRPr="00240B4B">
              <w:t>85/86</w:t>
            </w:r>
          </w:p>
        </w:tc>
        <w:tc>
          <w:tcPr>
            <w:tcW w:w="1033" w:type="dxa"/>
            <w:tcBorders>
              <w:bottom w:val="single" w:sz="4" w:space="0" w:color="auto"/>
            </w:tcBorders>
            <w:shd w:val="clear" w:color="auto" w:fill="EEECE1" w:themeFill="background2"/>
            <w:vAlign w:val="center"/>
          </w:tcPr>
          <w:p w:rsidR="00380A4C" w:rsidRPr="00240B4B" w:rsidRDefault="00380A4C" w:rsidP="00240B4B">
            <w:pPr>
              <w:pStyle w:val="af6"/>
            </w:pPr>
            <w:r w:rsidRPr="00240B4B">
              <w:t>100</w:t>
            </w:r>
            <w:r w:rsidR="00896C7C" w:rsidRPr="00240B4B">
              <w:t>/100</w:t>
            </w:r>
          </w:p>
        </w:tc>
      </w:tr>
      <w:tr w:rsidR="00380A4C" w:rsidRPr="00240B4B" w:rsidTr="00AB1F33">
        <w:tc>
          <w:tcPr>
            <w:tcW w:w="15057" w:type="dxa"/>
            <w:gridSpan w:val="17"/>
          </w:tcPr>
          <w:p w:rsidR="00380A4C" w:rsidRPr="00240B4B" w:rsidRDefault="00380A4C" w:rsidP="00240B4B">
            <w:pPr>
              <w:pStyle w:val="af6"/>
            </w:pPr>
            <w:r w:rsidRPr="00240B4B">
              <w:lastRenderedPageBreak/>
              <w:t xml:space="preserve">Цель 3. </w:t>
            </w:r>
            <w:r w:rsidR="005D2A13" w:rsidRPr="00240B4B">
              <w:t xml:space="preserve">Пространственно-архитектурного развития </w:t>
            </w:r>
            <w:r w:rsidRPr="00240B4B">
              <w:t xml:space="preserve">Юргинского муниципального </w:t>
            </w:r>
            <w:r w:rsidR="005D2A13" w:rsidRPr="00240B4B">
              <w:t>округ</w:t>
            </w:r>
            <w:r w:rsidRPr="00240B4B">
              <w:t>а</w:t>
            </w:r>
          </w:p>
        </w:tc>
      </w:tr>
      <w:tr w:rsidR="00380A4C" w:rsidRPr="00240B4B" w:rsidTr="00AB1F33">
        <w:tc>
          <w:tcPr>
            <w:tcW w:w="15057" w:type="dxa"/>
            <w:gridSpan w:val="17"/>
          </w:tcPr>
          <w:p w:rsidR="00380A4C" w:rsidRPr="00240B4B" w:rsidRDefault="00380A4C" w:rsidP="00240B4B">
            <w:pPr>
              <w:pStyle w:val="af6"/>
            </w:pPr>
            <w:r w:rsidRPr="00240B4B">
              <w:t xml:space="preserve">Задача 3.1. </w:t>
            </w:r>
            <w:r w:rsidR="00C7318F" w:rsidRPr="00240B4B">
              <w:t xml:space="preserve">Осуществление деятельности по реализации полномочий органов местного самоуправления в сфере архитектуры и градостроительства </w:t>
            </w:r>
          </w:p>
        </w:tc>
      </w:tr>
      <w:tr w:rsidR="005D2A13" w:rsidRPr="00240B4B" w:rsidTr="005D2A13">
        <w:tc>
          <w:tcPr>
            <w:tcW w:w="2424" w:type="dxa"/>
          </w:tcPr>
          <w:p w:rsidR="005D2A13" w:rsidRPr="00240B4B" w:rsidRDefault="005D2A13" w:rsidP="00240B4B">
            <w:pPr>
              <w:pStyle w:val="af6"/>
            </w:pPr>
            <w:r w:rsidRPr="00240B4B">
              <w:t>Разработка документации о территориальном планировании и документации по планировкам территории муниципального образования</w:t>
            </w:r>
          </w:p>
        </w:tc>
        <w:tc>
          <w:tcPr>
            <w:tcW w:w="2375" w:type="dxa"/>
          </w:tcPr>
          <w:p w:rsidR="005D2A13" w:rsidRPr="00240B4B" w:rsidRDefault="005D2A13" w:rsidP="00240B4B">
            <w:pPr>
              <w:pStyle w:val="af6"/>
            </w:pPr>
            <w:r w:rsidRPr="00240B4B">
              <w:t>Количество утвержденных генеральных планов (схемы территориального планирования)</w:t>
            </w:r>
          </w:p>
        </w:tc>
        <w:tc>
          <w:tcPr>
            <w:tcW w:w="1300" w:type="dxa"/>
            <w:gridSpan w:val="2"/>
          </w:tcPr>
          <w:p w:rsidR="005D2A13" w:rsidRPr="00240B4B" w:rsidRDefault="005D2A13" w:rsidP="00240B4B">
            <w:pPr>
              <w:pStyle w:val="af6"/>
            </w:pPr>
          </w:p>
          <w:p w:rsidR="005D2A13" w:rsidRPr="00240B4B" w:rsidRDefault="005D2A13" w:rsidP="00240B4B">
            <w:pPr>
              <w:pStyle w:val="af6"/>
            </w:pPr>
          </w:p>
          <w:p w:rsidR="005D2A13" w:rsidRPr="00240B4B" w:rsidRDefault="005D2A13" w:rsidP="00240B4B">
            <w:pPr>
              <w:pStyle w:val="af6"/>
            </w:pPr>
          </w:p>
          <w:p w:rsidR="005D2A13" w:rsidRPr="00240B4B" w:rsidRDefault="005D2A13" w:rsidP="00240B4B">
            <w:pPr>
              <w:pStyle w:val="af6"/>
            </w:pPr>
            <w:r w:rsidRPr="00240B4B">
              <w:t>единиц</w:t>
            </w:r>
          </w:p>
        </w:tc>
        <w:tc>
          <w:tcPr>
            <w:tcW w:w="1049" w:type="dxa"/>
            <w:gridSpan w:val="2"/>
          </w:tcPr>
          <w:p w:rsidR="005D2A13" w:rsidRPr="00240B4B" w:rsidRDefault="005D2A13" w:rsidP="00240B4B">
            <w:pPr>
              <w:pStyle w:val="af6"/>
            </w:pPr>
            <w:r w:rsidRPr="00240B4B">
              <w:t>1 схема тер.</w:t>
            </w:r>
          </w:p>
          <w:p w:rsidR="005D2A13" w:rsidRPr="00240B4B" w:rsidRDefault="005D2A13" w:rsidP="00240B4B">
            <w:pPr>
              <w:pStyle w:val="af6"/>
            </w:pPr>
            <w:r w:rsidRPr="00240B4B">
              <w:t>план.</w:t>
            </w:r>
          </w:p>
          <w:p w:rsidR="005D2A13" w:rsidRPr="00240B4B" w:rsidRDefault="005D2A13" w:rsidP="00240B4B">
            <w:pPr>
              <w:pStyle w:val="af6"/>
            </w:pPr>
            <w:r w:rsidRPr="00240B4B">
              <w:t xml:space="preserve">ЮМР, 3 </w:t>
            </w:r>
            <w:proofErr w:type="spellStart"/>
            <w:r w:rsidRPr="00240B4B">
              <w:t>ген</w:t>
            </w:r>
            <w:proofErr w:type="gramStart"/>
            <w:r w:rsidRPr="00240B4B">
              <w:t>.п</w:t>
            </w:r>
            <w:proofErr w:type="gramEnd"/>
            <w:r w:rsidRPr="00240B4B">
              <w:t>лана</w:t>
            </w:r>
            <w:proofErr w:type="spellEnd"/>
            <w:r w:rsidRPr="00240B4B">
              <w:t xml:space="preserve"> населенных пунктов</w:t>
            </w:r>
          </w:p>
          <w:p w:rsidR="005D2A13" w:rsidRPr="00240B4B" w:rsidRDefault="005D2A13" w:rsidP="00240B4B">
            <w:pPr>
              <w:pStyle w:val="af6"/>
            </w:pPr>
          </w:p>
        </w:tc>
        <w:tc>
          <w:tcPr>
            <w:tcW w:w="1166" w:type="dxa"/>
            <w:gridSpan w:val="2"/>
          </w:tcPr>
          <w:p w:rsidR="005D2A13" w:rsidRPr="00240B4B" w:rsidRDefault="005D2A13" w:rsidP="00240B4B">
            <w:pPr>
              <w:pStyle w:val="af6"/>
            </w:pPr>
            <w:r w:rsidRPr="00240B4B">
              <w:t>1 схема</w:t>
            </w:r>
          </w:p>
          <w:p w:rsidR="005D2A13" w:rsidRPr="00240B4B" w:rsidRDefault="005D2A13" w:rsidP="00240B4B">
            <w:pPr>
              <w:pStyle w:val="af6"/>
            </w:pPr>
            <w:r w:rsidRPr="00240B4B">
              <w:t>тер.</w:t>
            </w:r>
          </w:p>
          <w:p w:rsidR="005D2A13" w:rsidRPr="00240B4B" w:rsidRDefault="005D2A13" w:rsidP="00240B4B">
            <w:pPr>
              <w:pStyle w:val="af6"/>
            </w:pPr>
            <w:r w:rsidRPr="00240B4B">
              <w:t>план. ЮМР,</w:t>
            </w:r>
          </w:p>
          <w:p w:rsidR="005D2A13" w:rsidRPr="00240B4B" w:rsidRDefault="005D2A13" w:rsidP="00240B4B">
            <w:pPr>
              <w:pStyle w:val="af6"/>
            </w:pPr>
            <w:r w:rsidRPr="00240B4B">
              <w:t xml:space="preserve">4 </w:t>
            </w:r>
            <w:proofErr w:type="spellStart"/>
            <w:r w:rsidRPr="00240B4B">
              <w:t>ген</w:t>
            </w:r>
            <w:proofErr w:type="gramStart"/>
            <w:r w:rsidRPr="00240B4B">
              <w:t>.п</w:t>
            </w:r>
            <w:proofErr w:type="gramEnd"/>
            <w:r w:rsidRPr="00240B4B">
              <w:t>лана</w:t>
            </w:r>
            <w:proofErr w:type="spellEnd"/>
            <w:r w:rsidRPr="00240B4B">
              <w:t xml:space="preserve"> на</w:t>
            </w:r>
            <w:r w:rsidR="0097416A" w:rsidRPr="00240B4B">
              <w:t>с. </w:t>
            </w:r>
            <w:proofErr w:type="spellStart"/>
            <w:r w:rsidRPr="00240B4B">
              <w:t>пунк-тов</w:t>
            </w:r>
            <w:proofErr w:type="spellEnd"/>
          </w:p>
        </w:tc>
        <w:tc>
          <w:tcPr>
            <w:tcW w:w="1187" w:type="dxa"/>
            <w:gridSpan w:val="2"/>
          </w:tcPr>
          <w:p w:rsidR="005D2A13" w:rsidRPr="00240B4B" w:rsidRDefault="005D2A13" w:rsidP="00240B4B">
            <w:pPr>
              <w:pStyle w:val="af6"/>
            </w:pPr>
            <w:r w:rsidRPr="00240B4B">
              <w:t>1 схема</w:t>
            </w:r>
          </w:p>
          <w:p w:rsidR="005D2A13" w:rsidRPr="00240B4B" w:rsidRDefault="005D2A13" w:rsidP="00240B4B">
            <w:pPr>
              <w:pStyle w:val="af6"/>
            </w:pPr>
            <w:r w:rsidRPr="00240B4B">
              <w:t>тер.</w:t>
            </w:r>
          </w:p>
          <w:p w:rsidR="005D2A13" w:rsidRPr="00240B4B" w:rsidRDefault="005D2A13" w:rsidP="00240B4B">
            <w:pPr>
              <w:pStyle w:val="af6"/>
            </w:pPr>
            <w:r w:rsidRPr="00240B4B">
              <w:t>план. ЮМР,</w:t>
            </w:r>
          </w:p>
          <w:p w:rsidR="005D2A13" w:rsidRPr="00240B4B" w:rsidRDefault="005D2A13" w:rsidP="00240B4B">
            <w:pPr>
              <w:pStyle w:val="af6"/>
            </w:pPr>
            <w:r w:rsidRPr="00240B4B">
              <w:t xml:space="preserve">4 </w:t>
            </w:r>
            <w:proofErr w:type="spellStart"/>
            <w:r w:rsidRPr="00240B4B">
              <w:t>ген</w:t>
            </w:r>
            <w:proofErr w:type="gramStart"/>
            <w:r w:rsidRPr="00240B4B">
              <w:t>.п</w:t>
            </w:r>
            <w:proofErr w:type="gramEnd"/>
            <w:r w:rsidRPr="00240B4B">
              <w:t>лана</w:t>
            </w:r>
            <w:proofErr w:type="spellEnd"/>
            <w:r w:rsidRPr="00240B4B">
              <w:t xml:space="preserve"> на</w:t>
            </w:r>
            <w:r w:rsidR="0097416A" w:rsidRPr="00240B4B">
              <w:t>с. </w:t>
            </w:r>
            <w:proofErr w:type="spellStart"/>
            <w:r w:rsidRPr="00240B4B">
              <w:t>пунк-тов</w:t>
            </w:r>
            <w:proofErr w:type="spellEnd"/>
          </w:p>
        </w:tc>
        <w:tc>
          <w:tcPr>
            <w:tcW w:w="1134" w:type="dxa"/>
          </w:tcPr>
          <w:p w:rsidR="005D2A13" w:rsidRPr="00240B4B" w:rsidRDefault="00240B4B" w:rsidP="00240B4B">
            <w:pPr>
              <w:pStyle w:val="af6"/>
            </w:pPr>
            <w:r>
              <w:t>Генераль</w:t>
            </w:r>
            <w:r w:rsidR="005D2A13" w:rsidRPr="00240B4B">
              <w:t>ный план ЮМО</w:t>
            </w:r>
          </w:p>
        </w:tc>
        <w:tc>
          <w:tcPr>
            <w:tcW w:w="1131" w:type="dxa"/>
            <w:gridSpan w:val="2"/>
          </w:tcPr>
          <w:p w:rsidR="005D2A13" w:rsidRPr="00240B4B" w:rsidRDefault="00240B4B" w:rsidP="00240B4B">
            <w:pPr>
              <w:pStyle w:val="af6"/>
            </w:pPr>
            <w:r>
              <w:t>Генераль</w:t>
            </w:r>
            <w:r w:rsidR="005D2A13" w:rsidRPr="00240B4B">
              <w:t>ный план ЮМО</w:t>
            </w:r>
          </w:p>
        </w:tc>
        <w:tc>
          <w:tcPr>
            <w:tcW w:w="1129" w:type="dxa"/>
          </w:tcPr>
          <w:p w:rsidR="005D2A13" w:rsidRPr="00240B4B" w:rsidRDefault="00240B4B" w:rsidP="00240B4B">
            <w:pPr>
              <w:pStyle w:val="af6"/>
            </w:pPr>
            <w:r>
              <w:t>Генераль</w:t>
            </w:r>
            <w:r w:rsidR="005D2A13" w:rsidRPr="00240B4B">
              <w:t>ный план ЮМО</w:t>
            </w:r>
          </w:p>
        </w:tc>
        <w:tc>
          <w:tcPr>
            <w:tcW w:w="1129" w:type="dxa"/>
            <w:gridSpan w:val="2"/>
          </w:tcPr>
          <w:p w:rsidR="005D2A13" w:rsidRPr="00240B4B" w:rsidRDefault="00240B4B" w:rsidP="00240B4B">
            <w:pPr>
              <w:pStyle w:val="af6"/>
            </w:pPr>
            <w:r>
              <w:t>Генераль</w:t>
            </w:r>
            <w:r w:rsidR="005D2A13" w:rsidRPr="00240B4B">
              <w:t>ный план ЮМО</w:t>
            </w:r>
          </w:p>
        </w:tc>
        <w:tc>
          <w:tcPr>
            <w:tcW w:w="1033" w:type="dxa"/>
          </w:tcPr>
          <w:p w:rsidR="005D2A13" w:rsidRPr="00240B4B" w:rsidRDefault="00240B4B" w:rsidP="00240B4B">
            <w:pPr>
              <w:pStyle w:val="af6"/>
            </w:pPr>
            <w:r>
              <w:t>Генераль</w:t>
            </w:r>
            <w:r w:rsidR="005D2A13" w:rsidRPr="00240B4B">
              <w:t>ный план ЮМО</w:t>
            </w:r>
          </w:p>
        </w:tc>
      </w:tr>
      <w:tr w:rsidR="00380A4C" w:rsidRPr="00240B4B" w:rsidTr="00AB1F33">
        <w:tc>
          <w:tcPr>
            <w:tcW w:w="15057" w:type="dxa"/>
            <w:gridSpan w:val="17"/>
          </w:tcPr>
          <w:p w:rsidR="00380A4C" w:rsidRPr="00240B4B" w:rsidRDefault="00380A4C" w:rsidP="00240B4B">
            <w:pPr>
              <w:pStyle w:val="af6"/>
            </w:pPr>
            <w:r w:rsidRPr="00240B4B">
              <w:t>Цель.4. Эффективное управление муниципальными финансами</w:t>
            </w:r>
          </w:p>
        </w:tc>
      </w:tr>
      <w:tr w:rsidR="00380A4C" w:rsidRPr="00240B4B" w:rsidTr="00AB1F33">
        <w:tc>
          <w:tcPr>
            <w:tcW w:w="15057" w:type="dxa"/>
            <w:gridSpan w:val="17"/>
          </w:tcPr>
          <w:p w:rsidR="00380A4C" w:rsidRPr="00240B4B" w:rsidRDefault="00380A4C" w:rsidP="00240B4B">
            <w:pPr>
              <w:pStyle w:val="af6"/>
            </w:pPr>
            <w:r w:rsidRPr="00240B4B">
              <w:lastRenderedPageBreak/>
              <w:t>Задача 4.1. Совершенствование системы управления муниципальными финансами</w:t>
            </w:r>
          </w:p>
        </w:tc>
      </w:tr>
      <w:tr w:rsidR="00380A4C" w:rsidRPr="00240B4B" w:rsidTr="001B1ECE">
        <w:tc>
          <w:tcPr>
            <w:tcW w:w="2424" w:type="dxa"/>
          </w:tcPr>
          <w:p w:rsidR="00380A4C" w:rsidRPr="00240B4B" w:rsidRDefault="00380A4C" w:rsidP="00240B4B">
            <w:pPr>
              <w:pStyle w:val="af6"/>
            </w:pPr>
            <w:r w:rsidRPr="00240B4B">
              <w:t>Обеспечение сбалансированности и устойчивости муниципальных финансов</w:t>
            </w:r>
          </w:p>
        </w:tc>
        <w:tc>
          <w:tcPr>
            <w:tcW w:w="2375" w:type="dxa"/>
            <w:vAlign w:val="center"/>
          </w:tcPr>
          <w:p w:rsidR="00380A4C" w:rsidRPr="00240B4B" w:rsidRDefault="00380A4C" w:rsidP="00240B4B">
            <w:pPr>
              <w:pStyle w:val="af6"/>
            </w:pPr>
            <w:r w:rsidRPr="00240B4B">
              <w:t xml:space="preserve">Рейтинг Юргинского муниципального </w:t>
            </w:r>
            <w:r w:rsidR="00EB1981" w:rsidRPr="00240B4B">
              <w:t>округ</w:t>
            </w:r>
            <w:r w:rsidRPr="00240B4B">
              <w:t>а среди муниципальных образований К</w:t>
            </w:r>
            <w:r w:rsidR="00EB1981" w:rsidRPr="00240B4B">
              <w:t>узбасса</w:t>
            </w:r>
            <w:r w:rsidRPr="00240B4B">
              <w:t xml:space="preserve"> по итогам оценки качества управления </w:t>
            </w:r>
            <w:r w:rsidR="00EB1981" w:rsidRPr="00240B4B">
              <w:t>муниципальными финансами</w:t>
            </w:r>
          </w:p>
        </w:tc>
        <w:tc>
          <w:tcPr>
            <w:tcW w:w="1300" w:type="dxa"/>
            <w:gridSpan w:val="2"/>
            <w:shd w:val="clear" w:color="auto" w:fill="DBE5F1" w:themeFill="accent1" w:themeFillTint="33"/>
            <w:vAlign w:val="center"/>
          </w:tcPr>
          <w:p w:rsidR="00380A4C" w:rsidRPr="00240B4B" w:rsidRDefault="00380A4C" w:rsidP="00240B4B">
            <w:pPr>
              <w:pStyle w:val="af6"/>
            </w:pPr>
            <w:r w:rsidRPr="00240B4B">
              <w:t>Место (степень качества)</w:t>
            </w:r>
          </w:p>
        </w:tc>
        <w:tc>
          <w:tcPr>
            <w:tcW w:w="1049" w:type="dxa"/>
            <w:gridSpan w:val="2"/>
            <w:shd w:val="clear" w:color="auto" w:fill="EEECE1" w:themeFill="background2"/>
            <w:vAlign w:val="center"/>
          </w:tcPr>
          <w:p w:rsidR="00EB1981" w:rsidRPr="00240B4B" w:rsidRDefault="00EB1981" w:rsidP="00240B4B">
            <w:pPr>
              <w:pStyle w:val="af6"/>
            </w:pPr>
          </w:p>
          <w:p w:rsidR="00EB1981" w:rsidRPr="00240B4B" w:rsidRDefault="00EB1981" w:rsidP="00240B4B">
            <w:pPr>
              <w:pStyle w:val="af6"/>
            </w:pPr>
          </w:p>
          <w:p w:rsidR="007A15DC" w:rsidRPr="00240B4B" w:rsidRDefault="00EB1981" w:rsidP="00240B4B">
            <w:pPr>
              <w:pStyle w:val="af6"/>
            </w:pPr>
            <w:r w:rsidRPr="00240B4B">
              <w:t>18</w:t>
            </w:r>
          </w:p>
          <w:p w:rsidR="00EB1981" w:rsidRPr="00240B4B" w:rsidRDefault="00EB1981" w:rsidP="00240B4B">
            <w:pPr>
              <w:pStyle w:val="af6"/>
            </w:pPr>
            <w:proofErr w:type="gramStart"/>
            <w:r w:rsidRPr="00240B4B">
              <w:t xml:space="preserve">(из 18-ти </w:t>
            </w:r>
            <w:proofErr w:type="spellStart"/>
            <w:r w:rsidRPr="00240B4B">
              <w:t>муниц</w:t>
            </w:r>
            <w:proofErr w:type="spellEnd"/>
            <w:r w:rsidRPr="00240B4B">
              <w:t>.</w:t>
            </w:r>
            <w:proofErr w:type="gramEnd"/>
          </w:p>
          <w:p w:rsidR="00380A4C" w:rsidRPr="00240B4B" w:rsidRDefault="00EB1981" w:rsidP="00240B4B">
            <w:pPr>
              <w:pStyle w:val="af6"/>
            </w:pPr>
            <w:r w:rsidRPr="00240B4B">
              <w:t>районов Кузбасса)</w:t>
            </w:r>
          </w:p>
        </w:tc>
        <w:tc>
          <w:tcPr>
            <w:tcW w:w="1166" w:type="dxa"/>
            <w:gridSpan w:val="2"/>
            <w:shd w:val="clear" w:color="auto" w:fill="EEECE1" w:themeFill="background2"/>
            <w:vAlign w:val="center"/>
          </w:tcPr>
          <w:p w:rsidR="00380A4C" w:rsidRPr="00240B4B" w:rsidRDefault="00EB1981" w:rsidP="00240B4B">
            <w:pPr>
              <w:pStyle w:val="af6"/>
            </w:pPr>
            <w:r w:rsidRPr="00240B4B">
              <w:t>18</w:t>
            </w:r>
          </w:p>
          <w:p w:rsidR="00EB1981" w:rsidRPr="00240B4B" w:rsidRDefault="00EB1981" w:rsidP="00240B4B">
            <w:pPr>
              <w:pStyle w:val="af6"/>
            </w:pPr>
            <w:proofErr w:type="gramStart"/>
            <w:r w:rsidRPr="00240B4B">
              <w:t>(из 18-ти всех МО Кузбасса</w:t>
            </w:r>
            <w:proofErr w:type="gramEnd"/>
          </w:p>
        </w:tc>
        <w:tc>
          <w:tcPr>
            <w:tcW w:w="1187" w:type="dxa"/>
            <w:gridSpan w:val="2"/>
            <w:shd w:val="clear" w:color="auto" w:fill="EEECE1" w:themeFill="background2"/>
            <w:vAlign w:val="center"/>
          </w:tcPr>
          <w:p w:rsidR="00380A4C" w:rsidRPr="00240B4B" w:rsidRDefault="00EB1981" w:rsidP="00240B4B">
            <w:pPr>
              <w:pStyle w:val="af6"/>
            </w:pPr>
            <w:r w:rsidRPr="00240B4B">
              <w:t>17</w:t>
            </w:r>
          </w:p>
        </w:tc>
        <w:tc>
          <w:tcPr>
            <w:tcW w:w="1134" w:type="dxa"/>
            <w:shd w:val="clear" w:color="auto" w:fill="EEECE1" w:themeFill="background2"/>
            <w:vAlign w:val="center"/>
          </w:tcPr>
          <w:p w:rsidR="00380A4C" w:rsidRPr="00240B4B" w:rsidRDefault="00EB1981" w:rsidP="00240B4B">
            <w:pPr>
              <w:pStyle w:val="af6"/>
            </w:pPr>
            <w:r w:rsidRPr="00240B4B">
              <w:t>16</w:t>
            </w:r>
          </w:p>
        </w:tc>
        <w:tc>
          <w:tcPr>
            <w:tcW w:w="1131" w:type="dxa"/>
            <w:gridSpan w:val="2"/>
            <w:shd w:val="clear" w:color="auto" w:fill="EEECE1" w:themeFill="background2"/>
            <w:vAlign w:val="center"/>
          </w:tcPr>
          <w:p w:rsidR="00380A4C" w:rsidRPr="00240B4B" w:rsidRDefault="00C169AA" w:rsidP="00240B4B">
            <w:pPr>
              <w:pStyle w:val="af6"/>
            </w:pPr>
            <w:r w:rsidRPr="00240B4B">
              <w:t>15</w:t>
            </w:r>
          </w:p>
        </w:tc>
        <w:tc>
          <w:tcPr>
            <w:tcW w:w="1129" w:type="dxa"/>
            <w:shd w:val="clear" w:color="auto" w:fill="EEECE1" w:themeFill="background2"/>
            <w:vAlign w:val="center"/>
          </w:tcPr>
          <w:p w:rsidR="00380A4C" w:rsidRPr="00240B4B" w:rsidRDefault="00C169AA" w:rsidP="00240B4B">
            <w:pPr>
              <w:pStyle w:val="af6"/>
            </w:pPr>
            <w:r w:rsidRPr="00240B4B">
              <w:t>14</w:t>
            </w:r>
          </w:p>
        </w:tc>
        <w:tc>
          <w:tcPr>
            <w:tcW w:w="1129" w:type="dxa"/>
            <w:gridSpan w:val="2"/>
            <w:shd w:val="clear" w:color="auto" w:fill="EEECE1" w:themeFill="background2"/>
            <w:vAlign w:val="center"/>
          </w:tcPr>
          <w:p w:rsidR="00380A4C" w:rsidRPr="00240B4B" w:rsidRDefault="00C169AA" w:rsidP="00240B4B">
            <w:pPr>
              <w:pStyle w:val="af6"/>
            </w:pPr>
            <w:r w:rsidRPr="00240B4B">
              <w:t>10</w:t>
            </w:r>
          </w:p>
        </w:tc>
        <w:tc>
          <w:tcPr>
            <w:tcW w:w="1033" w:type="dxa"/>
            <w:shd w:val="clear" w:color="auto" w:fill="EEECE1" w:themeFill="background2"/>
            <w:vAlign w:val="center"/>
          </w:tcPr>
          <w:p w:rsidR="00380A4C" w:rsidRPr="00240B4B" w:rsidRDefault="00C169AA" w:rsidP="00240B4B">
            <w:pPr>
              <w:pStyle w:val="af6"/>
            </w:pPr>
            <w:r w:rsidRPr="00240B4B">
              <w:t>9</w:t>
            </w:r>
          </w:p>
        </w:tc>
      </w:tr>
      <w:tr w:rsidR="00380A4C" w:rsidRPr="00240B4B" w:rsidTr="00B137DA">
        <w:trPr>
          <w:trHeight w:val="1739"/>
        </w:trPr>
        <w:tc>
          <w:tcPr>
            <w:tcW w:w="2424" w:type="dxa"/>
            <w:vMerge w:val="restart"/>
          </w:tcPr>
          <w:p w:rsidR="00380A4C" w:rsidRPr="00240B4B" w:rsidRDefault="00380A4C" w:rsidP="00240B4B">
            <w:pPr>
              <w:pStyle w:val="af6"/>
            </w:pPr>
          </w:p>
        </w:tc>
        <w:tc>
          <w:tcPr>
            <w:tcW w:w="2375" w:type="dxa"/>
            <w:vAlign w:val="center"/>
          </w:tcPr>
          <w:p w:rsidR="00380A4C" w:rsidRPr="00240B4B" w:rsidRDefault="00517575" w:rsidP="00240B4B">
            <w:pPr>
              <w:pStyle w:val="af6"/>
            </w:pPr>
            <w:r w:rsidRPr="00240B4B">
              <w:t xml:space="preserve">Итоги результативности мер по наращиванию </w:t>
            </w:r>
            <w:r w:rsidR="00B137DA" w:rsidRPr="00240B4B">
              <w:t xml:space="preserve">собственного </w:t>
            </w:r>
            <w:r w:rsidRPr="00240B4B">
              <w:t>налогового потенциала</w:t>
            </w:r>
          </w:p>
        </w:tc>
        <w:tc>
          <w:tcPr>
            <w:tcW w:w="1300" w:type="dxa"/>
            <w:gridSpan w:val="2"/>
            <w:tcBorders>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517575" w:rsidP="00240B4B">
            <w:pPr>
              <w:pStyle w:val="af6"/>
            </w:pPr>
            <w:r w:rsidRPr="00240B4B">
              <w:t>Место в рейтинге 34-х МО Кузбасса</w:t>
            </w:r>
          </w:p>
        </w:tc>
        <w:tc>
          <w:tcPr>
            <w:tcW w:w="1049" w:type="dxa"/>
            <w:gridSpan w:val="2"/>
            <w:tcBorders>
              <w:bottom w:val="single" w:sz="4" w:space="0" w:color="auto"/>
            </w:tcBorders>
            <w:shd w:val="clear" w:color="auto" w:fill="EEECE1" w:themeFill="background2"/>
            <w:vAlign w:val="center"/>
          </w:tcPr>
          <w:p w:rsidR="00380A4C" w:rsidRPr="00240B4B" w:rsidRDefault="00B137DA" w:rsidP="00240B4B">
            <w:pPr>
              <w:pStyle w:val="af6"/>
            </w:pPr>
            <w:r w:rsidRPr="00240B4B">
              <w:t>-</w:t>
            </w:r>
          </w:p>
        </w:tc>
        <w:tc>
          <w:tcPr>
            <w:tcW w:w="1166" w:type="dxa"/>
            <w:gridSpan w:val="2"/>
            <w:tcBorders>
              <w:bottom w:val="single" w:sz="4" w:space="0" w:color="auto"/>
            </w:tcBorders>
            <w:shd w:val="clear" w:color="auto" w:fill="EEECE1" w:themeFill="background2"/>
            <w:vAlign w:val="center"/>
          </w:tcPr>
          <w:p w:rsidR="00380A4C" w:rsidRPr="00240B4B" w:rsidRDefault="00B137DA" w:rsidP="00240B4B">
            <w:pPr>
              <w:pStyle w:val="af6"/>
            </w:pPr>
            <w:r w:rsidRPr="00240B4B">
              <w:t>2</w:t>
            </w:r>
          </w:p>
        </w:tc>
        <w:tc>
          <w:tcPr>
            <w:tcW w:w="1187" w:type="dxa"/>
            <w:gridSpan w:val="2"/>
            <w:tcBorders>
              <w:bottom w:val="single" w:sz="4" w:space="0" w:color="auto"/>
            </w:tcBorders>
            <w:shd w:val="clear" w:color="auto" w:fill="EEECE1" w:themeFill="background2"/>
            <w:vAlign w:val="center"/>
          </w:tcPr>
          <w:p w:rsidR="00380A4C" w:rsidRPr="00240B4B" w:rsidRDefault="00B137DA" w:rsidP="00240B4B">
            <w:pPr>
              <w:pStyle w:val="af6"/>
            </w:pPr>
            <w:r w:rsidRPr="00240B4B">
              <w:t>4</w:t>
            </w:r>
          </w:p>
        </w:tc>
        <w:tc>
          <w:tcPr>
            <w:tcW w:w="1134" w:type="dxa"/>
            <w:tcBorders>
              <w:bottom w:val="single" w:sz="4" w:space="0" w:color="auto"/>
            </w:tcBorders>
            <w:shd w:val="clear" w:color="auto" w:fill="EEECE1" w:themeFill="background2"/>
            <w:vAlign w:val="center"/>
          </w:tcPr>
          <w:p w:rsidR="00380A4C" w:rsidRPr="00240B4B" w:rsidRDefault="00B137DA" w:rsidP="00240B4B">
            <w:pPr>
              <w:pStyle w:val="af6"/>
            </w:pPr>
            <w:r w:rsidRPr="00240B4B">
              <w:t>3</w:t>
            </w:r>
          </w:p>
        </w:tc>
        <w:tc>
          <w:tcPr>
            <w:tcW w:w="1131" w:type="dxa"/>
            <w:gridSpan w:val="2"/>
            <w:tcBorders>
              <w:bottom w:val="single" w:sz="4" w:space="0" w:color="auto"/>
            </w:tcBorders>
            <w:shd w:val="clear" w:color="auto" w:fill="EEECE1" w:themeFill="background2"/>
            <w:vAlign w:val="center"/>
          </w:tcPr>
          <w:p w:rsidR="00380A4C" w:rsidRPr="00240B4B" w:rsidRDefault="00B137DA" w:rsidP="00240B4B">
            <w:pPr>
              <w:pStyle w:val="af6"/>
            </w:pPr>
            <w:r w:rsidRPr="00240B4B">
              <w:t>2</w:t>
            </w:r>
          </w:p>
        </w:tc>
        <w:tc>
          <w:tcPr>
            <w:tcW w:w="1129" w:type="dxa"/>
            <w:tcBorders>
              <w:bottom w:val="single" w:sz="4" w:space="0" w:color="auto"/>
            </w:tcBorders>
            <w:shd w:val="clear" w:color="auto" w:fill="EEECE1" w:themeFill="background2"/>
            <w:vAlign w:val="center"/>
          </w:tcPr>
          <w:p w:rsidR="00380A4C" w:rsidRPr="00240B4B" w:rsidRDefault="00B137DA" w:rsidP="00240B4B">
            <w:pPr>
              <w:pStyle w:val="af6"/>
            </w:pPr>
            <w:r w:rsidRPr="00240B4B">
              <w:t>2</w:t>
            </w:r>
          </w:p>
        </w:tc>
        <w:tc>
          <w:tcPr>
            <w:tcW w:w="1129" w:type="dxa"/>
            <w:gridSpan w:val="2"/>
            <w:tcBorders>
              <w:bottom w:val="single" w:sz="4" w:space="0" w:color="auto"/>
            </w:tcBorders>
            <w:shd w:val="clear" w:color="auto" w:fill="EEECE1" w:themeFill="background2"/>
            <w:vAlign w:val="center"/>
          </w:tcPr>
          <w:p w:rsidR="00380A4C" w:rsidRPr="00240B4B" w:rsidRDefault="00B137DA" w:rsidP="00240B4B">
            <w:pPr>
              <w:pStyle w:val="af6"/>
            </w:pPr>
            <w:r w:rsidRPr="00240B4B">
              <w:t>2</w:t>
            </w:r>
          </w:p>
        </w:tc>
        <w:tc>
          <w:tcPr>
            <w:tcW w:w="1033" w:type="dxa"/>
            <w:tcBorders>
              <w:bottom w:val="single" w:sz="4" w:space="0" w:color="auto"/>
            </w:tcBorders>
            <w:shd w:val="clear" w:color="auto" w:fill="EEECE1" w:themeFill="background2"/>
            <w:vAlign w:val="center"/>
          </w:tcPr>
          <w:p w:rsidR="00380A4C" w:rsidRPr="00240B4B" w:rsidRDefault="00B137DA" w:rsidP="00240B4B">
            <w:pPr>
              <w:pStyle w:val="af6"/>
            </w:pPr>
            <w:r w:rsidRPr="00240B4B">
              <w:t>2</w:t>
            </w:r>
          </w:p>
        </w:tc>
      </w:tr>
      <w:tr w:rsidR="00380A4C" w:rsidRPr="00240B4B" w:rsidTr="001B1ECE">
        <w:trPr>
          <w:trHeight w:val="936"/>
        </w:trPr>
        <w:tc>
          <w:tcPr>
            <w:tcW w:w="2424" w:type="dxa"/>
            <w:vMerge/>
          </w:tcPr>
          <w:p w:rsidR="00380A4C" w:rsidRPr="00240B4B" w:rsidRDefault="00380A4C" w:rsidP="00240B4B">
            <w:pPr>
              <w:pStyle w:val="af6"/>
            </w:pPr>
          </w:p>
        </w:tc>
        <w:tc>
          <w:tcPr>
            <w:tcW w:w="2375" w:type="dxa"/>
            <w:vAlign w:val="center"/>
          </w:tcPr>
          <w:p w:rsidR="00380A4C" w:rsidRPr="00240B4B" w:rsidRDefault="00B137DA" w:rsidP="00240B4B">
            <w:pPr>
              <w:pStyle w:val="af6"/>
            </w:pPr>
            <w:r w:rsidRPr="00240B4B">
              <w:t xml:space="preserve">Доля налоговых и неналоговых доходов местного бюджета (за </w:t>
            </w:r>
            <w:r w:rsidRPr="00240B4B">
              <w:lastRenderedPageBreak/>
              <w:t>исключением поступлений налоговых доходов по дополнительным нормативам отчислений) в общем объеме собственных доходов бюджета МО (без учета субвенций)</w:t>
            </w:r>
          </w:p>
        </w:tc>
        <w:tc>
          <w:tcPr>
            <w:tcW w:w="1300" w:type="dxa"/>
            <w:gridSpan w:val="2"/>
            <w:tcBorders>
              <w:top w:val="single" w:sz="4" w:space="0" w:color="auto"/>
              <w:bottom w:val="single" w:sz="4" w:space="0" w:color="auto"/>
            </w:tcBorders>
            <w:shd w:val="clear" w:color="auto" w:fill="DBE5F1" w:themeFill="accent1" w:themeFillTint="33"/>
          </w:tcPr>
          <w:p w:rsidR="00380A4C" w:rsidRPr="00240B4B" w:rsidRDefault="00380A4C" w:rsidP="00240B4B">
            <w:pPr>
              <w:pStyle w:val="af6"/>
            </w:pPr>
          </w:p>
          <w:p w:rsidR="00380A4C" w:rsidRPr="00240B4B" w:rsidRDefault="00380A4C" w:rsidP="00240B4B">
            <w:pPr>
              <w:pStyle w:val="af6"/>
            </w:pPr>
            <w:r w:rsidRPr="00240B4B">
              <w:t>%</w:t>
            </w:r>
          </w:p>
          <w:p w:rsidR="00380A4C" w:rsidRPr="00240B4B" w:rsidRDefault="00380A4C" w:rsidP="00240B4B">
            <w:pPr>
              <w:pStyle w:val="af6"/>
            </w:pPr>
            <w:r w:rsidRPr="00240B4B">
              <w:t xml:space="preserve">(1 </w:t>
            </w:r>
            <w:proofErr w:type="gramStart"/>
            <w:r w:rsidRPr="00240B4B">
              <w:t>в-т</w:t>
            </w:r>
            <w:proofErr w:type="gramEnd"/>
            <w:r w:rsidR="00B137DA" w:rsidRPr="00240B4B">
              <w:t>/2 в-т</w:t>
            </w:r>
            <w:r w:rsidRPr="00240B4B">
              <w:t>)</w:t>
            </w:r>
          </w:p>
        </w:tc>
        <w:tc>
          <w:tcPr>
            <w:tcW w:w="1049" w:type="dxa"/>
            <w:gridSpan w:val="2"/>
            <w:tcBorders>
              <w:top w:val="single" w:sz="4" w:space="0" w:color="auto"/>
              <w:bottom w:val="single" w:sz="4" w:space="0" w:color="auto"/>
            </w:tcBorders>
            <w:shd w:val="clear" w:color="auto" w:fill="EEECE1" w:themeFill="background2"/>
            <w:vAlign w:val="center"/>
          </w:tcPr>
          <w:p w:rsidR="00380A4C" w:rsidRPr="00240B4B" w:rsidRDefault="00B137DA" w:rsidP="00240B4B">
            <w:pPr>
              <w:pStyle w:val="af6"/>
            </w:pPr>
            <w:r w:rsidRPr="00240B4B">
              <w:t>9,2</w:t>
            </w:r>
          </w:p>
        </w:tc>
        <w:tc>
          <w:tcPr>
            <w:tcW w:w="1166" w:type="dxa"/>
            <w:gridSpan w:val="2"/>
            <w:tcBorders>
              <w:top w:val="single" w:sz="4" w:space="0" w:color="auto"/>
              <w:bottom w:val="single" w:sz="4" w:space="0" w:color="auto"/>
            </w:tcBorders>
            <w:shd w:val="clear" w:color="auto" w:fill="EEECE1" w:themeFill="background2"/>
            <w:vAlign w:val="center"/>
          </w:tcPr>
          <w:p w:rsidR="00380A4C" w:rsidRPr="00240B4B" w:rsidRDefault="00B137DA" w:rsidP="00240B4B">
            <w:pPr>
              <w:pStyle w:val="af6"/>
            </w:pPr>
            <w:r w:rsidRPr="00240B4B">
              <w:t>10,2</w:t>
            </w:r>
          </w:p>
        </w:tc>
        <w:tc>
          <w:tcPr>
            <w:tcW w:w="1187" w:type="dxa"/>
            <w:gridSpan w:val="2"/>
            <w:tcBorders>
              <w:top w:val="single" w:sz="4" w:space="0" w:color="auto"/>
              <w:bottom w:val="single" w:sz="4" w:space="0" w:color="auto"/>
            </w:tcBorders>
            <w:shd w:val="clear" w:color="auto" w:fill="EEECE1" w:themeFill="background2"/>
            <w:vAlign w:val="center"/>
          </w:tcPr>
          <w:p w:rsidR="00380A4C" w:rsidRPr="00240B4B" w:rsidRDefault="00B137DA" w:rsidP="00240B4B">
            <w:pPr>
              <w:pStyle w:val="af6"/>
            </w:pPr>
            <w:r w:rsidRPr="00240B4B">
              <w:t>17,2</w:t>
            </w:r>
          </w:p>
        </w:tc>
        <w:tc>
          <w:tcPr>
            <w:tcW w:w="1134" w:type="dxa"/>
            <w:tcBorders>
              <w:top w:val="single" w:sz="4" w:space="0" w:color="auto"/>
              <w:bottom w:val="single" w:sz="4" w:space="0" w:color="auto"/>
            </w:tcBorders>
            <w:shd w:val="clear" w:color="auto" w:fill="EEECE1" w:themeFill="background2"/>
            <w:vAlign w:val="center"/>
          </w:tcPr>
          <w:p w:rsidR="00380A4C" w:rsidRPr="00240B4B" w:rsidRDefault="00B137DA" w:rsidP="00240B4B">
            <w:pPr>
              <w:pStyle w:val="af6"/>
            </w:pPr>
            <w:r w:rsidRPr="00240B4B">
              <w:t>18,0/18,1</w:t>
            </w:r>
          </w:p>
        </w:tc>
        <w:tc>
          <w:tcPr>
            <w:tcW w:w="1131" w:type="dxa"/>
            <w:gridSpan w:val="2"/>
            <w:tcBorders>
              <w:top w:val="single" w:sz="4" w:space="0" w:color="auto"/>
              <w:bottom w:val="single" w:sz="4" w:space="0" w:color="auto"/>
            </w:tcBorders>
            <w:shd w:val="clear" w:color="auto" w:fill="EEECE1" w:themeFill="background2"/>
            <w:vAlign w:val="center"/>
          </w:tcPr>
          <w:p w:rsidR="00380A4C" w:rsidRPr="00240B4B" w:rsidRDefault="00B137DA" w:rsidP="00240B4B">
            <w:pPr>
              <w:pStyle w:val="af6"/>
            </w:pPr>
            <w:r w:rsidRPr="00240B4B">
              <w:t>19,0/19,1</w:t>
            </w:r>
          </w:p>
        </w:tc>
        <w:tc>
          <w:tcPr>
            <w:tcW w:w="1129" w:type="dxa"/>
            <w:tcBorders>
              <w:top w:val="single" w:sz="4" w:space="0" w:color="auto"/>
              <w:bottom w:val="single" w:sz="4" w:space="0" w:color="auto"/>
            </w:tcBorders>
            <w:shd w:val="clear" w:color="auto" w:fill="EEECE1" w:themeFill="background2"/>
            <w:vAlign w:val="center"/>
          </w:tcPr>
          <w:p w:rsidR="00380A4C" w:rsidRPr="00240B4B" w:rsidRDefault="00B137DA" w:rsidP="00240B4B">
            <w:pPr>
              <w:pStyle w:val="af6"/>
            </w:pPr>
            <w:r w:rsidRPr="00240B4B">
              <w:t>20,0/20,2</w:t>
            </w:r>
          </w:p>
        </w:tc>
        <w:tc>
          <w:tcPr>
            <w:tcW w:w="1129" w:type="dxa"/>
            <w:gridSpan w:val="2"/>
            <w:tcBorders>
              <w:top w:val="single" w:sz="4" w:space="0" w:color="auto"/>
              <w:bottom w:val="single" w:sz="4" w:space="0" w:color="auto"/>
            </w:tcBorders>
            <w:shd w:val="clear" w:color="auto" w:fill="EEECE1" w:themeFill="background2"/>
            <w:vAlign w:val="center"/>
          </w:tcPr>
          <w:p w:rsidR="00380A4C" w:rsidRPr="00240B4B" w:rsidRDefault="00B137DA" w:rsidP="00240B4B">
            <w:pPr>
              <w:pStyle w:val="af6"/>
            </w:pPr>
            <w:r w:rsidRPr="00240B4B">
              <w:t>23,0/23,1</w:t>
            </w:r>
          </w:p>
        </w:tc>
        <w:tc>
          <w:tcPr>
            <w:tcW w:w="1033" w:type="dxa"/>
            <w:tcBorders>
              <w:top w:val="single" w:sz="4" w:space="0" w:color="auto"/>
              <w:bottom w:val="single" w:sz="4" w:space="0" w:color="auto"/>
            </w:tcBorders>
            <w:shd w:val="clear" w:color="auto" w:fill="EEECE1" w:themeFill="background2"/>
            <w:vAlign w:val="center"/>
          </w:tcPr>
          <w:p w:rsidR="00380A4C" w:rsidRPr="00240B4B" w:rsidRDefault="00B137DA" w:rsidP="00240B4B">
            <w:pPr>
              <w:pStyle w:val="af6"/>
            </w:pPr>
            <w:r w:rsidRPr="00240B4B">
              <w:t>25,0/25,3</w:t>
            </w:r>
          </w:p>
        </w:tc>
      </w:tr>
    </w:tbl>
    <w:p w:rsidR="000C75AE" w:rsidRPr="00240B4B" w:rsidRDefault="000C75AE" w:rsidP="00240B4B">
      <w:pPr>
        <w:pageBreakBefore/>
        <w:jc w:val="right"/>
      </w:pPr>
      <w:r w:rsidRPr="00240B4B">
        <w:lastRenderedPageBreak/>
        <w:t>Приложение №</w:t>
      </w:r>
      <w:r w:rsidR="00FA7DD7" w:rsidRPr="00240B4B">
        <w:t xml:space="preserve"> 3</w:t>
      </w:r>
    </w:p>
    <w:p w:rsidR="00FA7DD7" w:rsidRPr="00240B4B" w:rsidRDefault="00FA7DD7" w:rsidP="00240B4B">
      <w:pPr>
        <w:jc w:val="right"/>
      </w:pPr>
      <w:r w:rsidRPr="00240B4B">
        <w:t>к Стратегии социально-</w:t>
      </w:r>
      <w:r w:rsidR="006054DF" w:rsidRPr="00240B4B">
        <w:t xml:space="preserve"> </w:t>
      </w:r>
      <w:r w:rsidRPr="00240B4B">
        <w:t>экономического развития</w:t>
      </w:r>
      <w:r w:rsidR="006054DF" w:rsidRPr="00240B4B">
        <w:t xml:space="preserve"> </w:t>
      </w:r>
      <w:r w:rsidR="00240B4B">
        <w:br/>
      </w:r>
      <w:r w:rsidRPr="00240B4B">
        <w:t>Юргинского муниципального</w:t>
      </w:r>
      <w:r w:rsidR="00240B4B">
        <w:t xml:space="preserve"> </w:t>
      </w:r>
      <w:r w:rsidR="00273AFD" w:rsidRPr="00240B4B">
        <w:t>округ</w:t>
      </w:r>
      <w:r w:rsidRPr="00240B4B">
        <w:t>а на период до 2035 года</w:t>
      </w:r>
    </w:p>
    <w:p w:rsidR="00B71FFC" w:rsidRPr="00240B4B" w:rsidRDefault="000C75AE" w:rsidP="00240B4B">
      <w:pPr>
        <w:pStyle w:val="aff1"/>
      </w:pPr>
      <w:r w:rsidRPr="00240B4B">
        <w:t>Перечень муниципальных программ Юргинского муниципального</w:t>
      </w:r>
      <w:r w:rsidR="006054DF" w:rsidRPr="00240B4B">
        <w:t xml:space="preserve"> </w:t>
      </w:r>
      <w:r w:rsidR="00273AFD" w:rsidRPr="00240B4B">
        <w:t>округа</w:t>
      </w:r>
      <w:r w:rsidRPr="00240B4B">
        <w:t xml:space="preserve"> </w:t>
      </w:r>
      <w:r w:rsidR="00273AFD" w:rsidRPr="00240B4B">
        <w:t>на 01.01.2022г.</w:t>
      </w:r>
    </w:p>
    <w:tbl>
      <w:tblPr>
        <w:tblW w:w="13773" w:type="dxa"/>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13041"/>
      </w:tblGrid>
      <w:tr w:rsidR="00731741" w:rsidRPr="00240B4B" w:rsidTr="00731741">
        <w:tc>
          <w:tcPr>
            <w:tcW w:w="73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B71FFC" w:rsidRPr="00240B4B" w:rsidRDefault="000C75AE" w:rsidP="00240B4B">
            <w:pPr>
              <w:pStyle w:val="af6"/>
            </w:pPr>
            <w:r w:rsidRPr="00240B4B">
              <w:t>№</w:t>
            </w:r>
          </w:p>
          <w:p w:rsidR="000C75AE" w:rsidRPr="00240B4B" w:rsidRDefault="000C75AE" w:rsidP="00240B4B">
            <w:pPr>
              <w:pStyle w:val="af6"/>
            </w:pPr>
            <w:proofErr w:type="gramStart"/>
            <w:r w:rsidRPr="00240B4B">
              <w:t>п</w:t>
            </w:r>
            <w:proofErr w:type="gramEnd"/>
            <w:r w:rsidRPr="00240B4B">
              <w:t>/п</w:t>
            </w:r>
          </w:p>
        </w:tc>
        <w:tc>
          <w:tcPr>
            <w:tcW w:w="1304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0C75AE" w:rsidRPr="00240B4B" w:rsidRDefault="000C75AE" w:rsidP="00240B4B">
            <w:pPr>
              <w:pStyle w:val="af6"/>
            </w:pPr>
          </w:p>
          <w:p w:rsidR="000C75AE" w:rsidRPr="00240B4B" w:rsidRDefault="000C75AE" w:rsidP="00240B4B">
            <w:pPr>
              <w:pStyle w:val="af6"/>
            </w:pPr>
            <w:r w:rsidRPr="00240B4B">
              <w:t>Наименование программы</w:t>
            </w:r>
          </w:p>
        </w:tc>
      </w:tr>
      <w:tr w:rsidR="00731741" w:rsidRPr="00240B4B" w:rsidTr="00240B4B">
        <w:tc>
          <w:tcPr>
            <w:tcW w:w="732" w:type="dxa"/>
            <w:tcBorders>
              <w:top w:val="single" w:sz="4" w:space="0" w:color="auto"/>
              <w:left w:val="single" w:sz="4" w:space="0" w:color="auto"/>
              <w:bottom w:val="single" w:sz="4" w:space="0" w:color="auto"/>
              <w:right w:val="single" w:sz="4" w:space="0" w:color="auto"/>
            </w:tcBorders>
            <w:shd w:val="clear" w:color="auto" w:fill="auto"/>
          </w:tcPr>
          <w:p w:rsidR="000C75AE" w:rsidRPr="00240B4B" w:rsidRDefault="000C75AE"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hideMark/>
          </w:tcPr>
          <w:p w:rsidR="000C75AE" w:rsidRPr="00240B4B" w:rsidRDefault="000C75AE" w:rsidP="00240B4B">
            <w:pPr>
              <w:pStyle w:val="af6"/>
            </w:pPr>
            <w:r w:rsidRPr="00240B4B">
              <w:t xml:space="preserve">Повышение уровня социальной защиты населения Юргинского муниципального </w:t>
            </w:r>
            <w:r w:rsidR="00273AFD" w:rsidRPr="00240B4B">
              <w:t>округа н</w:t>
            </w:r>
            <w:r w:rsidRPr="00240B4B">
              <w:t>а</w:t>
            </w:r>
            <w:r w:rsidR="00273AFD" w:rsidRPr="00240B4B">
              <w:t xml:space="preserve"> 2022 год и на плановый период 2023 и 2024 годов</w:t>
            </w:r>
          </w:p>
        </w:tc>
      </w:tr>
      <w:tr w:rsidR="00731741" w:rsidRPr="00240B4B" w:rsidTr="00240B4B">
        <w:tc>
          <w:tcPr>
            <w:tcW w:w="732" w:type="dxa"/>
            <w:tcBorders>
              <w:top w:val="single" w:sz="4" w:space="0" w:color="auto"/>
              <w:left w:val="single" w:sz="4" w:space="0" w:color="auto"/>
              <w:bottom w:val="single" w:sz="4" w:space="0" w:color="auto"/>
              <w:right w:val="single" w:sz="4" w:space="0" w:color="auto"/>
            </w:tcBorders>
            <w:shd w:val="clear" w:color="auto" w:fill="auto"/>
          </w:tcPr>
          <w:p w:rsidR="000C75AE" w:rsidRPr="00240B4B" w:rsidRDefault="000C75AE"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hideMark/>
          </w:tcPr>
          <w:p w:rsidR="000C75AE" w:rsidRPr="00240B4B" w:rsidRDefault="000C75AE" w:rsidP="00240B4B">
            <w:pPr>
              <w:pStyle w:val="af6"/>
            </w:pPr>
            <w:r w:rsidRPr="00240B4B">
              <w:t>Профилактика безнадзорности и правонарушений несовершеннолетних</w:t>
            </w:r>
            <w:r w:rsidR="00273AFD" w:rsidRPr="00240B4B">
              <w:t xml:space="preserve"> на 2022 год и на плановый период 2023 и 2024 годов</w:t>
            </w:r>
            <w:r w:rsidRPr="00240B4B">
              <w:t xml:space="preserve"> </w:t>
            </w:r>
          </w:p>
        </w:tc>
      </w:tr>
      <w:tr w:rsidR="00731741" w:rsidRPr="00240B4B" w:rsidTr="00240B4B">
        <w:tc>
          <w:tcPr>
            <w:tcW w:w="732" w:type="dxa"/>
            <w:tcBorders>
              <w:top w:val="single" w:sz="4" w:space="0" w:color="auto"/>
              <w:left w:val="single" w:sz="4" w:space="0" w:color="auto"/>
              <w:bottom w:val="single" w:sz="4" w:space="0" w:color="auto"/>
              <w:right w:val="single" w:sz="4" w:space="0" w:color="auto"/>
            </w:tcBorders>
            <w:shd w:val="clear" w:color="auto" w:fill="auto"/>
          </w:tcPr>
          <w:p w:rsidR="000C75AE" w:rsidRPr="00240B4B" w:rsidRDefault="000C75AE"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hideMark/>
          </w:tcPr>
          <w:p w:rsidR="000C75AE" w:rsidRPr="00240B4B" w:rsidRDefault="000C75AE" w:rsidP="00240B4B">
            <w:pPr>
              <w:pStyle w:val="af6"/>
            </w:pPr>
            <w:r w:rsidRPr="00240B4B">
              <w:t xml:space="preserve">Муниципальная поддержка агропромышленного комплекса в Юргинском муниципальном </w:t>
            </w:r>
            <w:r w:rsidR="00273AFD" w:rsidRPr="00240B4B">
              <w:t>округе на 2022 год и на плановый период 2023 и 2024 годов</w:t>
            </w:r>
          </w:p>
        </w:tc>
      </w:tr>
      <w:tr w:rsidR="00731741" w:rsidRPr="00240B4B" w:rsidTr="00240B4B">
        <w:tc>
          <w:tcPr>
            <w:tcW w:w="732" w:type="dxa"/>
            <w:tcBorders>
              <w:top w:val="single" w:sz="4" w:space="0" w:color="auto"/>
              <w:left w:val="single" w:sz="4" w:space="0" w:color="auto"/>
              <w:bottom w:val="single" w:sz="4" w:space="0" w:color="auto"/>
              <w:right w:val="single" w:sz="4" w:space="0" w:color="auto"/>
            </w:tcBorders>
            <w:shd w:val="clear" w:color="auto" w:fill="auto"/>
          </w:tcPr>
          <w:p w:rsidR="000C75AE" w:rsidRPr="00240B4B" w:rsidRDefault="000C75AE"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hideMark/>
          </w:tcPr>
          <w:p w:rsidR="000C75AE" w:rsidRPr="00240B4B" w:rsidRDefault="000C75AE" w:rsidP="00240B4B">
            <w:pPr>
              <w:pStyle w:val="af6"/>
            </w:pPr>
            <w:r w:rsidRPr="00240B4B">
              <w:t xml:space="preserve">Сохранение и развитие культуры в Юргинском муниципальном </w:t>
            </w:r>
            <w:r w:rsidR="0074459F" w:rsidRPr="00240B4B">
              <w:t>округе на 2022 год и на плановый период 2023 и 2024 годов</w:t>
            </w:r>
            <w:r w:rsidRPr="00240B4B">
              <w:t xml:space="preserve"> </w:t>
            </w:r>
          </w:p>
        </w:tc>
      </w:tr>
      <w:tr w:rsidR="00731741" w:rsidRPr="00240B4B" w:rsidTr="00240B4B">
        <w:tc>
          <w:tcPr>
            <w:tcW w:w="732" w:type="dxa"/>
            <w:tcBorders>
              <w:top w:val="single" w:sz="4" w:space="0" w:color="auto"/>
              <w:left w:val="single" w:sz="4" w:space="0" w:color="auto"/>
              <w:bottom w:val="single" w:sz="4" w:space="0" w:color="auto"/>
              <w:right w:val="single" w:sz="4" w:space="0" w:color="auto"/>
            </w:tcBorders>
            <w:shd w:val="clear" w:color="auto" w:fill="auto"/>
          </w:tcPr>
          <w:p w:rsidR="000C75AE" w:rsidRPr="00240B4B" w:rsidRDefault="000C75AE"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hideMark/>
          </w:tcPr>
          <w:p w:rsidR="000C75AE" w:rsidRPr="00240B4B" w:rsidRDefault="000C75AE" w:rsidP="00240B4B">
            <w:pPr>
              <w:pStyle w:val="af6"/>
            </w:pPr>
            <w:r w:rsidRPr="00240B4B">
              <w:t xml:space="preserve">Развитие молодёжной политики и спорта Юргинского муниципального </w:t>
            </w:r>
            <w:r w:rsidR="0074459F" w:rsidRPr="00240B4B">
              <w:t>округа на 2022 год и на плановый период 2023 и 2024 годов</w:t>
            </w:r>
          </w:p>
        </w:tc>
      </w:tr>
      <w:tr w:rsidR="00731741" w:rsidRPr="00240B4B" w:rsidTr="00240B4B">
        <w:trPr>
          <w:trHeight w:val="339"/>
        </w:trPr>
        <w:tc>
          <w:tcPr>
            <w:tcW w:w="732" w:type="dxa"/>
            <w:tcBorders>
              <w:top w:val="single" w:sz="4" w:space="0" w:color="auto"/>
              <w:left w:val="single" w:sz="4" w:space="0" w:color="auto"/>
              <w:bottom w:val="single" w:sz="4" w:space="0" w:color="auto"/>
              <w:right w:val="single" w:sz="4" w:space="0" w:color="auto"/>
            </w:tcBorders>
            <w:shd w:val="clear" w:color="auto" w:fill="auto"/>
          </w:tcPr>
          <w:p w:rsidR="000C75AE" w:rsidRPr="00240B4B" w:rsidRDefault="000C75AE"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hideMark/>
          </w:tcPr>
          <w:p w:rsidR="000C75AE" w:rsidRPr="00240B4B" w:rsidRDefault="000C75AE" w:rsidP="00240B4B">
            <w:pPr>
              <w:pStyle w:val="af6"/>
            </w:pPr>
            <w:r w:rsidRPr="00240B4B">
              <w:t xml:space="preserve">Развитие системы образования в Юргинском муниципальном </w:t>
            </w:r>
            <w:r w:rsidR="00EC3664" w:rsidRPr="00240B4B">
              <w:t>округе на 2022 год и на плановый период 2023 и 2024 годов</w:t>
            </w:r>
          </w:p>
        </w:tc>
      </w:tr>
      <w:tr w:rsidR="00731741" w:rsidRPr="00240B4B" w:rsidTr="00731741">
        <w:trPr>
          <w:trHeight w:val="339"/>
        </w:trPr>
        <w:tc>
          <w:tcPr>
            <w:tcW w:w="732" w:type="dxa"/>
            <w:tcBorders>
              <w:top w:val="single" w:sz="4" w:space="0" w:color="auto"/>
              <w:left w:val="single" w:sz="4" w:space="0" w:color="auto"/>
              <w:bottom w:val="single" w:sz="4" w:space="0" w:color="auto"/>
              <w:right w:val="single" w:sz="4" w:space="0" w:color="auto"/>
            </w:tcBorders>
            <w:shd w:val="clear" w:color="auto" w:fill="auto"/>
          </w:tcPr>
          <w:p w:rsidR="00E01EB8" w:rsidRPr="00240B4B" w:rsidRDefault="00E01EB8"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tcPr>
          <w:p w:rsidR="00E01EB8" w:rsidRPr="00240B4B" w:rsidRDefault="00E01EB8" w:rsidP="00240B4B">
            <w:pPr>
              <w:pStyle w:val="af6"/>
            </w:pPr>
            <w:r w:rsidRPr="00240B4B">
              <w:t>Патриотическое воспитание детей и молодежи в Юргинском муниципальном округе на 2022 год и на плановый период 2023 и 2024 годов</w:t>
            </w:r>
          </w:p>
        </w:tc>
      </w:tr>
      <w:tr w:rsidR="00731741" w:rsidRPr="00240B4B" w:rsidTr="00240B4B">
        <w:trPr>
          <w:trHeight w:val="339"/>
        </w:trPr>
        <w:tc>
          <w:tcPr>
            <w:tcW w:w="732" w:type="dxa"/>
            <w:tcBorders>
              <w:top w:val="single" w:sz="4" w:space="0" w:color="auto"/>
              <w:left w:val="single" w:sz="4" w:space="0" w:color="auto"/>
              <w:bottom w:val="single" w:sz="4" w:space="0" w:color="auto"/>
              <w:right w:val="single" w:sz="4" w:space="0" w:color="auto"/>
            </w:tcBorders>
            <w:shd w:val="clear" w:color="auto" w:fill="auto"/>
          </w:tcPr>
          <w:p w:rsidR="009C17EB" w:rsidRPr="00240B4B" w:rsidRDefault="009C17EB"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hideMark/>
          </w:tcPr>
          <w:p w:rsidR="009C17EB" w:rsidRPr="00240B4B" w:rsidRDefault="009C17EB" w:rsidP="00240B4B">
            <w:pPr>
              <w:pStyle w:val="af6"/>
            </w:pPr>
            <w:r w:rsidRPr="00240B4B">
              <w:t xml:space="preserve">Развитие административной системы местного самоуправления в Юргинском </w:t>
            </w:r>
            <w:r w:rsidR="00EC3664" w:rsidRPr="00240B4B">
              <w:t>округе на 2022 год и на плановый период 2023 и 2024 годов</w:t>
            </w:r>
          </w:p>
        </w:tc>
      </w:tr>
      <w:tr w:rsidR="00731741" w:rsidRPr="00240B4B" w:rsidTr="00240B4B">
        <w:tc>
          <w:tcPr>
            <w:tcW w:w="732" w:type="dxa"/>
            <w:tcBorders>
              <w:top w:val="single" w:sz="4" w:space="0" w:color="auto"/>
              <w:left w:val="single" w:sz="4" w:space="0" w:color="auto"/>
              <w:bottom w:val="single" w:sz="4" w:space="0" w:color="auto"/>
              <w:right w:val="single" w:sz="4" w:space="0" w:color="auto"/>
            </w:tcBorders>
            <w:shd w:val="clear" w:color="auto" w:fill="auto"/>
          </w:tcPr>
          <w:p w:rsidR="000C75AE" w:rsidRPr="00240B4B" w:rsidRDefault="000C75AE"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hideMark/>
          </w:tcPr>
          <w:p w:rsidR="000C75AE" w:rsidRPr="00240B4B" w:rsidRDefault="000C75AE" w:rsidP="00240B4B">
            <w:pPr>
              <w:pStyle w:val="af6"/>
            </w:pPr>
            <w:r w:rsidRPr="00240B4B">
              <w:t xml:space="preserve">Развитие жилищного строительства на территории Юргинского муниципального </w:t>
            </w:r>
            <w:r w:rsidR="00E01EB8" w:rsidRPr="00240B4B">
              <w:t>округа</w:t>
            </w:r>
            <w:r w:rsidRPr="00240B4B">
              <w:t xml:space="preserve"> и обеспечение доступности жилья социально-незащищенной категории граждан и молодым семьям в Юргинском муниципальном </w:t>
            </w:r>
            <w:r w:rsidR="00E01EB8" w:rsidRPr="00240B4B">
              <w:t>округе</w:t>
            </w:r>
            <w:r w:rsidRPr="00240B4B">
              <w:t xml:space="preserve"> на </w:t>
            </w:r>
            <w:r w:rsidR="00E01EB8" w:rsidRPr="00240B4B">
              <w:t xml:space="preserve">2022 год и на плановый период 2023 и 2024 годов </w:t>
            </w:r>
          </w:p>
        </w:tc>
      </w:tr>
      <w:tr w:rsidR="00731741" w:rsidRPr="00240B4B" w:rsidTr="00240B4B">
        <w:tc>
          <w:tcPr>
            <w:tcW w:w="732" w:type="dxa"/>
            <w:tcBorders>
              <w:top w:val="single" w:sz="4" w:space="0" w:color="auto"/>
              <w:left w:val="single" w:sz="4" w:space="0" w:color="auto"/>
              <w:bottom w:val="single" w:sz="4" w:space="0" w:color="auto"/>
              <w:right w:val="single" w:sz="4" w:space="0" w:color="auto"/>
            </w:tcBorders>
            <w:shd w:val="clear" w:color="auto" w:fill="auto"/>
          </w:tcPr>
          <w:p w:rsidR="000C75AE" w:rsidRPr="00240B4B" w:rsidRDefault="000C75AE"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hideMark/>
          </w:tcPr>
          <w:p w:rsidR="000C75AE" w:rsidRPr="00240B4B" w:rsidRDefault="000C75AE" w:rsidP="00240B4B">
            <w:pPr>
              <w:pStyle w:val="af6"/>
            </w:pPr>
            <w:r w:rsidRPr="00240B4B">
              <w:t>Жилищно-коммунальный и дорожный комплекс, энергосбережение</w:t>
            </w:r>
            <w:r w:rsidR="006054DF" w:rsidRPr="00240B4B">
              <w:t xml:space="preserve"> </w:t>
            </w:r>
            <w:r w:rsidRPr="00240B4B">
              <w:t xml:space="preserve">и повышение энергетической эффективности </w:t>
            </w:r>
            <w:r w:rsidRPr="00240B4B">
              <w:lastRenderedPageBreak/>
              <w:t xml:space="preserve">Юргинского муниципального </w:t>
            </w:r>
            <w:r w:rsidR="00ED4D66" w:rsidRPr="00240B4B">
              <w:t xml:space="preserve">округа на 2022 год и на плановый период 2023 и 2024 годов </w:t>
            </w:r>
          </w:p>
        </w:tc>
      </w:tr>
      <w:tr w:rsidR="00731741" w:rsidRPr="00240B4B" w:rsidTr="00240B4B">
        <w:tc>
          <w:tcPr>
            <w:tcW w:w="732" w:type="dxa"/>
            <w:tcBorders>
              <w:top w:val="single" w:sz="4" w:space="0" w:color="auto"/>
              <w:left w:val="single" w:sz="4" w:space="0" w:color="auto"/>
              <w:bottom w:val="single" w:sz="4" w:space="0" w:color="auto"/>
              <w:right w:val="single" w:sz="4" w:space="0" w:color="auto"/>
            </w:tcBorders>
            <w:shd w:val="clear" w:color="auto" w:fill="auto"/>
          </w:tcPr>
          <w:p w:rsidR="000C75AE" w:rsidRPr="00240B4B" w:rsidRDefault="000C75AE"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hideMark/>
          </w:tcPr>
          <w:p w:rsidR="000C75AE" w:rsidRPr="00240B4B" w:rsidRDefault="000C75AE" w:rsidP="00240B4B">
            <w:pPr>
              <w:pStyle w:val="af6"/>
            </w:pPr>
            <w:r w:rsidRPr="00240B4B">
              <w:t>Развитие субъектов</w:t>
            </w:r>
            <w:r w:rsidR="006054DF" w:rsidRPr="00240B4B">
              <w:t xml:space="preserve"> </w:t>
            </w:r>
            <w:r w:rsidRPr="00240B4B">
              <w:t>малого и среднего</w:t>
            </w:r>
            <w:r w:rsidR="006054DF" w:rsidRPr="00240B4B">
              <w:t xml:space="preserve"> </w:t>
            </w:r>
            <w:r w:rsidRPr="00240B4B">
              <w:t xml:space="preserve">предпринимательства в Юргинском муниципальном </w:t>
            </w:r>
            <w:r w:rsidR="00ED4D66" w:rsidRPr="00240B4B">
              <w:t>округе на 2022 год и на плановый период 2023 и 2024 годов</w:t>
            </w:r>
          </w:p>
        </w:tc>
      </w:tr>
      <w:tr w:rsidR="00731741" w:rsidRPr="00240B4B" w:rsidTr="00240B4B">
        <w:tc>
          <w:tcPr>
            <w:tcW w:w="732" w:type="dxa"/>
            <w:tcBorders>
              <w:top w:val="single" w:sz="4" w:space="0" w:color="auto"/>
              <w:left w:val="single" w:sz="4" w:space="0" w:color="auto"/>
              <w:bottom w:val="single" w:sz="4" w:space="0" w:color="auto"/>
              <w:right w:val="single" w:sz="4" w:space="0" w:color="auto"/>
            </w:tcBorders>
            <w:shd w:val="clear" w:color="auto" w:fill="auto"/>
          </w:tcPr>
          <w:p w:rsidR="000C75AE" w:rsidRPr="00240B4B" w:rsidRDefault="000C75AE"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hideMark/>
          </w:tcPr>
          <w:p w:rsidR="000C75AE" w:rsidRPr="00240B4B" w:rsidRDefault="00ED4D66" w:rsidP="00240B4B">
            <w:pPr>
              <w:pStyle w:val="af6"/>
            </w:pPr>
            <w:r w:rsidRPr="00240B4B">
              <w:t>Содержание автомобильных дорог местного значения и повышение безопасности дорожного движения в Юргинском муниципальном округе на 2022 год и на плановый период 2023 и 2024 годов</w:t>
            </w:r>
          </w:p>
        </w:tc>
      </w:tr>
      <w:tr w:rsidR="00731741" w:rsidRPr="00240B4B" w:rsidTr="00731741">
        <w:tc>
          <w:tcPr>
            <w:tcW w:w="732" w:type="dxa"/>
            <w:tcBorders>
              <w:top w:val="single" w:sz="4" w:space="0" w:color="auto"/>
              <w:left w:val="single" w:sz="4" w:space="0" w:color="auto"/>
              <w:bottom w:val="single" w:sz="4" w:space="0" w:color="auto"/>
              <w:right w:val="single" w:sz="4" w:space="0" w:color="auto"/>
            </w:tcBorders>
            <w:shd w:val="clear" w:color="auto" w:fill="auto"/>
          </w:tcPr>
          <w:p w:rsidR="00ED4D66" w:rsidRPr="00240B4B" w:rsidRDefault="00ED4D66"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tcPr>
          <w:p w:rsidR="00ED4D66" w:rsidRPr="00240B4B" w:rsidRDefault="00ED4D66" w:rsidP="00240B4B">
            <w:pPr>
              <w:pStyle w:val="af6"/>
            </w:pPr>
            <w:r w:rsidRPr="00240B4B">
              <w:t>Защита населения и территории Юргинского муниципального округа от чрезвычайных ситуаций, природного и техногенного характера, обеспечение пожарной безопасности и безопасности людей на водных объектах на 2022 год и на плановый период 2023 и 2024 годов</w:t>
            </w:r>
          </w:p>
        </w:tc>
      </w:tr>
      <w:tr w:rsidR="00731741" w:rsidRPr="00240B4B" w:rsidTr="00731741">
        <w:tc>
          <w:tcPr>
            <w:tcW w:w="732" w:type="dxa"/>
            <w:tcBorders>
              <w:top w:val="single" w:sz="4" w:space="0" w:color="auto"/>
              <w:left w:val="single" w:sz="4" w:space="0" w:color="auto"/>
              <w:bottom w:val="single" w:sz="4" w:space="0" w:color="auto"/>
              <w:right w:val="single" w:sz="4" w:space="0" w:color="auto"/>
            </w:tcBorders>
            <w:shd w:val="clear" w:color="auto" w:fill="auto"/>
          </w:tcPr>
          <w:p w:rsidR="00ED4D66" w:rsidRPr="00240B4B" w:rsidRDefault="00ED4D66"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tcPr>
          <w:p w:rsidR="00ED4D66" w:rsidRPr="00240B4B" w:rsidRDefault="00ED4D66" w:rsidP="00240B4B">
            <w:pPr>
              <w:pStyle w:val="af6"/>
            </w:pPr>
            <w:r w:rsidRPr="00240B4B">
              <w:t>Профилактика терроризма и</w:t>
            </w:r>
            <w:r w:rsidR="006054DF" w:rsidRPr="00240B4B">
              <w:t xml:space="preserve"> </w:t>
            </w:r>
            <w:r w:rsidRPr="00240B4B">
              <w:t>экстремизма на территории Юргинского муниципального округа на 2022 год и на плановый период 2023 и 2024 годов</w:t>
            </w:r>
          </w:p>
        </w:tc>
      </w:tr>
      <w:tr w:rsidR="00731741" w:rsidRPr="00240B4B" w:rsidTr="00731741">
        <w:tc>
          <w:tcPr>
            <w:tcW w:w="732" w:type="dxa"/>
            <w:tcBorders>
              <w:top w:val="single" w:sz="4" w:space="0" w:color="auto"/>
              <w:left w:val="single" w:sz="4" w:space="0" w:color="auto"/>
              <w:bottom w:val="single" w:sz="4" w:space="0" w:color="auto"/>
              <w:right w:val="single" w:sz="4" w:space="0" w:color="auto"/>
            </w:tcBorders>
            <w:shd w:val="clear" w:color="auto" w:fill="auto"/>
          </w:tcPr>
          <w:p w:rsidR="00ED4D66" w:rsidRPr="00240B4B" w:rsidRDefault="00ED4D66"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tcPr>
          <w:p w:rsidR="00ED4D66" w:rsidRPr="00240B4B" w:rsidRDefault="00ED4D66" w:rsidP="00240B4B">
            <w:pPr>
              <w:pStyle w:val="af6"/>
            </w:pPr>
            <w:r w:rsidRPr="00240B4B">
              <w:t>Развитие туризма в Юргинском муниципальном округе на 2022 год и на плановый период 2023 и 2024 годов</w:t>
            </w:r>
          </w:p>
        </w:tc>
      </w:tr>
      <w:tr w:rsidR="00731741" w:rsidRPr="00240B4B" w:rsidTr="00731741">
        <w:tc>
          <w:tcPr>
            <w:tcW w:w="732" w:type="dxa"/>
            <w:tcBorders>
              <w:top w:val="single" w:sz="4" w:space="0" w:color="auto"/>
              <w:left w:val="single" w:sz="4" w:space="0" w:color="auto"/>
              <w:bottom w:val="single" w:sz="4" w:space="0" w:color="auto"/>
              <w:right w:val="single" w:sz="4" w:space="0" w:color="auto"/>
            </w:tcBorders>
            <w:shd w:val="clear" w:color="auto" w:fill="auto"/>
          </w:tcPr>
          <w:p w:rsidR="00ED4D66" w:rsidRPr="00240B4B" w:rsidRDefault="00ED4D66"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tcPr>
          <w:p w:rsidR="00ED4D66" w:rsidRPr="00240B4B" w:rsidRDefault="00EA61CC" w:rsidP="00240B4B">
            <w:pPr>
              <w:pStyle w:val="af6"/>
            </w:pPr>
            <w:r w:rsidRPr="00240B4B">
              <w:t>Комплексные меры противодействия злоупотреблению наркотиками и их незаконному обороту на территории Юргинского муниципального округа на 2022 год и на пл</w:t>
            </w:r>
            <w:r w:rsidR="00413DEA" w:rsidRPr="00240B4B">
              <w:t>ановый период 2023 и 2024 годов</w:t>
            </w:r>
          </w:p>
        </w:tc>
      </w:tr>
      <w:tr w:rsidR="00731741" w:rsidRPr="00240B4B" w:rsidTr="00731741">
        <w:tc>
          <w:tcPr>
            <w:tcW w:w="732" w:type="dxa"/>
            <w:tcBorders>
              <w:top w:val="single" w:sz="4" w:space="0" w:color="auto"/>
              <w:left w:val="single" w:sz="4" w:space="0" w:color="auto"/>
              <w:bottom w:val="single" w:sz="4" w:space="0" w:color="auto"/>
              <w:right w:val="single" w:sz="4" w:space="0" w:color="auto"/>
            </w:tcBorders>
            <w:shd w:val="clear" w:color="auto" w:fill="auto"/>
          </w:tcPr>
          <w:p w:rsidR="00EA61CC" w:rsidRPr="00240B4B" w:rsidRDefault="00EA61CC"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tcPr>
          <w:p w:rsidR="00EA61CC" w:rsidRPr="00240B4B" w:rsidRDefault="00413DEA" w:rsidP="00240B4B">
            <w:pPr>
              <w:pStyle w:val="af6"/>
            </w:pPr>
            <w:r w:rsidRPr="00240B4B">
              <w:t>Укрепление общественного здоровья населения Юргинского муниципального округа на 2022 год и на плановый период 2023 и 2024 годов</w:t>
            </w:r>
          </w:p>
        </w:tc>
      </w:tr>
      <w:tr w:rsidR="00731741" w:rsidRPr="00240B4B" w:rsidTr="00731741">
        <w:tc>
          <w:tcPr>
            <w:tcW w:w="732" w:type="dxa"/>
            <w:tcBorders>
              <w:top w:val="single" w:sz="4" w:space="0" w:color="auto"/>
              <w:left w:val="single" w:sz="4" w:space="0" w:color="auto"/>
              <w:bottom w:val="single" w:sz="4" w:space="0" w:color="auto"/>
              <w:right w:val="single" w:sz="4" w:space="0" w:color="auto"/>
            </w:tcBorders>
            <w:shd w:val="clear" w:color="auto" w:fill="auto"/>
          </w:tcPr>
          <w:p w:rsidR="00413DEA" w:rsidRPr="00240B4B" w:rsidRDefault="00413DEA" w:rsidP="00240B4B">
            <w:pPr>
              <w:pStyle w:val="af6"/>
              <w:numPr>
                <w:ilvl w:val="0"/>
                <w:numId w:val="79"/>
              </w:numPr>
            </w:pPr>
          </w:p>
        </w:tc>
        <w:tc>
          <w:tcPr>
            <w:tcW w:w="13041" w:type="dxa"/>
            <w:tcBorders>
              <w:top w:val="single" w:sz="4" w:space="0" w:color="auto"/>
              <w:left w:val="single" w:sz="4" w:space="0" w:color="auto"/>
              <w:bottom w:val="single" w:sz="4" w:space="0" w:color="auto"/>
              <w:right w:val="single" w:sz="4" w:space="0" w:color="auto"/>
            </w:tcBorders>
            <w:shd w:val="clear" w:color="auto" w:fill="auto"/>
          </w:tcPr>
          <w:p w:rsidR="00413DEA" w:rsidRPr="00240B4B" w:rsidRDefault="00731741" w:rsidP="00240B4B">
            <w:pPr>
              <w:pStyle w:val="af6"/>
            </w:pPr>
            <w:r w:rsidRPr="00240B4B">
              <w:t>Формирование современной городской среды Юргинского муниципального округа на 2019-2024 годы</w:t>
            </w:r>
          </w:p>
        </w:tc>
      </w:tr>
    </w:tbl>
    <w:p w:rsidR="000C75AE" w:rsidRPr="002F6028" w:rsidRDefault="000C75AE" w:rsidP="009C17EB">
      <w:pPr>
        <w:ind w:right="142"/>
        <w:rPr>
          <w:rFonts w:ascii="Times New Roman" w:hAnsi="Times New Roman" w:cs="Times New Roman"/>
          <w:szCs w:val="28"/>
        </w:rPr>
      </w:pPr>
    </w:p>
    <w:sectPr w:rsidR="000C75AE" w:rsidRPr="002F6028" w:rsidSect="00480CA5">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8EB" w:rsidRDefault="003008EB" w:rsidP="00557847">
      <w:r>
        <w:separator/>
      </w:r>
    </w:p>
  </w:endnote>
  <w:endnote w:type="continuationSeparator" w:id="0">
    <w:p w:rsidR="003008EB" w:rsidRDefault="003008EB" w:rsidP="00557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43" w:usb2="00000009" w:usb3="00000000" w:csb0="0000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1579"/>
      <w:docPartObj>
        <w:docPartGallery w:val="Page Numbers (Bottom of Page)"/>
        <w:docPartUnique/>
      </w:docPartObj>
    </w:sdtPr>
    <w:sdtEndPr/>
    <w:sdtContent>
      <w:p w:rsidR="003008EB" w:rsidRDefault="003008EB">
        <w:pPr>
          <w:pStyle w:val="afa"/>
          <w:jc w:val="center"/>
        </w:pPr>
        <w:r>
          <w:fldChar w:fldCharType="begin"/>
        </w:r>
        <w:r>
          <w:instrText xml:space="preserve"> PAGE   \* MERGEFORMAT </w:instrText>
        </w:r>
        <w:r>
          <w:fldChar w:fldCharType="separate"/>
        </w:r>
        <w:r w:rsidR="00507014">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8EB" w:rsidRDefault="003008EB" w:rsidP="00557847">
      <w:r>
        <w:separator/>
      </w:r>
    </w:p>
  </w:footnote>
  <w:footnote w:type="continuationSeparator" w:id="0">
    <w:p w:rsidR="003008EB" w:rsidRDefault="003008EB" w:rsidP="00557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0A1635CE"/>
    <w:lvl w:ilvl="0">
      <w:start w:val="1"/>
      <w:numFmt w:val="decimal"/>
      <w:pStyle w:val="a"/>
      <w:suff w:val="space"/>
      <w:lvlText w:val="%1. "/>
      <w:lvlJc w:val="left"/>
      <w:pPr>
        <w:ind w:left="0" w:firstLine="567"/>
      </w:pPr>
      <w:rPr>
        <w:rFonts w:hint="default"/>
      </w:rPr>
    </w:lvl>
  </w:abstractNum>
  <w:abstractNum w:abstractNumId="1">
    <w:nsid w:val="018F7E6F"/>
    <w:multiLevelType w:val="hybridMultilevel"/>
    <w:tmpl w:val="223CB5EA"/>
    <w:lvl w:ilvl="0" w:tplc="DC60E1D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36E3285"/>
    <w:multiLevelType w:val="hybridMultilevel"/>
    <w:tmpl w:val="F440DE1E"/>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5CB7B01"/>
    <w:multiLevelType w:val="hybridMultilevel"/>
    <w:tmpl w:val="0D4C5CFA"/>
    <w:lvl w:ilvl="0" w:tplc="396A0C4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6580972"/>
    <w:multiLevelType w:val="multilevel"/>
    <w:tmpl w:val="BD1A2BA4"/>
    <w:styleLink w:val="a0"/>
    <w:lvl w:ilvl="0">
      <w:start w:val="1"/>
      <w:numFmt w:val="decimal"/>
      <w:suff w:val="space"/>
      <w:lvlText w:val="%1."/>
      <w:lvlJc w:val="left"/>
      <w:pPr>
        <w:ind w:left="0" w:firstLine="567"/>
      </w:pPr>
      <w:rPr>
        <w:rFonts w:hint="default"/>
      </w:rPr>
    </w:lvl>
    <w:lvl w:ilvl="1">
      <w:start w:val="1"/>
      <w:numFmt w:val="decimal"/>
      <w:suff w:val="space"/>
      <w:lvlText w:val="%1.%2"/>
      <w:lvlJc w:val="left"/>
      <w:pPr>
        <w:ind w:left="567"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6B873BA"/>
    <w:multiLevelType w:val="hybridMultilevel"/>
    <w:tmpl w:val="17C64ADA"/>
    <w:lvl w:ilvl="0" w:tplc="7A348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74D5373"/>
    <w:multiLevelType w:val="hybridMultilevel"/>
    <w:tmpl w:val="3AE4AFC0"/>
    <w:lvl w:ilvl="0" w:tplc="E35A9970">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A2862C3"/>
    <w:multiLevelType w:val="hybridMultilevel"/>
    <w:tmpl w:val="B13E21FA"/>
    <w:lvl w:ilvl="0" w:tplc="8E582932">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CCA4F03"/>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D757181"/>
    <w:multiLevelType w:val="hybridMultilevel"/>
    <w:tmpl w:val="223CB5EA"/>
    <w:lvl w:ilvl="0" w:tplc="DC60E1D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0E882AE0"/>
    <w:multiLevelType w:val="hybridMultilevel"/>
    <w:tmpl w:val="A3904996"/>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F503427"/>
    <w:multiLevelType w:val="hybridMultilevel"/>
    <w:tmpl w:val="0D4C5CFA"/>
    <w:lvl w:ilvl="0" w:tplc="396A0C4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17A5499A"/>
    <w:multiLevelType w:val="hybridMultilevel"/>
    <w:tmpl w:val="0D4C5CFA"/>
    <w:lvl w:ilvl="0" w:tplc="396A0C4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937123E"/>
    <w:multiLevelType w:val="multilevel"/>
    <w:tmpl w:val="88B85B88"/>
    <w:lvl w:ilvl="0">
      <w:start w:val="1"/>
      <w:numFmt w:val="decimal"/>
      <w:suff w:val="space"/>
      <w:lvlText w:val="%1."/>
      <w:lvlJc w:val="left"/>
      <w:pPr>
        <w:ind w:left="0" w:firstLine="567"/>
      </w:pPr>
      <w:rPr>
        <w:rFonts w:hint="default"/>
      </w:rPr>
    </w:lvl>
    <w:lvl w:ilvl="1">
      <w:start w:val="1"/>
      <w:numFmt w:val="decimal"/>
      <w:suff w:val="space"/>
      <w:lvlText w:val="%1.%2"/>
      <w:lvlJc w:val="left"/>
      <w:pPr>
        <w:ind w:left="680" w:firstLine="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9563940"/>
    <w:multiLevelType w:val="hybridMultilevel"/>
    <w:tmpl w:val="0D4C5CFA"/>
    <w:lvl w:ilvl="0" w:tplc="396A0C4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1B9E2E44"/>
    <w:multiLevelType w:val="hybridMultilevel"/>
    <w:tmpl w:val="A3904996"/>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F9C58A0"/>
    <w:multiLevelType w:val="hybridMultilevel"/>
    <w:tmpl w:val="DDE05DDC"/>
    <w:lvl w:ilvl="0" w:tplc="C37C234E">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35E0DA9"/>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4DE239C"/>
    <w:multiLevelType w:val="hybridMultilevel"/>
    <w:tmpl w:val="B13E21FA"/>
    <w:lvl w:ilvl="0" w:tplc="8E582932">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57A64AA"/>
    <w:multiLevelType w:val="hybridMultilevel"/>
    <w:tmpl w:val="A3904996"/>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5BD7B55"/>
    <w:multiLevelType w:val="hybridMultilevel"/>
    <w:tmpl w:val="3AE4AFC0"/>
    <w:lvl w:ilvl="0" w:tplc="E35A9970">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26B05D56"/>
    <w:multiLevelType w:val="hybridMultilevel"/>
    <w:tmpl w:val="45F65B7C"/>
    <w:lvl w:ilvl="0" w:tplc="E9063178">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2DE15B8F"/>
    <w:multiLevelType w:val="hybridMultilevel"/>
    <w:tmpl w:val="94D2E73A"/>
    <w:lvl w:ilvl="0" w:tplc="56382E52">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2E9A7B41"/>
    <w:multiLevelType w:val="hybridMultilevel"/>
    <w:tmpl w:val="629A11D2"/>
    <w:lvl w:ilvl="0" w:tplc="DEB09B90">
      <w:start w:val="1"/>
      <w:numFmt w:val="decimal"/>
      <w:suff w:val="space"/>
      <w:lvlText w:val="%1."/>
      <w:lvlJc w:val="left"/>
      <w:pPr>
        <w:ind w:left="0" w:firstLine="56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31BC2608"/>
    <w:multiLevelType w:val="hybridMultilevel"/>
    <w:tmpl w:val="A3904996"/>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328C55C8"/>
    <w:multiLevelType w:val="hybridMultilevel"/>
    <w:tmpl w:val="0D4C5CFA"/>
    <w:lvl w:ilvl="0" w:tplc="396A0C4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35901D70"/>
    <w:multiLevelType w:val="hybridMultilevel"/>
    <w:tmpl w:val="4D8C8094"/>
    <w:lvl w:ilvl="0" w:tplc="005C2A3A">
      <w:start w:val="1"/>
      <w:numFmt w:val="decimal"/>
      <w:suff w:val="nothing"/>
      <w:lvlText w:val="%1. "/>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6A45E84"/>
    <w:multiLevelType w:val="hybridMultilevel"/>
    <w:tmpl w:val="3C6A2E1C"/>
    <w:lvl w:ilvl="0" w:tplc="F768DACC">
      <w:start w:val="1"/>
      <w:numFmt w:val="decimal"/>
      <w:suff w:val="space"/>
      <w:lvlText w:val="%1)"/>
      <w:lvlJc w:val="left"/>
      <w:pPr>
        <w:ind w:left="0" w:firstLine="56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39D449E4"/>
    <w:multiLevelType w:val="hybridMultilevel"/>
    <w:tmpl w:val="A3904996"/>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3A5E6220"/>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3B346D6B"/>
    <w:multiLevelType w:val="hybridMultilevel"/>
    <w:tmpl w:val="F440DE1E"/>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3E394CC5"/>
    <w:multiLevelType w:val="hybridMultilevel"/>
    <w:tmpl w:val="F440DE1E"/>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40885E23"/>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42592562"/>
    <w:multiLevelType w:val="hybridMultilevel"/>
    <w:tmpl w:val="0D4C5CFA"/>
    <w:lvl w:ilvl="0" w:tplc="396A0C4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44106ED1"/>
    <w:multiLevelType w:val="hybridMultilevel"/>
    <w:tmpl w:val="B13E21FA"/>
    <w:lvl w:ilvl="0" w:tplc="8E582932">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470E29D8"/>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47990E13"/>
    <w:multiLevelType w:val="hybridMultilevel"/>
    <w:tmpl w:val="0D4C5CFA"/>
    <w:lvl w:ilvl="0" w:tplc="396A0C4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48CB60FE"/>
    <w:multiLevelType w:val="hybridMultilevel"/>
    <w:tmpl w:val="E9C23E70"/>
    <w:lvl w:ilvl="0" w:tplc="BFAE2098">
      <w:start w:val="1"/>
      <w:numFmt w:val="decimal"/>
      <w:suff w:val="space"/>
      <w:lvlText w:val="%1."/>
      <w:lvlJc w:val="left"/>
      <w:pPr>
        <w:ind w:left="0" w:firstLine="56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4AA6055F"/>
    <w:multiLevelType w:val="hybridMultilevel"/>
    <w:tmpl w:val="F440DE1E"/>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4D307083"/>
    <w:multiLevelType w:val="hybridMultilevel"/>
    <w:tmpl w:val="95D82398"/>
    <w:lvl w:ilvl="0" w:tplc="18B2C8D8">
      <w:start w:val="1"/>
      <w:numFmt w:val="decimal"/>
      <w:suff w:val="nothing"/>
      <w:lvlText w:val="%1. "/>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DA0350A"/>
    <w:multiLevelType w:val="hybridMultilevel"/>
    <w:tmpl w:val="94D2E73A"/>
    <w:lvl w:ilvl="0" w:tplc="56382E52">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50533C8D"/>
    <w:multiLevelType w:val="hybridMultilevel"/>
    <w:tmpl w:val="788648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51B0164B"/>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531109C6"/>
    <w:multiLevelType w:val="hybridMultilevel"/>
    <w:tmpl w:val="45F65B7C"/>
    <w:lvl w:ilvl="0" w:tplc="E9063178">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54D407B7"/>
    <w:multiLevelType w:val="hybridMultilevel"/>
    <w:tmpl w:val="A3904996"/>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589819CA"/>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59FC6DF4"/>
    <w:multiLevelType w:val="hybridMultilevel"/>
    <w:tmpl w:val="45F65B7C"/>
    <w:lvl w:ilvl="0" w:tplc="E9063178">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5AEE20C0"/>
    <w:multiLevelType w:val="hybridMultilevel"/>
    <w:tmpl w:val="9AD4447A"/>
    <w:lvl w:ilvl="0" w:tplc="04C69E04">
      <w:start w:val="1"/>
      <w:numFmt w:val="decimal"/>
      <w:suff w:val="space"/>
      <w:lvlText w:val="%1."/>
      <w:lvlJc w:val="left"/>
      <w:pPr>
        <w:ind w:left="0" w:firstLine="56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nsid w:val="5D6F2EE3"/>
    <w:multiLevelType w:val="hybridMultilevel"/>
    <w:tmpl w:val="B13E21FA"/>
    <w:lvl w:ilvl="0" w:tplc="8E582932">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5E75081F"/>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5EF81B23"/>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61067552"/>
    <w:multiLevelType w:val="hybridMultilevel"/>
    <w:tmpl w:val="223CB5EA"/>
    <w:lvl w:ilvl="0" w:tplc="DC60E1D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6297000F"/>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6532074D"/>
    <w:multiLevelType w:val="hybridMultilevel"/>
    <w:tmpl w:val="CDF2668A"/>
    <w:lvl w:ilvl="0" w:tplc="3440E7EC">
      <w:start w:val="1"/>
      <w:numFmt w:val="decimal"/>
      <w:suff w:val="nothing"/>
      <w:lvlText w:val="%1 этап: "/>
      <w:lvlJc w:val="left"/>
      <w:pPr>
        <w:ind w:left="0" w:firstLine="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9FB17A1"/>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6B6D7702"/>
    <w:multiLevelType w:val="multilevel"/>
    <w:tmpl w:val="0BE0FBEA"/>
    <w:lvl w:ilvl="0">
      <w:start w:val="1"/>
      <w:numFmt w:val="none"/>
      <w:suff w:val="nothing"/>
      <w:lvlText w:val=""/>
      <w:lvlJc w:val="left"/>
      <w:pPr>
        <w:ind w:left="0" w:firstLine="567"/>
      </w:pPr>
      <w:rPr>
        <w:rFonts w:hint="default"/>
      </w:rPr>
    </w:lvl>
    <w:lvl w:ilvl="1">
      <w:start w:val="1"/>
      <w:numFmt w:val="none"/>
      <w:suff w:val="space"/>
      <w:lvlText w:val="%1–"/>
      <w:lvlJc w:val="left"/>
      <w:pPr>
        <w:ind w:left="624" w:firstLine="17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nsid w:val="6BF13A53"/>
    <w:multiLevelType w:val="hybridMultilevel"/>
    <w:tmpl w:val="A3904996"/>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6C0435CE"/>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6CAA07A2"/>
    <w:multiLevelType w:val="hybridMultilevel"/>
    <w:tmpl w:val="A3904996"/>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6D1A555B"/>
    <w:multiLevelType w:val="hybridMultilevel"/>
    <w:tmpl w:val="A3904996"/>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6DBA5030"/>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6E0C0808"/>
    <w:multiLevelType w:val="hybridMultilevel"/>
    <w:tmpl w:val="B2B08C1E"/>
    <w:lvl w:ilvl="0" w:tplc="BB3677A6">
      <w:start w:val="1"/>
      <w:numFmt w:val="decimal"/>
      <w:suff w:val="space"/>
      <w:lvlText w:val="%1."/>
      <w:lvlJc w:val="left"/>
      <w:pPr>
        <w:ind w:left="0" w:firstLine="56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2">
    <w:nsid w:val="6F8B7577"/>
    <w:multiLevelType w:val="hybridMultilevel"/>
    <w:tmpl w:val="B13E21FA"/>
    <w:lvl w:ilvl="0" w:tplc="8E582932">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71355E0C"/>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71E22C8A"/>
    <w:multiLevelType w:val="hybridMultilevel"/>
    <w:tmpl w:val="F440DE1E"/>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7347335F"/>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74733A6E"/>
    <w:multiLevelType w:val="hybridMultilevel"/>
    <w:tmpl w:val="B13E21FA"/>
    <w:lvl w:ilvl="0" w:tplc="8E582932">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75BC72FF"/>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76710EDD"/>
    <w:multiLevelType w:val="hybridMultilevel"/>
    <w:tmpl w:val="B13E21FA"/>
    <w:lvl w:ilvl="0" w:tplc="8E582932">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767125F1"/>
    <w:multiLevelType w:val="hybridMultilevel"/>
    <w:tmpl w:val="A3904996"/>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78AC3863"/>
    <w:multiLevelType w:val="hybridMultilevel"/>
    <w:tmpl w:val="3AE4AFC0"/>
    <w:lvl w:ilvl="0" w:tplc="E35A9970">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78C85A28"/>
    <w:multiLevelType w:val="hybridMultilevel"/>
    <w:tmpl w:val="3AE4AFC0"/>
    <w:lvl w:ilvl="0" w:tplc="E35A9970">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79615982"/>
    <w:multiLevelType w:val="multilevel"/>
    <w:tmpl w:val="9FA62B10"/>
    <w:lvl w:ilvl="0">
      <w:start w:val="1"/>
      <w:numFmt w:val="decimal"/>
      <w:pStyle w:val="1"/>
      <w:suff w:val="space"/>
      <w:lvlText w:val="%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suff w:val="space"/>
      <w:lvlText w:val="%1.%2."/>
      <w:lvlJc w:val="left"/>
      <w:pPr>
        <w:ind w:left="999" w:hanging="432"/>
      </w:pPr>
      <w:rPr>
        <w:rFonts w:hint="default"/>
      </w:rPr>
    </w:lvl>
    <w:lvl w:ilvl="2">
      <w:start w:val="1"/>
      <w:numFmt w:val="decimal"/>
      <w:pStyle w:val="3"/>
      <w:suff w:val="space"/>
      <w:lvlText w:val="%1.%2.%3."/>
      <w:lvlJc w:val="left"/>
      <w:pPr>
        <w:ind w:left="998" w:hanging="431"/>
      </w:pPr>
      <w:rPr>
        <w:rFonts w:hint="default"/>
      </w:rPr>
    </w:lvl>
    <w:lvl w:ilvl="3">
      <w:start w:val="1"/>
      <w:numFmt w:val="decimal"/>
      <w:pStyle w:val="4"/>
      <w:suff w:val="space"/>
      <w:lvlText w:val="%1.%2.%3.%4."/>
      <w:lvlJc w:val="left"/>
      <w:pPr>
        <w:ind w:left="998" w:hanging="431"/>
      </w:pPr>
      <w:rPr>
        <w:rFonts w:hint="default"/>
      </w:rPr>
    </w:lvl>
    <w:lvl w:ilvl="4">
      <w:start w:val="1"/>
      <w:numFmt w:val="decimal"/>
      <w:pStyle w:val="5"/>
      <w:suff w:val="space"/>
      <w:lvlText w:val="%1.%2.%3.%4.%5."/>
      <w:lvlJc w:val="left"/>
      <w:pPr>
        <w:ind w:left="431" w:hanging="431"/>
      </w:pPr>
      <w:rPr>
        <w:rFonts w:hint="default"/>
      </w:rPr>
    </w:lvl>
    <w:lvl w:ilvl="5">
      <w:start w:val="1"/>
      <w:numFmt w:val="decimal"/>
      <w:pStyle w:val="6"/>
      <w:suff w:val="space"/>
      <w:lvlText w:val="%1.%2.%3.%4.%5.%6"/>
      <w:lvlJc w:val="left"/>
      <w:pPr>
        <w:ind w:left="431" w:hanging="431"/>
      </w:pPr>
      <w:rPr>
        <w:rFonts w:hint="default"/>
      </w:rPr>
    </w:lvl>
    <w:lvl w:ilvl="6">
      <w:start w:val="1"/>
      <w:numFmt w:val="decimal"/>
      <w:pStyle w:val="7"/>
      <w:suff w:val="space"/>
      <w:lvlText w:val="%1.%2.%3.%4.%5.%6.%7"/>
      <w:lvlJc w:val="left"/>
      <w:pPr>
        <w:ind w:left="431" w:hanging="431"/>
      </w:pPr>
      <w:rPr>
        <w:rFonts w:hint="default"/>
      </w:rPr>
    </w:lvl>
    <w:lvl w:ilvl="7">
      <w:start w:val="1"/>
      <w:numFmt w:val="decimal"/>
      <w:pStyle w:val="8"/>
      <w:suff w:val="space"/>
      <w:lvlText w:val="%1.%2.%3.%4.%5.%6.%7.%8"/>
      <w:lvlJc w:val="left"/>
      <w:pPr>
        <w:ind w:left="431" w:hanging="431"/>
      </w:pPr>
      <w:rPr>
        <w:rFonts w:hint="default"/>
      </w:rPr>
    </w:lvl>
    <w:lvl w:ilvl="8">
      <w:start w:val="1"/>
      <w:numFmt w:val="decimal"/>
      <w:pStyle w:val="9"/>
      <w:suff w:val="space"/>
      <w:lvlText w:val="%1.%2.%3.%4.%5.%6.%7.%8.%9"/>
      <w:lvlJc w:val="left"/>
      <w:pPr>
        <w:ind w:left="431" w:hanging="431"/>
      </w:pPr>
      <w:rPr>
        <w:rFonts w:hint="default"/>
      </w:rPr>
    </w:lvl>
  </w:abstractNum>
  <w:abstractNum w:abstractNumId="73">
    <w:nsid w:val="799049C7"/>
    <w:multiLevelType w:val="hybridMultilevel"/>
    <w:tmpl w:val="40B013B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9D111DA"/>
    <w:multiLevelType w:val="hybridMultilevel"/>
    <w:tmpl w:val="45F65B7C"/>
    <w:lvl w:ilvl="0" w:tplc="E9063178">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7A30589B"/>
    <w:multiLevelType w:val="hybridMultilevel"/>
    <w:tmpl w:val="F5A8F502"/>
    <w:lvl w:ilvl="0" w:tplc="396A0C4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7A6B1B93"/>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7B780AF1"/>
    <w:multiLevelType w:val="hybridMultilevel"/>
    <w:tmpl w:val="0D4C5CFA"/>
    <w:lvl w:ilvl="0" w:tplc="396A0C44">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7C286152"/>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7C686825"/>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7D6D02C1"/>
    <w:multiLevelType w:val="hybridMultilevel"/>
    <w:tmpl w:val="3AE4AFC0"/>
    <w:lvl w:ilvl="0" w:tplc="E35A9970">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72"/>
  </w:num>
  <w:num w:numId="2">
    <w:abstractNumId w:val="0"/>
  </w:num>
  <w:num w:numId="3">
    <w:abstractNumId w:val="34"/>
  </w:num>
  <w:num w:numId="4">
    <w:abstractNumId w:val="48"/>
  </w:num>
  <w:num w:numId="5">
    <w:abstractNumId w:val="18"/>
  </w:num>
  <w:num w:numId="6">
    <w:abstractNumId w:val="68"/>
  </w:num>
  <w:num w:numId="7">
    <w:abstractNumId w:val="7"/>
  </w:num>
  <w:num w:numId="8">
    <w:abstractNumId w:val="66"/>
  </w:num>
  <w:num w:numId="9">
    <w:abstractNumId w:val="62"/>
  </w:num>
  <w:num w:numId="10">
    <w:abstractNumId w:val="9"/>
  </w:num>
  <w:num w:numId="11">
    <w:abstractNumId w:val="51"/>
  </w:num>
  <w:num w:numId="12">
    <w:abstractNumId w:val="1"/>
  </w:num>
  <w:num w:numId="13">
    <w:abstractNumId w:val="29"/>
  </w:num>
  <w:num w:numId="14">
    <w:abstractNumId w:val="57"/>
  </w:num>
  <w:num w:numId="15">
    <w:abstractNumId w:val="32"/>
  </w:num>
  <w:num w:numId="16">
    <w:abstractNumId w:val="54"/>
  </w:num>
  <w:num w:numId="17">
    <w:abstractNumId w:val="52"/>
  </w:num>
  <w:num w:numId="18">
    <w:abstractNumId w:val="50"/>
  </w:num>
  <w:num w:numId="19">
    <w:abstractNumId w:val="65"/>
  </w:num>
  <w:num w:numId="20">
    <w:abstractNumId w:val="35"/>
  </w:num>
  <w:num w:numId="21">
    <w:abstractNumId w:val="45"/>
  </w:num>
  <w:num w:numId="22">
    <w:abstractNumId w:val="79"/>
  </w:num>
  <w:num w:numId="23">
    <w:abstractNumId w:val="8"/>
  </w:num>
  <w:num w:numId="24">
    <w:abstractNumId w:val="78"/>
  </w:num>
  <w:num w:numId="25">
    <w:abstractNumId w:val="76"/>
  </w:num>
  <w:num w:numId="26">
    <w:abstractNumId w:val="63"/>
  </w:num>
  <w:num w:numId="27">
    <w:abstractNumId w:val="42"/>
  </w:num>
  <w:num w:numId="28">
    <w:abstractNumId w:val="49"/>
  </w:num>
  <w:num w:numId="29">
    <w:abstractNumId w:val="67"/>
  </w:num>
  <w:num w:numId="30">
    <w:abstractNumId w:val="60"/>
  </w:num>
  <w:num w:numId="31">
    <w:abstractNumId w:val="16"/>
  </w:num>
  <w:num w:numId="32">
    <w:abstractNumId w:val="43"/>
  </w:num>
  <w:num w:numId="33">
    <w:abstractNumId w:val="46"/>
  </w:num>
  <w:num w:numId="34">
    <w:abstractNumId w:val="74"/>
  </w:num>
  <w:num w:numId="35">
    <w:abstractNumId w:val="21"/>
  </w:num>
  <w:num w:numId="36">
    <w:abstractNumId w:val="27"/>
  </w:num>
  <w:num w:numId="37">
    <w:abstractNumId w:val="47"/>
  </w:num>
  <w:num w:numId="38">
    <w:abstractNumId w:val="44"/>
  </w:num>
  <w:num w:numId="39">
    <w:abstractNumId w:val="19"/>
  </w:num>
  <w:num w:numId="40">
    <w:abstractNumId w:val="37"/>
  </w:num>
  <w:num w:numId="41">
    <w:abstractNumId w:val="53"/>
  </w:num>
  <w:num w:numId="42">
    <w:abstractNumId w:val="15"/>
  </w:num>
  <w:num w:numId="43">
    <w:abstractNumId w:val="61"/>
  </w:num>
  <w:num w:numId="44">
    <w:abstractNumId w:val="56"/>
  </w:num>
  <w:num w:numId="45">
    <w:abstractNumId w:val="69"/>
  </w:num>
  <w:num w:numId="46">
    <w:abstractNumId w:val="28"/>
  </w:num>
  <w:num w:numId="47">
    <w:abstractNumId w:val="23"/>
  </w:num>
  <w:num w:numId="48">
    <w:abstractNumId w:val="58"/>
  </w:num>
  <w:num w:numId="49">
    <w:abstractNumId w:val="59"/>
  </w:num>
  <w:num w:numId="50">
    <w:abstractNumId w:val="10"/>
  </w:num>
  <w:num w:numId="51">
    <w:abstractNumId w:val="24"/>
  </w:num>
  <w:num w:numId="52">
    <w:abstractNumId w:val="2"/>
  </w:num>
  <w:num w:numId="53">
    <w:abstractNumId w:val="38"/>
  </w:num>
  <w:num w:numId="54">
    <w:abstractNumId w:val="64"/>
  </w:num>
  <w:num w:numId="55">
    <w:abstractNumId w:val="30"/>
  </w:num>
  <w:num w:numId="56">
    <w:abstractNumId w:val="31"/>
  </w:num>
  <w:num w:numId="57">
    <w:abstractNumId w:val="80"/>
  </w:num>
  <w:num w:numId="58">
    <w:abstractNumId w:val="6"/>
  </w:num>
  <w:num w:numId="59">
    <w:abstractNumId w:val="70"/>
  </w:num>
  <w:num w:numId="60">
    <w:abstractNumId w:val="71"/>
  </w:num>
  <w:num w:numId="61">
    <w:abstractNumId w:val="20"/>
  </w:num>
  <w:num w:numId="62">
    <w:abstractNumId w:val="75"/>
  </w:num>
  <w:num w:numId="63">
    <w:abstractNumId w:val="25"/>
  </w:num>
  <w:num w:numId="64">
    <w:abstractNumId w:val="12"/>
  </w:num>
  <w:num w:numId="65">
    <w:abstractNumId w:val="36"/>
  </w:num>
  <w:num w:numId="66">
    <w:abstractNumId w:val="14"/>
  </w:num>
  <w:num w:numId="67">
    <w:abstractNumId w:val="77"/>
  </w:num>
  <w:num w:numId="68">
    <w:abstractNumId w:val="33"/>
  </w:num>
  <w:num w:numId="69">
    <w:abstractNumId w:val="4"/>
  </w:num>
  <w:num w:numId="70">
    <w:abstractNumId w:val="13"/>
  </w:num>
  <w:num w:numId="71">
    <w:abstractNumId w:val="11"/>
  </w:num>
  <w:num w:numId="72">
    <w:abstractNumId w:val="3"/>
  </w:num>
  <w:num w:numId="73">
    <w:abstractNumId w:val="55"/>
  </w:num>
  <w:num w:numId="74">
    <w:abstractNumId w:val="22"/>
  </w:num>
  <w:num w:numId="75">
    <w:abstractNumId w:val="40"/>
  </w:num>
  <w:num w:numId="76">
    <w:abstractNumId w:val="41"/>
  </w:num>
  <w:num w:numId="77">
    <w:abstractNumId w:val="17"/>
  </w:num>
  <w:num w:numId="78">
    <w:abstractNumId w:val="26"/>
  </w:num>
  <w:num w:numId="79">
    <w:abstractNumId w:val="39"/>
  </w:num>
  <w:num w:numId="80">
    <w:abstractNumId w:val="73"/>
  </w:num>
  <w:num w:numId="81">
    <w:abstractNumId w:val="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53C"/>
    <w:rsid w:val="00000879"/>
    <w:rsid w:val="000015ED"/>
    <w:rsid w:val="0000188D"/>
    <w:rsid w:val="000023CD"/>
    <w:rsid w:val="00003420"/>
    <w:rsid w:val="000044CB"/>
    <w:rsid w:val="0000500F"/>
    <w:rsid w:val="0000743C"/>
    <w:rsid w:val="000076B4"/>
    <w:rsid w:val="00007D41"/>
    <w:rsid w:val="00010CD6"/>
    <w:rsid w:val="00011C1C"/>
    <w:rsid w:val="0001269C"/>
    <w:rsid w:val="00012BC5"/>
    <w:rsid w:val="0001453E"/>
    <w:rsid w:val="0001550D"/>
    <w:rsid w:val="00015922"/>
    <w:rsid w:val="00016376"/>
    <w:rsid w:val="00016B3D"/>
    <w:rsid w:val="000171C7"/>
    <w:rsid w:val="00017556"/>
    <w:rsid w:val="00017C66"/>
    <w:rsid w:val="00020725"/>
    <w:rsid w:val="0002336F"/>
    <w:rsid w:val="00023425"/>
    <w:rsid w:val="00023E00"/>
    <w:rsid w:val="000249B7"/>
    <w:rsid w:val="00024E82"/>
    <w:rsid w:val="00025401"/>
    <w:rsid w:val="00025AA2"/>
    <w:rsid w:val="00025C44"/>
    <w:rsid w:val="00026448"/>
    <w:rsid w:val="00026AFC"/>
    <w:rsid w:val="00026F06"/>
    <w:rsid w:val="0002719E"/>
    <w:rsid w:val="00030056"/>
    <w:rsid w:val="00030889"/>
    <w:rsid w:val="00030D35"/>
    <w:rsid w:val="000320DB"/>
    <w:rsid w:val="00032146"/>
    <w:rsid w:val="00033034"/>
    <w:rsid w:val="000331AD"/>
    <w:rsid w:val="000331E0"/>
    <w:rsid w:val="00033E26"/>
    <w:rsid w:val="00034984"/>
    <w:rsid w:val="000349F4"/>
    <w:rsid w:val="00037423"/>
    <w:rsid w:val="00037945"/>
    <w:rsid w:val="00040E69"/>
    <w:rsid w:val="00042265"/>
    <w:rsid w:val="00042A6A"/>
    <w:rsid w:val="00044BC0"/>
    <w:rsid w:val="00044DD8"/>
    <w:rsid w:val="00047F6D"/>
    <w:rsid w:val="000500D0"/>
    <w:rsid w:val="000512F4"/>
    <w:rsid w:val="00051BFC"/>
    <w:rsid w:val="00051EB1"/>
    <w:rsid w:val="0005289B"/>
    <w:rsid w:val="000548F9"/>
    <w:rsid w:val="0005500D"/>
    <w:rsid w:val="00057015"/>
    <w:rsid w:val="00057D43"/>
    <w:rsid w:val="00057FC7"/>
    <w:rsid w:val="00060666"/>
    <w:rsid w:val="00060897"/>
    <w:rsid w:val="00060B85"/>
    <w:rsid w:val="00061BCA"/>
    <w:rsid w:val="00061DAB"/>
    <w:rsid w:val="000623FB"/>
    <w:rsid w:val="00062648"/>
    <w:rsid w:val="00063873"/>
    <w:rsid w:val="000673DF"/>
    <w:rsid w:val="00070C42"/>
    <w:rsid w:val="00070F1C"/>
    <w:rsid w:val="00071586"/>
    <w:rsid w:val="00072BEA"/>
    <w:rsid w:val="00072E56"/>
    <w:rsid w:val="00073077"/>
    <w:rsid w:val="00073A09"/>
    <w:rsid w:val="00073E3B"/>
    <w:rsid w:val="0007442A"/>
    <w:rsid w:val="0007444E"/>
    <w:rsid w:val="00075458"/>
    <w:rsid w:val="000765EC"/>
    <w:rsid w:val="00076EA8"/>
    <w:rsid w:val="000776E2"/>
    <w:rsid w:val="0008083D"/>
    <w:rsid w:val="00081945"/>
    <w:rsid w:val="00081B37"/>
    <w:rsid w:val="00081BC2"/>
    <w:rsid w:val="000821DC"/>
    <w:rsid w:val="000837A5"/>
    <w:rsid w:val="00083BB2"/>
    <w:rsid w:val="00083FE5"/>
    <w:rsid w:val="00086B1F"/>
    <w:rsid w:val="00087E52"/>
    <w:rsid w:val="000906CE"/>
    <w:rsid w:val="00090801"/>
    <w:rsid w:val="00091BFC"/>
    <w:rsid w:val="00091E60"/>
    <w:rsid w:val="0009207D"/>
    <w:rsid w:val="00093B51"/>
    <w:rsid w:val="00094395"/>
    <w:rsid w:val="00094B58"/>
    <w:rsid w:val="00094E24"/>
    <w:rsid w:val="00095630"/>
    <w:rsid w:val="00095B68"/>
    <w:rsid w:val="00096ACB"/>
    <w:rsid w:val="000971AA"/>
    <w:rsid w:val="00097206"/>
    <w:rsid w:val="00097651"/>
    <w:rsid w:val="000A05B3"/>
    <w:rsid w:val="000A06E9"/>
    <w:rsid w:val="000A12CD"/>
    <w:rsid w:val="000A1691"/>
    <w:rsid w:val="000A2B30"/>
    <w:rsid w:val="000A2CB3"/>
    <w:rsid w:val="000A3EB9"/>
    <w:rsid w:val="000A4505"/>
    <w:rsid w:val="000A4D9E"/>
    <w:rsid w:val="000A5433"/>
    <w:rsid w:val="000A6C07"/>
    <w:rsid w:val="000B0849"/>
    <w:rsid w:val="000B0D2C"/>
    <w:rsid w:val="000B1024"/>
    <w:rsid w:val="000B1C33"/>
    <w:rsid w:val="000B36B2"/>
    <w:rsid w:val="000B43EA"/>
    <w:rsid w:val="000B4DA5"/>
    <w:rsid w:val="000B78CD"/>
    <w:rsid w:val="000C0D1F"/>
    <w:rsid w:val="000C14F5"/>
    <w:rsid w:val="000C1F83"/>
    <w:rsid w:val="000C3D52"/>
    <w:rsid w:val="000C448F"/>
    <w:rsid w:val="000C5C18"/>
    <w:rsid w:val="000C683D"/>
    <w:rsid w:val="000C75AE"/>
    <w:rsid w:val="000C7D6E"/>
    <w:rsid w:val="000D1F32"/>
    <w:rsid w:val="000D2748"/>
    <w:rsid w:val="000D2E1F"/>
    <w:rsid w:val="000D3761"/>
    <w:rsid w:val="000D3A80"/>
    <w:rsid w:val="000D41F1"/>
    <w:rsid w:val="000D46BB"/>
    <w:rsid w:val="000D79CF"/>
    <w:rsid w:val="000D7B8E"/>
    <w:rsid w:val="000E006A"/>
    <w:rsid w:val="000E0086"/>
    <w:rsid w:val="000E0EF2"/>
    <w:rsid w:val="000E10DF"/>
    <w:rsid w:val="000E1AE3"/>
    <w:rsid w:val="000E39A4"/>
    <w:rsid w:val="000E3DB2"/>
    <w:rsid w:val="000E4B38"/>
    <w:rsid w:val="000E58B1"/>
    <w:rsid w:val="000E6C2B"/>
    <w:rsid w:val="000E7B4D"/>
    <w:rsid w:val="000E7B6D"/>
    <w:rsid w:val="000E7DA5"/>
    <w:rsid w:val="000F0398"/>
    <w:rsid w:val="000F05BD"/>
    <w:rsid w:val="000F07A4"/>
    <w:rsid w:val="000F0985"/>
    <w:rsid w:val="000F0B89"/>
    <w:rsid w:val="000F168A"/>
    <w:rsid w:val="000F20C9"/>
    <w:rsid w:val="000F4529"/>
    <w:rsid w:val="000F4CE1"/>
    <w:rsid w:val="000F5328"/>
    <w:rsid w:val="000F691D"/>
    <w:rsid w:val="000F7318"/>
    <w:rsid w:val="000F7552"/>
    <w:rsid w:val="00100C23"/>
    <w:rsid w:val="00100DF1"/>
    <w:rsid w:val="001013B4"/>
    <w:rsid w:val="00101B7B"/>
    <w:rsid w:val="00102066"/>
    <w:rsid w:val="00102ACB"/>
    <w:rsid w:val="001038CB"/>
    <w:rsid w:val="001056B3"/>
    <w:rsid w:val="00105A7D"/>
    <w:rsid w:val="0010667B"/>
    <w:rsid w:val="00106B6D"/>
    <w:rsid w:val="00107AEF"/>
    <w:rsid w:val="001106AF"/>
    <w:rsid w:val="00112EEA"/>
    <w:rsid w:val="0011385E"/>
    <w:rsid w:val="00115756"/>
    <w:rsid w:val="00115790"/>
    <w:rsid w:val="00115D8E"/>
    <w:rsid w:val="00115DE8"/>
    <w:rsid w:val="0011628B"/>
    <w:rsid w:val="0011653C"/>
    <w:rsid w:val="00121CFB"/>
    <w:rsid w:val="001222BD"/>
    <w:rsid w:val="001240A5"/>
    <w:rsid w:val="00124411"/>
    <w:rsid w:val="001244BC"/>
    <w:rsid w:val="00124523"/>
    <w:rsid w:val="00125186"/>
    <w:rsid w:val="0012621B"/>
    <w:rsid w:val="0012627B"/>
    <w:rsid w:val="00130ABB"/>
    <w:rsid w:val="001316DE"/>
    <w:rsid w:val="00131B24"/>
    <w:rsid w:val="00132314"/>
    <w:rsid w:val="00132497"/>
    <w:rsid w:val="001334D7"/>
    <w:rsid w:val="00133AD3"/>
    <w:rsid w:val="001342DB"/>
    <w:rsid w:val="0013534C"/>
    <w:rsid w:val="00136573"/>
    <w:rsid w:val="00136844"/>
    <w:rsid w:val="00143A55"/>
    <w:rsid w:val="00143F61"/>
    <w:rsid w:val="00147213"/>
    <w:rsid w:val="00147D76"/>
    <w:rsid w:val="00150A49"/>
    <w:rsid w:val="0015393C"/>
    <w:rsid w:val="00154831"/>
    <w:rsid w:val="00156E53"/>
    <w:rsid w:val="00157781"/>
    <w:rsid w:val="00161386"/>
    <w:rsid w:val="00163EE8"/>
    <w:rsid w:val="00164C30"/>
    <w:rsid w:val="001660A5"/>
    <w:rsid w:val="001663C8"/>
    <w:rsid w:val="00171154"/>
    <w:rsid w:val="00172513"/>
    <w:rsid w:val="0017262C"/>
    <w:rsid w:val="00172C49"/>
    <w:rsid w:val="00172E5B"/>
    <w:rsid w:val="00172FE2"/>
    <w:rsid w:val="00174E15"/>
    <w:rsid w:val="0017560F"/>
    <w:rsid w:val="00175B22"/>
    <w:rsid w:val="00176FBD"/>
    <w:rsid w:val="00177771"/>
    <w:rsid w:val="00180357"/>
    <w:rsid w:val="001808BF"/>
    <w:rsid w:val="001812A1"/>
    <w:rsid w:val="0018222D"/>
    <w:rsid w:val="001827A7"/>
    <w:rsid w:val="00184FCF"/>
    <w:rsid w:val="00185991"/>
    <w:rsid w:val="0018601D"/>
    <w:rsid w:val="00186B82"/>
    <w:rsid w:val="001871AE"/>
    <w:rsid w:val="00187E3C"/>
    <w:rsid w:val="00190C6C"/>
    <w:rsid w:val="0019156B"/>
    <w:rsid w:val="001916D7"/>
    <w:rsid w:val="00191D95"/>
    <w:rsid w:val="00195A11"/>
    <w:rsid w:val="0019653D"/>
    <w:rsid w:val="001A1FF7"/>
    <w:rsid w:val="001A2308"/>
    <w:rsid w:val="001A296F"/>
    <w:rsid w:val="001A338B"/>
    <w:rsid w:val="001A360E"/>
    <w:rsid w:val="001A4E43"/>
    <w:rsid w:val="001A63BB"/>
    <w:rsid w:val="001A72D7"/>
    <w:rsid w:val="001A76AA"/>
    <w:rsid w:val="001A7724"/>
    <w:rsid w:val="001A7D68"/>
    <w:rsid w:val="001A7DE5"/>
    <w:rsid w:val="001B1056"/>
    <w:rsid w:val="001B1648"/>
    <w:rsid w:val="001B1ECE"/>
    <w:rsid w:val="001B24FA"/>
    <w:rsid w:val="001B3150"/>
    <w:rsid w:val="001B33D3"/>
    <w:rsid w:val="001B43F0"/>
    <w:rsid w:val="001B470B"/>
    <w:rsid w:val="001B4962"/>
    <w:rsid w:val="001B533B"/>
    <w:rsid w:val="001B574E"/>
    <w:rsid w:val="001B6EA2"/>
    <w:rsid w:val="001B6F8B"/>
    <w:rsid w:val="001B74F7"/>
    <w:rsid w:val="001B7A2F"/>
    <w:rsid w:val="001B7D4D"/>
    <w:rsid w:val="001C0F93"/>
    <w:rsid w:val="001C1268"/>
    <w:rsid w:val="001C1597"/>
    <w:rsid w:val="001C2B92"/>
    <w:rsid w:val="001C3770"/>
    <w:rsid w:val="001C4A9E"/>
    <w:rsid w:val="001C4AB0"/>
    <w:rsid w:val="001C4B9E"/>
    <w:rsid w:val="001C711E"/>
    <w:rsid w:val="001C7AD3"/>
    <w:rsid w:val="001D411C"/>
    <w:rsid w:val="001D663A"/>
    <w:rsid w:val="001E1F16"/>
    <w:rsid w:val="001E2CF3"/>
    <w:rsid w:val="001E7B95"/>
    <w:rsid w:val="001F0D78"/>
    <w:rsid w:val="001F1512"/>
    <w:rsid w:val="001F2033"/>
    <w:rsid w:val="001F2999"/>
    <w:rsid w:val="001F337E"/>
    <w:rsid w:val="001F3463"/>
    <w:rsid w:val="001F4F92"/>
    <w:rsid w:val="001F5046"/>
    <w:rsid w:val="001F51A7"/>
    <w:rsid w:val="001F545C"/>
    <w:rsid w:val="001F5478"/>
    <w:rsid w:val="001F6A4A"/>
    <w:rsid w:val="001F6E42"/>
    <w:rsid w:val="001F6F8C"/>
    <w:rsid w:val="00200421"/>
    <w:rsid w:val="002011CE"/>
    <w:rsid w:val="00201465"/>
    <w:rsid w:val="002016B9"/>
    <w:rsid w:val="002019DF"/>
    <w:rsid w:val="00201D94"/>
    <w:rsid w:val="00202C04"/>
    <w:rsid w:val="002033B7"/>
    <w:rsid w:val="00203E4D"/>
    <w:rsid w:val="00205074"/>
    <w:rsid w:val="002055D3"/>
    <w:rsid w:val="00205E5F"/>
    <w:rsid w:val="00207054"/>
    <w:rsid w:val="00207CE5"/>
    <w:rsid w:val="002108FE"/>
    <w:rsid w:val="002110C3"/>
    <w:rsid w:val="0021200B"/>
    <w:rsid w:val="0021252D"/>
    <w:rsid w:val="00212B71"/>
    <w:rsid w:val="00212FA6"/>
    <w:rsid w:val="00213506"/>
    <w:rsid w:val="00215481"/>
    <w:rsid w:val="0021568C"/>
    <w:rsid w:val="0021573E"/>
    <w:rsid w:val="00215CE8"/>
    <w:rsid w:val="002160B4"/>
    <w:rsid w:val="00216AF9"/>
    <w:rsid w:val="00216C6B"/>
    <w:rsid w:val="00217B68"/>
    <w:rsid w:val="00217CB7"/>
    <w:rsid w:val="0022073A"/>
    <w:rsid w:val="00221AE9"/>
    <w:rsid w:val="00221D7E"/>
    <w:rsid w:val="00222C79"/>
    <w:rsid w:val="00223443"/>
    <w:rsid w:val="00223578"/>
    <w:rsid w:val="002235EF"/>
    <w:rsid w:val="002236A0"/>
    <w:rsid w:val="002249C0"/>
    <w:rsid w:val="00224ADB"/>
    <w:rsid w:val="002256AD"/>
    <w:rsid w:val="00225DF8"/>
    <w:rsid w:val="00225FDD"/>
    <w:rsid w:val="002267BE"/>
    <w:rsid w:val="0023151B"/>
    <w:rsid w:val="00232571"/>
    <w:rsid w:val="00232CF7"/>
    <w:rsid w:val="00233C60"/>
    <w:rsid w:val="0023412F"/>
    <w:rsid w:val="00235136"/>
    <w:rsid w:val="00235D88"/>
    <w:rsid w:val="002360EA"/>
    <w:rsid w:val="002363B9"/>
    <w:rsid w:val="002369F3"/>
    <w:rsid w:val="00240B4B"/>
    <w:rsid w:val="00240E2F"/>
    <w:rsid w:val="0024151D"/>
    <w:rsid w:val="00242B81"/>
    <w:rsid w:val="00246291"/>
    <w:rsid w:val="00247590"/>
    <w:rsid w:val="00252330"/>
    <w:rsid w:val="002532E3"/>
    <w:rsid w:val="002533B9"/>
    <w:rsid w:val="0025441D"/>
    <w:rsid w:val="00254FEC"/>
    <w:rsid w:val="002553BB"/>
    <w:rsid w:val="002563E8"/>
    <w:rsid w:val="00256A25"/>
    <w:rsid w:val="00256A3C"/>
    <w:rsid w:val="0025743B"/>
    <w:rsid w:val="00260143"/>
    <w:rsid w:val="00260165"/>
    <w:rsid w:val="00261ADC"/>
    <w:rsid w:val="00262311"/>
    <w:rsid w:val="002630E8"/>
    <w:rsid w:val="00264027"/>
    <w:rsid w:val="002640BD"/>
    <w:rsid w:val="002645C8"/>
    <w:rsid w:val="00264778"/>
    <w:rsid w:val="00264D34"/>
    <w:rsid w:val="00265496"/>
    <w:rsid w:val="002658ED"/>
    <w:rsid w:val="0026623B"/>
    <w:rsid w:val="002665EB"/>
    <w:rsid w:val="00267C9E"/>
    <w:rsid w:val="00270417"/>
    <w:rsid w:val="00271143"/>
    <w:rsid w:val="00271CBA"/>
    <w:rsid w:val="00273AFD"/>
    <w:rsid w:val="00274CB9"/>
    <w:rsid w:val="00275336"/>
    <w:rsid w:val="00275640"/>
    <w:rsid w:val="00276347"/>
    <w:rsid w:val="002766C4"/>
    <w:rsid w:val="00276DBB"/>
    <w:rsid w:val="00276DEB"/>
    <w:rsid w:val="00276EB5"/>
    <w:rsid w:val="00277C43"/>
    <w:rsid w:val="00277DCE"/>
    <w:rsid w:val="002809BA"/>
    <w:rsid w:val="00281235"/>
    <w:rsid w:val="0028136F"/>
    <w:rsid w:val="002816A7"/>
    <w:rsid w:val="0028171E"/>
    <w:rsid w:val="00283720"/>
    <w:rsid w:val="00286F74"/>
    <w:rsid w:val="00287B06"/>
    <w:rsid w:val="00290395"/>
    <w:rsid w:val="00290509"/>
    <w:rsid w:val="0029063A"/>
    <w:rsid w:val="002906FF"/>
    <w:rsid w:val="00291188"/>
    <w:rsid w:val="0029208F"/>
    <w:rsid w:val="002923EA"/>
    <w:rsid w:val="00292C87"/>
    <w:rsid w:val="002940A6"/>
    <w:rsid w:val="00294AA4"/>
    <w:rsid w:val="00294FA3"/>
    <w:rsid w:val="00295918"/>
    <w:rsid w:val="00295DA4"/>
    <w:rsid w:val="00297669"/>
    <w:rsid w:val="002A0AB3"/>
    <w:rsid w:val="002A10E3"/>
    <w:rsid w:val="002A1308"/>
    <w:rsid w:val="002A13AE"/>
    <w:rsid w:val="002A15F1"/>
    <w:rsid w:val="002A1773"/>
    <w:rsid w:val="002A2039"/>
    <w:rsid w:val="002A26C7"/>
    <w:rsid w:val="002A28E5"/>
    <w:rsid w:val="002A3D2F"/>
    <w:rsid w:val="002A4767"/>
    <w:rsid w:val="002A4F7E"/>
    <w:rsid w:val="002A5755"/>
    <w:rsid w:val="002A6300"/>
    <w:rsid w:val="002B20CB"/>
    <w:rsid w:val="002B61B0"/>
    <w:rsid w:val="002B6D4E"/>
    <w:rsid w:val="002C3581"/>
    <w:rsid w:val="002C48AD"/>
    <w:rsid w:val="002C708B"/>
    <w:rsid w:val="002C70F8"/>
    <w:rsid w:val="002D020E"/>
    <w:rsid w:val="002D12C7"/>
    <w:rsid w:val="002D1635"/>
    <w:rsid w:val="002D1C8B"/>
    <w:rsid w:val="002D255A"/>
    <w:rsid w:val="002D258E"/>
    <w:rsid w:val="002D2AD9"/>
    <w:rsid w:val="002D2BB5"/>
    <w:rsid w:val="002D34CB"/>
    <w:rsid w:val="002D5822"/>
    <w:rsid w:val="002D6751"/>
    <w:rsid w:val="002D6924"/>
    <w:rsid w:val="002D6B9A"/>
    <w:rsid w:val="002D76BC"/>
    <w:rsid w:val="002D76F9"/>
    <w:rsid w:val="002D786F"/>
    <w:rsid w:val="002E0C15"/>
    <w:rsid w:val="002E27AB"/>
    <w:rsid w:val="002E3AC4"/>
    <w:rsid w:val="002E5D20"/>
    <w:rsid w:val="002E60E6"/>
    <w:rsid w:val="002E6170"/>
    <w:rsid w:val="002E6E67"/>
    <w:rsid w:val="002E712B"/>
    <w:rsid w:val="002E7DE1"/>
    <w:rsid w:val="002F00D7"/>
    <w:rsid w:val="002F0323"/>
    <w:rsid w:val="002F1038"/>
    <w:rsid w:val="002F10B1"/>
    <w:rsid w:val="002F16C7"/>
    <w:rsid w:val="002F1B2F"/>
    <w:rsid w:val="002F27FB"/>
    <w:rsid w:val="002F38B1"/>
    <w:rsid w:val="002F4B21"/>
    <w:rsid w:val="002F4B72"/>
    <w:rsid w:val="002F4D0B"/>
    <w:rsid w:val="002F524C"/>
    <w:rsid w:val="002F58B2"/>
    <w:rsid w:val="002F5B9A"/>
    <w:rsid w:val="002F5DCE"/>
    <w:rsid w:val="002F696C"/>
    <w:rsid w:val="002F7076"/>
    <w:rsid w:val="002F71AD"/>
    <w:rsid w:val="00300828"/>
    <w:rsid w:val="003008EB"/>
    <w:rsid w:val="00301884"/>
    <w:rsid w:val="00302AA2"/>
    <w:rsid w:val="0030493E"/>
    <w:rsid w:val="00304F8E"/>
    <w:rsid w:val="0030564A"/>
    <w:rsid w:val="003063F7"/>
    <w:rsid w:val="003068A8"/>
    <w:rsid w:val="00306C36"/>
    <w:rsid w:val="0030722A"/>
    <w:rsid w:val="003077F5"/>
    <w:rsid w:val="00307890"/>
    <w:rsid w:val="00307F67"/>
    <w:rsid w:val="003100BC"/>
    <w:rsid w:val="00310458"/>
    <w:rsid w:val="00310466"/>
    <w:rsid w:val="00311D1C"/>
    <w:rsid w:val="00312370"/>
    <w:rsid w:val="00312973"/>
    <w:rsid w:val="00313545"/>
    <w:rsid w:val="00314F7B"/>
    <w:rsid w:val="0031709A"/>
    <w:rsid w:val="00317D25"/>
    <w:rsid w:val="00317D9E"/>
    <w:rsid w:val="00322173"/>
    <w:rsid w:val="003224F5"/>
    <w:rsid w:val="003231D5"/>
    <w:rsid w:val="0032330E"/>
    <w:rsid w:val="003248B7"/>
    <w:rsid w:val="00324A8E"/>
    <w:rsid w:val="0032510D"/>
    <w:rsid w:val="0032609D"/>
    <w:rsid w:val="003261E9"/>
    <w:rsid w:val="00327D15"/>
    <w:rsid w:val="00327FFE"/>
    <w:rsid w:val="003314FE"/>
    <w:rsid w:val="003315D0"/>
    <w:rsid w:val="00331853"/>
    <w:rsid w:val="00331A4E"/>
    <w:rsid w:val="00332198"/>
    <w:rsid w:val="00332481"/>
    <w:rsid w:val="003325CA"/>
    <w:rsid w:val="00333642"/>
    <w:rsid w:val="00334125"/>
    <w:rsid w:val="003344A9"/>
    <w:rsid w:val="00334D11"/>
    <w:rsid w:val="00335028"/>
    <w:rsid w:val="00335186"/>
    <w:rsid w:val="003354C7"/>
    <w:rsid w:val="00335B41"/>
    <w:rsid w:val="00335D1A"/>
    <w:rsid w:val="0033704D"/>
    <w:rsid w:val="0033741A"/>
    <w:rsid w:val="00337693"/>
    <w:rsid w:val="003410CD"/>
    <w:rsid w:val="003412AC"/>
    <w:rsid w:val="00341476"/>
    <w:rsid w:val="00341BD1"/>
    <w:rsid w:val="003426FC"/>
    <w:rsid w:val="003427CC"/>
    <w:rsid w:val="00342895"/>
    <w:rsid w:val="00342DCA"/>
    <w:rsid w:val="00343A7C"/>
    <w:rsid w:val="0034606F"/>
    <w:rsid w:val="0034614B"/>
    <w:rsid w:val="003463CF"/>
    <w:rsid w:val="00346631"/>
    <w:rsid w:val="00346A8D"/>
    <w:rsid w:val="00347433"/>
    <w:rsid w:val="00347726"/>
    <w:rsid w:val="0035085C"/>
    <w:rsid w:val="0035232E"/>
    <w:rsid w:val="003530B2"/>
    <w:rsid w:val="0035322E"/>
    <w:rsid w:val="003536A8"/>
    <w:rsid w:val="0035375E"/>
    <w:rsid w:val="00353F1B"/>
    <w:rsid w:val="00354466"/>
    <w:rsid w:val="0035495B"/>
    <w:rsid w:val="00354A69"/>
    <w:rsid w:val="00355A88"/>
    <w:rsid w:val="003563C8"/>
    <w:rsid w:val="003565D0"/>
    <w:rsid w:val="0035689A"/>
    <w:rsid w:val="00356F1B"/>
    <w:rsid w:val="003570A2"/>
    <w:rsid w:val="00360003"/>
    <w:rsid w:val="00361328"/>
    <w:rsid w:val="0036145E"/>
    <w:rsid w:val="00363040"/>
    <w:rsid w:val="00363573"/>
    <w:rsid w:val="00363C93"/>
    <w:rsid w:val="00363CA9"/>
    <w:rsid w:val="00364134"/>
    <w:rsid w:val="0036469A"/>
    <w:rsid w:val="003651E8"/>
    <w:rsid w:val="00365207"/>
    <w:rsid w:val="0036636B"/>
    <w:rsid w:val="003665F0"/>
    <w:rsid w:val="00367D88"/>
    <w:rsid w:val="00371B8B"/>
    <w:rsid w:val="00372113"/>
    <w:rsid w:val="0037293F"/>
    <w:rsid w:val="00373062"/>
    <w:rsid w:val="00373A01"/>
    <w:rsid w:val="003742E9"/>
    <w:rsid w:val="00374971"/>
    <w:rsid w:val="00375AE1"/>
    <w:rsid w:val="003761BF"/>
    <w:rsid w:val="00376763"/>
    <w:rsid w:val="0037694F"/>
    <w:rsid w:val="00376D03"/>
    <w:rsid w:val="00377880"/>
    <w:rsid w:val="00377A00"/>
    <w:rsid w:val="00380015"/>
    <w:rsid w:val="00380130"/>
    <w:rsid w:val="003803CD"/>
    <w:rsid w:val="003804DF"/>
    <w:rsid w:val="00380A4C"/>
    <w:rsid w:val="00382069"/>
    <w:rsid w:val="003844A6"/>
    <w:rsid w:val="00387967"/>
    <w:rsid w:val="003900C4"/>
    <w:rsid w:val="00390335"/>
    <w:rsid w:val="00390B5C"/>
    <w:rsid w:val="00391485"/>
    <w:rsid w:val="003920AE"/>
    <w:rsid w:val="003925A2"/>
    <w:rsid w:val="00392DBE"/>
    <w:rsid w:val="003940AE"/>
    <w:rsid w:val="00394C97"/>
    <w:rsid w:val="0039567E"/>
    <w:rsid w:val="00395684"/>
    <w:rsid w:val="0039574A"/>
    <w:rsid w:val="00397B8E"/>
    <w:rsid w:val="00397CE1"/>
    <w:rsid w:val="003A0013"/>
    <w:rsid w:val="003A19A8"/>
    <w:rsid w:val="003A1B7D"/>
    <w:rsid w:val="003A3138"/>
    <w:rsid w:val="003A41F8"/>
    <w:rsid w:val="003A48BB"/>
    <w:rsid w:val="003A4A5F"/>
    <w:rsid w:val="003A4BE4"/>
    <w:rsid w:val="003A4BFD"/>
    <w:rsid w:val="003A509D"/>
    <w:rsid w:val="003A545D"/>
    <w:rsid w:val="003A59B9"/>
    <w:rsid w:val="003A6DCA"/>
    <w:rsid w:val="003A76C8"/>
    <w:rsid w:val="003A78C8"/>
    <w:rsid w:val="003A7F3C"/>
    <w:rsid w:val="003B01AF"/>
    <w:rsid w:val="003B03B3"/>
    <w:rsid w:val="003B1F4D"/>
    <w:rsid w:val="003B3534"/>
    <w:rsid w:val="003B40ED"/>
    <w:rsid w:val="003B580B"/>
    <w:rsid w:val="003B7067"/>
    <w:rsid w:val="003B7120"/>
    <w:rsid w:val="003C084F"/>
    <w:rsid w:val="003C0A14"/>
    <w:rsid w:val="003C1F2E"/>
    <w:rsid w:val="003C31A8"/>
    <w:rsid w:val="003C34E0"/>
    <w:rsid w:val="003C35F8"/>
    <w:rsid w:val="003C50B1"/>
    <w:rsid w:val="003C72AB"/>
    <w:rsid w:val="003C72C1"/>
    <w:rsid w:val="003D002B"/>
    <w:rsid w:val="003D1170"/>
    <w:rsid w:val="003D11EF"/>
    <w:rsid w:val="003D1EF0"/>
    <w:rsid w:val="003D20AE"/>
    <w:rsid w:val="003D22F7"/>
    <w:rsid w:val="003D42C8"/>
    <w:rsid w:val="003D438E"/>
    <w:rsid w:val="003D4405"/>
    <w:rsid w:val="003D4623"/>
    <w:rsid w:val="003D47E8"/>
    <w:rsid w:val="003D4906"/>
    <w:rsid w:val="003D49B4"/>
    <w:rsid w:val="003D4C19"/>
    <w:rsid w:val="003D59BD"/>
    <w:rsid w:val="003D5DAA"/>
    <w:rsid w:val="003D5FB3"/>
    <w:rsid w:val="003D63F2"/>
    <w:rsid w:val="003D663F"/>
    <w:rsid w:val="003D6FB5"/>
    <w:rsid w:val="003D760A"/>
    <w:rsid w:val="003D776D"/>
    <w:rsid w:val="003E0014"/>
    <w:rsid w:val="003E0BD2"/>
    <w:rsid w:val="003E1541"/>
    <w:rsid w:val="003E369B"/>
    <w:rsid w:val="003E48C9"/>
    <w:rsid w:val="003E733F"/>
    <w:rsid w:val="003E7C43"/>
    <w:rsid w:val="003F05A7"/>
    <w:rsid w:val="003F08BF"/>
    <w:rsid w:val="003F209C"/>
    <w:rsid w:val="003F2BAD"/>
    <w:rsid w:val="003F5038"/>
    <w:rsid w:val="003F58B0"/>
    <w:rsid w:val="003F65E8"/>
    <w:rsid w:val="003F6C25"/>
    <w:rsid w:val="003F70FF"/>
    <w:rsid w:val="003F7BF8"/>
    <w:rsid w:val="003F7E32"/>
    <w:rsid w:val="00400961"/>
    <w:rsid w:val="004019CD"/>
    <w:rsid w:val="00401E89"/>
    <w:rsid w:val="0040247A"/>
    <w:rsid w:val="004026AE"/>
    <w:rsid w:val="00402F30"/>
    <w:rsid w:val="00403849"/>
    <w:rsid w:val="00403B2F"/>
    <w:rsid w:val="00403EBD"/>
    <w:rsid w:val="0040626A"/>
    <w:rsid w:val="00406A28"/>
    <w:rsid w:val="00411676"/>
    <w:rsid w:val="0041193A"/>
    <w:rsid w:val="00411BD7"/>
    <w:rsid w:val="00412000"/>
    <w:rsid w:val="00412494"/>
    <w:rsid w:val="00413B91"/>
    <w:rsid w:val="00413DEA"/>
    <w:rsid w:val="004172E7"/>
    <w:rsid w:val="0041775E"/>
    <w:rsid w:val="00422135"/>
    <w:rsid w:val="00425451"/>
    <w:rsid w:val="0042560B"/>
    <w:rsid w:val="0042628C"/>
    <w:rsid w:val="00426C78"/>
    <w:rsid w:val="0043054B"/>
    <w:rsid w:val="004313D6"/>
    <w:rsid w:val="00431C18"/>
    <w:rsid w:val="004348CB"/>
    <w:rsid w:val="00435B71"/>
    <w:rsid w:val="00435E2B"/>
    <w:rsid w:val="00437470"/>
    <w:rsid w:val="0044109C"/>
    <w:rsid w:val="004422EF"/>
    <w:rsid w:val="004438EA"/>
    <w:rsid w:val="00445F04"/>
    <w:rsid w:val="004465FC"/>
    <w:rsid w:val="00447BD4"/>
    <w:rsid w:val="00451F86"/>
    <w:rsid w:val="00453BEC"/>
    <w:rsid w:val="00454180"/>
    <w:rsid w:val="004556D6"/>
    <w:rsid w:val="00456512"/>
    <w:rsid w:val="00457D2A"/>
    <w:rsid w:val="00460951"/>
    <w:rsid w:val="00460DF4"/>
    <w:rsid w:val="00461F7D"/>
    <w:rsid w:val="0046215E"/>
    <w:rsid w:val="0046701D"/>
    <w:rsid w:val="00467738"/>
    <w:rsid w:val="00470B48"/>
    <w:rsid w:val="00470CA6"/>
    <w:rsid w:val="00472CF8"/>
    <w:rsid w:val="004731CB"/>
    <w:rsid w:val="00473742"/>
    <w:rsid w:val="00474D40"/>
    <w:rsid w:val="00475963"/>
    <w:rsid w:val="004759E8"/>
    <w:rsid w:val="0047600D"/>
    <w:rsid w:val="00477B59"/>
    <w:rsid w:val="004803AF"/>
    <w:rsid w:val="00480629"/>
    <w:rsid w:val="00480CA5"/>
    <w:rsid w:val="004812C5"/>
    <w:rsid w:val="00481368"/>
    <w:rsid w:val="0048236C"/>
    <w:rsid w:val="00482652"/>
    <w:rsid w:val="00482A25"/>
    <w:rsid w:val="00483429"/>
    <w:rsid w:val="004835E3"/>
    <w:rsid w:val="0048388A"/>
    <w:rsid w:val="00483BA0"/>
    <w:rsid w:val="00485B25"/>
    <w:rsid w:val="00486E6D"/>
    <w:rsid w:val="00491ACD"/>
    <w:rsid w:val="00491CD0"/>
    <w:rsid w:val="00491DD8"/>
    <w:rsid w:val="00491E8D"/>
    <w:rsid w:val="00492C9A"/>
    <w:rsid w:val="00493ACE"/>
    <w:rsid w:val="004967D7"/>
    <w:rsid w:val="00497D97"/>
    <w:rsid w:val="004A01C9"/>
    <w:rsid w:val="004A054A"/>
    <w:rsid w:val="004A07AE"/>
    <w:rsid w:val="004A081D"/>
    <w:rsid w:val="004A0FC2"/>
    <w:rsid w:val="004A1C80"/>
    <w:rsid w:val="004A1D4C"/>
    <w:rsid w:val="004A2123"/>
    <w:rsid w:val="004A2768"/>
    <w:rsid w:val="004A2D18"/>
    <w:rsid w:val="004A3D15"/>
    <w:rsid w:val="004A3E07"/>
    <w:rsid w:val="004A4563"/>
    <w:rsid w:val="004A4938"/>
    <w:rsid w:val="004B03BF"/>
    <w:rsid w:val="004B03F8"/>
    <w:rsid w:val="004B2102"/>
    <w:rsid w:val="004B2725"/>
    <w:rsid w:val="004B31C4"/>
    <w:rsid w:val="004B47AB"/>
    <w:rsid w:val="004B4B26"/>
    <w:rsid w:val="004B5EF6"/>
    <w:rsid w:val="004B6248"/>
    <w:rsid w:val="004B65A5"/>
    <w:rsid w:val="004B6829"/>
    <w:rsid w:val="004B6FF2"/>
    <w:rsid w:val="004B71D1"/>
    <w:rsid w:val="004B7477"/>
    <w:rsid w:val="004B7E1D"/>
    <w:rsid w:val="004C0112"/>
    <w:rsid w:val="004C04DD"/>
    <w:rsid w:val="004C06BF"/>
    <w:rsid w:val="004C0A50"/>
    <w:rsid w:val="004C118A"/>
    <w:rsid w:val="004C296F"/>
    <w:rsid w:val="004C4177"/>
    <w:rsid w:val="004C560A"/>
    <w:rsid w:val="004C6E3B"/>
    <w:rsid w:val="004C7991"/>
    <w:rsid w:val="004D08B2"/>
    <w:rsid w:val="004D09B3"/>
    <w:rsid w:val="004D3A4E"/>
    <w:rsid w:val="004D50FC"/>
    <w:rsid w:val="004D5352"/>
    <w:rsid w:val="004D5B9A"/>
    <w:rsid w:val="004D5DE0"/>
    <w:rsid w:val="004D61D7"/>
    <w:rsid w:val="004D7929"/>
    <w:rsid w:val="004E0329"/>
    <w:rsid w:val="004E281D"/>
    <w:rsid w:val="004E2DE4"/>
    <w:rsid w:val="004E333B"/>
    <w:rsid w:val="004E3A82"/>
    <w:rsid w:val="004E3CBD"/>
    <w:rsid w:val="004E5489"/>
    <w:rsid w:val="004E5C91"/>
    <w:rsid w:val="004E67D1"/>
    <w:rsid w:val="004F0229"/>
    <w:rsid w:val="004F10D6"/>
    <w:rsid w:val="004F1516"/>
    <w:rsid w:val="004F207B"/>
    <w:rsid w:val="004F3805"/>
    <w:rsid w:val="004F42A4"/>
    <w:rsid w:val="004F66C0"/>
    <w:rsid w:val="004F7229"/>
    <w:rsid w:val="004F72EF"/>
    <w:rsid w:val="0050083C"/>
    <w:rsid w:val="00500F55"/>
    <w:rsid w:val="005018B0"/>
    <w:rsid w:val="00501F6A"/>
    <w:rsid w:val="005025FF"/>
    <w:rsid w:val="0050337E"/>
    <w:rsid w:val="005034C0"/>
    <w:rsid w:val="00504897"/>
    <w:rsid w:val="0050514E"/>
    <w:rsid w:val="005055A1"/>
    <w:rsid w:val="00505DEC"/>
    <w:rsid w:val="00506073"/>
    <w:rsid w:val="00506DD2"/>
    <w:rsid w:val="00507014"/>
    <w:rsid w:val="00512499"/>
    <w:rsid w:val="005136BB"/>
    <w:rsid w:val="00514016"/>
    <w:rsid w:val="005142C1"/>
    <w:rsid w:val="005148AD"/>
    <w:rsid w:val="00515317"/>
    <w:rsid w:val="00515575"/>
    <w:rsid w:val="005170EC"/>
    <w:rsid w:val="00517575"/>
    <w:rsid w:val="00517D32"/>
    <w:rsid w:val="005217E8"/>
    <w:rsid w:val="00521F26"/>
    <w:rsid w:val="00522AC7"/>
    <w:rsid w:val="00523447"/>
    <w:rsid w:val="00523C12"/>
    <w:rsid w:val="00523D76"/>
    <w:rsid w:val="00524529"/>
    <w:rsid w:val="00524861"/>
    <w:rsid w:val="005250C4"/>
    <w:rsid w:val="00525E09"/>
    <w:rsid w:val="005264D4"/>
    <w:rsid w:val="005277D7"/>
    <w:rsid w:val="005278FE"/>
    <w:rsid w:val="00530D88"/>
    <w:rsid w:val="005317A3"/>
    <w:rsid w:val="0053237A"/>
    <w:rsid w:val="0053290B"/>
    <w:rsid w:val="00532F70"/>
    <w:rsid w:val="00534988"/>
    <w:rsid w:val="00534AEE"/>
    <w:rsid w:val="0053539A"/>
    <w:rsid w:val="00535C11"/>
    <w:rsid w:val="00537F58"/>
    <w:rsid w:val="00541736"/>
    <w:rsid w:val="00541910"/>
    <w:rsid w:val="00541EBF"/>
    <w:rsid w:val="00543309"/>
    <w:rsid w:val="0054348B"/>
    <w:rsid w:val="00544E98"/>
    <w:rsid w:val="00545275"/>
    <w:rsid w:val="0054684F"/>
    <w:rsid w:val="00546E17"/>
    <w:rsid w:val="00550196"/>
    <w:rsid w:val="005503E9"/>
    <w:rsid w:val="005505FE"/>
    <w:rsid w:val="00550DF6"/>
    <w:rsid w:val="0055155D"/>
    <w:rsid w:val="00551A3C"/>
    <w:rsid w:val="00551FF8"/>
    <w:rsid w:val="00552859"/>
    <w:rsid w:val="00553709"/>
    <w:rsid w:val="005540A2"/>
    <w:rsid w:val="005541CF"/>
    <w:rsid w:val="0055444B"/>
    <w:rsid w:val="005544CC"/>
    <w:rsid w:val="00555B54"/>
    <w:rsid w:val="00556FF2"/>
    <w:rsid w:val="00557847"/>
    <w:rsid w:val="005579CB"/>
    <w:rsid w:val="00557BA8"/>
    <w:rsid w:val="00560944"/>
    <w:rsid w:val="00560D54"/>
    <w:rsid w:val="00562064"/>
    <w:rsid w:val="00563CD7"/>
    <w:rsid w:val="0056533D"/>
    <w:rsid w:val="005657CE"/>
    <w:rsid w:val="005658B7"/>
    <w:rsid w:val="005662E5"/>
    <w:rsid w:val="005670C9"/>
    <w:rsid w:val="0056748E"/>
    <w:rsid w:val="00570868"/>
    <w:rsid w:val="0057132A"/>
    <w:rsid w:val="00571846"/>
    <w:rsid w:val="005719C7"/>
    <w:rsid w:val="00571C22"/>
    <w:rsid w:val="00571CD4"/>
    <w:rsid w:val="00572120"/>
    <w:rsid w:val="0057234B"/>
    <w:rsid w:val="005737DF"/>
    <w:rsid w:val="00573C67"/>
    <w:rsid w:val="005750E1"/>
    <w:rsid w:val="0057569B"/>
    <w:rsid w:val="00575786"/>
    <w:rsid w:val="005768E7"/>
    <w:rsid w:val="0058135C"/>
    <w:rsid w:val="005820DD"/>
    <w:rsid w:val="00582B19"/>
    <w:rsid w:val="005832F9"/>
    <w:rsid w:val="005839C1"/>
    <w:rsid w:val="00583A07"/>
    <w:rsid w:val="00586398"/>
    <w:rsid w:val="00590CEF"/>
    <w:rsid w:val="005917C8"/>
    <w:rsid w:val="005918FF"/>
    <w:rsid w:val="005948D1"/>
    <w:rsid w:val="00594C62"/>
    <w:rsid w:val="005959F8"/>
    <w:rsid w:val="00595C5E"/>
    <w:rsid w:val="005A0255"/>
    <w:rsid w:val="005A20D4"/>
    <w:rsid w:val="005A2B01"/>
    <w:rsid w:val="005A2D87"/>
    <w:rsid w:val="005A3C7B"/>
    <w:rsid w:val="005A4460"/>
    <w:rsid w:val="005A44B7"/>
    <w:rsid w:val="005A456E"/>
    <w:rsid w:val="005A4841"/>
    <w:rsid w:val="005A560A"/>
    <w:rsid w:val="005B05EA"/>
    <w:rsid w:val="005B3716"/>
    <w:rsid w:val="005B645F"/>
    <w:rsid w:val="005B6ADD"/>
    <w:rsid w:val="005B76AB"/>
    <w:rsid w:val="005C017E"/>
    <w:rsid w:val="005C1641"/>
    <w:rsid w:val="005C1F5F"/>
    <w:rsid w:val="005C34B9"/>
    <w:rsid w:val="005C439F"/>
    <w:rsid w:val="005D02D7"/>
    <w:rsid w:val="005D1561"/>
    <w:rsid w:val="005D29D8"/>
    <w:rsid w:val="005D2A13"/>
    <w:rsid w:val="005D2EF4"/>
    <w:rsid w:val="005D3068"/>
    <w:rsid w:val="005D387B"/>
    <w:rsid w:val="005D3C13"/>
    <w:rsid w:val="005D4545"/>
    <w:rsid w:val="005D5C82"/>
    <w:rsid w:val="005D6697"/>
    <w:rsid w:val="005D7AD0"/>
    <w:rsid w:val="005E0401"/>
    <w:rsid w:val="005E1BC6"/>
    <w:rsid w:val="005E2149"/>
    <w:rsid w:val="005E421B"/>
    <w:rsid w:val="005E4228"/>
    <w:rsid w:val="005E5308"/>
    <w:rsid w:val="005E563F"/>
    <w:rsid w:val="005E61A0"/>
    <w:rsid w:val="005E6522"/>
    <w:rsid w:val="005E6EE5"/>
    <w:rsid w:val="005E6EF9"/>
    <w:rsid w:val="005F00FA"/>
    <w:rsid w:val="005F0926"/>
    <w:rsid w:val="005F1910"/>
    <w:rsid w:val="005F1DCE"/>
    <w:rsid w:val="005F24A8"/>
    <w:rsid w:val="005F3268"/>
    <w:rsid w:val="005F342B"/>
    <w:rsid w:val="005F3499"/>
    <w:rsid w:val="005F3DF6"/>
    <w:rsid w:val="005F4A79"/>
    <w:rsid w:val="005F4BDD"/>
    <w:rsid w:val="005F50C1"/>
    <w:rsid w:val="005F6A26"/>
    <w:rsid w:val="005F6A2C"/>
    <w:rsid w:val="00600EDF"/>
    <w:rsid w:val="00600F5D"/>
    <w:rsid w:val="00601022"/>
    <w:rsid w:val="00602BF6"/>
    <w:rsid w:val="006050F4"/>
    <w:rsid w:val="00605384"/>
    <w:rsid w:val="006054DF"/>
    <w:rsid w:val="006065BE"/>
    <w:rsid w:val="00606C35"/>
    <w:rsid w:val="006076A8"/>
    <w:rsid w:val="00610D85"/>
    <w:rsid w:val="00611C80"/>
    <w:rsid w:val="00611E3B"/>
    <w:rsid w:val="00612C1D"/>
    <w:rsid w:val="00613512"/>
    <w:rsid w:val="00615A26"/>
    <w:rsid w:val="00615D1E"/>
    <w:rsid w:val="006208D8"/>
    <w:rsid w:val="00621745"/>
    <w:rsid w:val="00622937"/>
    <w:rsid w:val="00624655"/>
    <w:rsid w:val="006249BF"/>
    <w:rsid w:val="00624D59"/>
    <w:rsid w:val="00626A45"/>
    <w:rsid w:val="00632A2A"/>
    <w:rsid w:val="00632F34"/>
    <w:rsid w:val="00633364"/>
    <w:rsid w:val="00636CB0"/>
    <w:rsid w:val="00637653"/>
    <w:rsid w:val="00637C79"/>
    <w:rsid w:val="00637D34"/>
    <w:rsid w:val="0064024F"/>
    <w:rsid w:val="00640920"/>
    <w:rsid w:val="00640F9A"/>
    <w:rsid w:val="00640FF4"/>
    <w:rsid w:val="00641117"/>
    <w:rsid w:val="00641624"/>
    <w:rsid w:val="00641A65"/>
    <w:rsid w:val="006423A8"/>
    <w:rsid w:val="00644CAE"/>
    <w:rsid w:val="00645CE8"/>
    <w:rsid w:val="00645F72"/>
    <w:rsid w:val="0064629A"/>
    <w:rsid w:val="00646BB2"/>
    <w:rsid w:val="00651EF7"/>
    <w:rsid w:val="00653E95"/>
    <w:rsid w:val="00655C0B"/>
    <w:rsid w:val="00656786"/>
    <w:rsid w:val="00656862"/>
    <w:rsid w:val="006575A1"/>
    <w:rsid w:val="00657611"/>
    <w:rsid w:val="00657BBE"/>
    <w:rsid w:val="0066121E"/>
    <w:rsid w:val="00661C59"/>
    <w:rsid w:val="00661CDC"/>
    <w:rsid w:val="0066295E"/>
    <w:rsid w:val="00662E6D"/>
    <w:rsid w:val="006650EF"/>
    <w:rsid w:val="00665740"/>
    <w:rsid w:val="0066681E"/>
    <w:rsid w:val="00667330"/>
    <w:rsid w:val="00670D7E"/>
    <w:rsid w:val="006715CE"/>
    <w:rsid w:val="0067256B"/>
    <w:rsid w:val="0067430A"/>
    <w:rsid w:val="00674A3C"/>
    <w:rsid w:val="00675361"/>
    <w:rsid w:val="00676450"/>
    <w:rsid w:val="00676DB9"/>
    <w:rsid w:val="006806A7"/>
    <w:rsid w:val="00680A8F"/>
    <w:rsid w:val="006810EA"/>
    <w:rsid w:val="00682057"/>
    <w:rsid w:val="00683EA6"/>
    <w:rsid w:val="0068448F"/>
    <w:rsid w:val="00685EB2"/>
    <w:rsid w:val="00686239"/>
    <w:rsid w:val="00686A99"/>
    <w:rsid w:val="006908AB"/>
    <w:rsid w:val="006915F3"/>
    <w:rsid w:val="00691B9E"/>
    <w:rsid w:val="00692141"/>
    <w:rsid w:val="0069295B"/>
    <w:rsid w:val="00693452"/>
    <w:rsid w:val="006934BA"/>
    <w:rsid w:val="00693507"/>
    <w:rsid w:val="00695086"/>
    <w:rsid w:val="00696398"/>
    <w:rsid w:val="00696F0F"/>
    <w:rsid w:val="00697A5F"/>
    <w:rsid w:val="00697CE7"/>
    <w:rsid w:val="006A05C3"/>
    <w:rsid w:val="006A09EF"/>
    <w:rsid w:val="006A0D46"/>
    <w:rsid w:val="006A183B"/>
    <w:rsid w:val="006A1BFB"/>
    <w:rsid w:val="006A290B"/>
    <w:rsid w:val="006A32A3"/>
    <w:rsid w:val="006A330C"/>
    <w:rsid w:val="006A470A"/>
    <w:rsid w:val="006A4C7B"/>
    <w:rsid w:val="006A4DFE"/>
    <w:rsid w:val="006A6BC5"/>
    <w:rsid w:val="006B0002"/>
    <w:rsid w:val="006B0C32"/>
    <w:rsid w:val="006B0E0C"/>
    <w:rsid w:val="006B0E48"/>
    <w:rsid w:val="006B20BF"/>
    <w:rsid w:val="006B3474"/>
    <w:rsid w:val="006B477E"/>
    <w:rsid w:val="006B4DE1"/>
    <w:rsid w:val="006C2674"/>
    <w:rsid w:val="006C3781"/>
    <w:rsid w:val="006C4368"/>
    <w:rsid w:val="006C4D25"/>
    <w:rsid w:val="006C5C27"/>
    <w:rsid w:val="006C7E01"/>
    <w:rsid w:val="006D0D6D"/>
    <w:rsid w:val="006D1472"/>
    <w:rsid w:val="006D3703"/>
    <w:rsid w:val="006D436A"/>
    <w:rsid w:val="006D5DB1"/>
    <w:rsid w:val="006D67B3"/>
    <w:rsid w:val="006D6803"/>
    <w:rsid w:val="006D70C9"/>
    <w:rsid w:val="006D7D3D"/>
    <w:rsid w:val="006E073E"/>
    <w:rsid w:val="006E0CE7"/>
    <w:rsid w:val="006E134B"/>
    <w:rsid w:val="006E17A8"/>
    <w:rsid w:val="006E2A9C"/>
    <w:rsid w:val="006E319C"/>
    <w:rsid w:val="006E327E"/>
    <w:rsid w:val="006E5E00"/>
    <w:rsid w:val="006E65B7"/>
    <w:rsid w:val="006E68C2"/>
    <w:rsid w:val="006E7461"/>
    <w:rsid w:val="006E7A5B"/>
    <w:rsid w:val="006F07DB"/>
    <w:rsid w:val="006F0B4E"/>
    <w:rsid w:val="006F1F53"/>
    <w:rsid w:val="006F29F7"/>
    <w:rsid w:val="006F2C15"/>
    <w:rsid w:val="006F2DE9"/>
    <w:rsid w:val="006F2E6F"/>
    <w:rsid w:val="006F3206"/>
    <w:rsid w:val="006F336D"/>
    <w:rsid w:val="006F35E7"/>
    <w:rsid w:val="006F47B9"/>
    <w:rsid w:val="006F603E"/>
    <w:rsid w:val="006F60C8"/>
    <w:rsid w:val="006F6347"/>
    <w:rsid w:val="007005D1"/>
    <w:rsid w:val="0070212F"/>
    <w:rsid w:val="007025C0"/>
    <w:rsid w:val="0070323A"/>
    <w:rsid w:val="007035A7"/>
    <w:rsid w:val="0070434D"/>
    <w:rsid w:val="007060DF"/>
    <w:rsid w:val="00706964"/>
    <w:rsid w:val="00707896"/>
    <w:rsid w:val="00707D55"/>
    <w:rsid w:val="00711480"/>
    <w:rsid w:val="00712B66"/>
    <w:rsid w:val="00712C55"/>
    <w:rsid w:val="00712FE2"/>
    <w:rsid w:val="00712FEC"/>
    <w:rsid w:val="00713F67"/>
    <w:rsid w:val="007142E1"/>
    <w:rsid w:val="00714B7F"/>
    <w:rsid w:val="00715490"/>
    <w:rsid w:val="00715691"/>
    <w:rsid w:val="0071620D"/>
    <w:rsid w:val="0071744B"/>
    <w:rsid w:val="00720B77"/>
    <w:rsid w:val="00720CD9"/>
    <w:rsid w:val="0072150C"/>
    <w:rsid w:val="007215AB"/>
    <w:rsid w:val="0072269E"/>
    <w:rsid w:val="00722E96"/>
    <w:rsid w:val="00723824"/>
    <w:rsid w:val="00724346"/>
    <w:rsid w:val="00725281"/>
    <w:rsid w:val="007255B7"/>
    <w:rsid w:val="007257B2"/>
    <w:rsid w:val="00725A94"/>
    <w:rsid w:val="00726D89"/>
    <w:rsid w:val="007273A7"/>
    <w:rsid w:val="00727ED0"/>
    <w:rsid w:val="00730320"/>
    <w:rsid w:val="00730B5A"/>
    <w:rsid w:val="00730D64"/>
    <w:rsid w:val="00731741"/>
    <w:rsid w:val="007325D9"/>
    <w:rsid w:val="007336D4"/>
    <w:rsid w:val="007341BE"/>
    <w:rsid w:val="00736275"/>
    <w:rsid w:val="00737F1E"/>
    <w:rsid w:val="00741EAE"/>
    <w:rsid w:val="007425F7"/>
    <w:rsid w:val="007427E2"/>
    <w:rsid w:val="00742D1F"/>
    <w:rsid w:val="00743A3B"/>
    <w:rsid w:val="0074459F"/>
    <w:rsid w:val="00744DBA"/>
    <w:rsid w:val="00745D28"/>
    <w:rsid w:val="00745DE7"/>
    <w:rsid w:val="00745FD0"/>
    <w:rsid w:val="00747251"/>
    <w:rsid w:val="007476A4"/>
    <w:rsid w:val="0074796E"/>
    <w:rsid w:val="00747B45"/>
    <w:rsid w:val="0075040A"/>
    <w:rsid w:val="00750C2A"/>
    <w:rsid w:val="00750CC6"/>
    <w:rsid w:val="00752413"/>
    <w:rsid w:val="00752823"/>
    <w:rsid w:val="00752C8F"/>
    <w:rsid w:val="007543D6"/>
    <w:rsid w:val="00754EB9"/>
    <w:rsid w:val="00755236"/>
    <w:rsid w:val="00756D45"/>
    <w:rsid w:val="00756E3B"/>
    <w:rsid w:val="00760112"/>
    <w:rsid w:val="007631D7"/>
    <w:rsid w:val="00763247"/>
    <w:rsid w:val="00763560"/>
    <w:rsid w:val="00763629"/>
    <w:rsid w:val="0076362E"/>
    <w:rsid w:val="00764AA8"/>
    <w:rsid w:val="00764D7D"/>
    <w:rsid w:val="0076697B"/>
    <w:rsid w:val="00770742"/>
    <w:rsid w:val="00770803"/>
    <w:rsid w:val="007718F8"/>
    <w:rsid w:val="0077229F"/>
    <w:rsid w:val="00772506"/>
    <w:rsid w:val="00773275"/>
    <w:rsid w:val="00774E47"/>
    <w:rsid w:val="00775276"/>
    <w:rsid w:val="007755AF"/>
    <w:rsid w:val="00775ECC"/>
    <w:rsid w:val="00780770"/>
    <w:rsid w:val="00780B20"/>
    <w:rsid w:val="007814C1"/>
    <w:rsid w:val="007823C2"/>
    <w:rsid w:val="007828E1"/>
    <w:rsid w:val="00784935"/>
    <w:rsid w:val="00784ED0"/>
    <w:rsid w:val="00785842"/>
    <w:rsid w:val="00785A52"/>
    <w:rsid w:val="00786204"/>
    <w:rsid w:val="00787056"/>
    <w:rsid w:val="00790186"/>
    <w:rsid w:val="00790434"/>
    <w:rsid w:val="00790AC0"/>
    <w:rsid w:val="00791238"/>
    <w:rsid w:val="00791CDF"/>
    <w:rsid w:val="007957C1"/>
    <w:rsid w:val="00795896"/>
    <w:rsid w:val="007958BE"/>
    <w:rsid w:val="00796AC3"/>
    <w:rsid w:val="007A0687"/>
    <w:rsid w:val="007A0DCD"/>
    <w:rsid w:val="007A15DC"/>
    <w:rsid w:val="007A16DE"/>
    <w:rsid w:val="007A18EB"/>
    <w:rsid w:val="007A286C"/>
    <w:rsid w:val="007A39B7"/>
    <w:rsid w:val="007A58DB"/>
    <w:rsid w:val="007A6287"/>
    <w:rsid w:val="007A7A19"/>
    <w:rsid w:val="007B2CA6"/>
    <w:rsid w:val="007B435B"/>
    <w:rsid w:val="007B455A"/>
    <w:rsid w:val="007B5D22"/>
    <w:rsid w:val="007B5E29"/>
    <w:rsid w:val="007B6C99"/>
    <w:rsid w:val="007C00A9"/>
    <w:rsid w:val="007C1C79"/>
    <w:rsid w:val="007C385B"/>
    <w:rsid w:val="007C3926"/>
    <w:rsid w:val="007C41F9"/>
    <w:rsid w:val="007C428C"/>
    <w:rsid w:val="007C5588"/>
    <w:rsid w:val="007C57C3"/>
    <w:rsid w:val="007C5CDA"/>
    <w:rsid w:val="007C5E29"/>
    <w:rsid w:val="007C7FB1"/>
    <w:rsid w:val="007D0887"/>
    <w:rsid w:val="007D4272"/>
    <w:rsid w:val="007D4D34"/>
    <w:rsid w:val="007D4D3B"/>
    <w:rsid w:val="007D50F3"/>
    <w:rsid w:val="007D50F8"/>
    <w:rsid w:val="007E0B87"/>
    <w:rsid w:val="007E0B9D"/>
    <w:rsid w:val="007E1843"/>
    <w:rsid w:val="007E18B9"/>
    <w:rsid w:val="007E23BD"/>
    <w:rsid w:val="007E255B"/>
    <w:rsid w:val="007E28F3"/>
    <w:rsid w:val="007E32A0"/>
    <w:rsid w:val="007E4AFA"/>
    <w:rsid w:val="007E5885"/>
    <w:rsid w:val="007E66E0"/>
    <w:rsid w:val="007E6AA5"/>
    <w:rsid w:val="007E70A9"/>
    <w:rsid w:val="007F00BB"/>
    <w:rsid w:val="007F03DF"/>
    <w:rsid w:val="007F0C12"/>
    <w:rsid w:val="007F14CD"/>
    <w:rsid w:val="007F2044"/>
    <w:rsid w:val="007F2948"/>
    <w:rsid w:val="007F3B1D"/>
    <w:rsid w:val="007F53A8"/>
    <w:rsid w:val="007F6AF0"/>
    <w:rsid w:val="007F780A"/>
    <w:rsid w:val="007F7859"/>
    <w:rsid w:val="007F794F"/>
    <w:rsid w:val="008001A4"/>
    <w:rsid w:val="00801DF0"/>
    <w:rsid w:val="00802055"/>
    <w:rsid w:val="00802896"/>
    <w:rsid w:val="008031D2"/>
    <w:rsid w:val="00803424"/>
    <w:rsid w:val="00803727"/>
    <w:rsid w:val="0080376D"/>
    <w:rsid w:val="00803B68"/>
    <w:rsid w:val="00804353"/>
    <w:rsid w:val="00805D61"/>
    <w:rsid w:val="008063C5"/>
    <w:rsid w:val="00806BAA"/>
    <w:rsid w:val="00807ABD"/>
    <w:rsid w:val="00810102"/>
    <w:rsid w:val="008101BE"/>
    <w:rsid w:val="00811685"/>
    <w:rsid w:val="00811C2A"/>
    <w:rsid w:val="00813564"/>
    <w:rsid w:val="00813878"/>
    <w:rsid w:val="008144DD"/>
    <w:rsid w:val="00816731"/>
    <w:rsid w:val="00816856"/>
    <w:rsid w:val="008174A2"/>
    <w:rsid w:val="00817959"/>
    <w:rsid w:val="00823006"/>
    <w:rsid w:val="00823133"/>
    <w:rsid w:val="008233AF"/>
    <w:rsid w:val="00824465"/>
    <w:rsid w:val="008311E3"/>
    <w:rsid w:val="00831302"/>
    <w:rsid w:val="00831572"/>
    <w:rsid w:val="00831817"/>
    <w:rsid w:val="00831A0B"/>
    <w:rsid w:val="00833C3C"/>
    <w:rsid w:val="008340E5"/>
    <w:rsid w:val="00835F48"/>
    <w:rsid w:val="008372D4"/>
    <w:rsid w:val="00837965"/>
    <w:rsid w:val="00837AF6"/>
    <w:rsid w:val="00840064"/>
    <w:rsid w:val="0084131F"/>
    <w:rsid w:val="008424AB"/>
    <w:rsid w:val="00842A55"/>
    <w:rsid w:val="00842F0F"/>
    <w:rsid w:val="00843A26"/>
    <w:rsid w:val="008443B1"/>
    <w:rsid w:val="00846342"/>
    <w:rsid w:val="00846FAF"/>
    <w:rsid w:val="00847875"/>
    <w:rsid w:val="00847AA3"/>
    <w:rsid w:val="008514E1"/>
    <w:rsid w:val="00851AD6"/>
    <w:rsid w:val="00852A70"/>
    <w:rsid w:val="00853660"/>
    <w:rsid w:val="00853C31"/>
    <w:rsid w:val="00853EBC"/>
    <w:rsid w:val="00855BD2"/>
    <w:rsid w:val="00856006"/>
    <w:rsid w:val="00860532"/>
    <w:rsid w:val="008607CB"/>
    <w:rsid w:val="00861266"/>
    <w:rsid w:val="00861EF2"/>
    <w:rsid w:val="00863067"/>
    <w:rsid w:val="00863BC5"/>
    <w:rsid w:val="00863D5D"/>
    <w:rsid w:val="00864F69"/>
    <w:rsid w:val="008660D8"/>
    <w:rsid w:val="00866114"/>
    <w:rsid w:val="00866DF6"/>
    <w:rsid w:val="00867B7F"/>
    <w:rsid w:val="0087018B"/>
    <w:rsid w:val="00870FB7"/>
    <w:rsid w:val="0087225E"/>
    <w:rsid w:val="00872B18"/>
    <w:rsid w:val="0087365A"/>
    <w:rsid w:val="008741F1"/>
    <w:rsid w:val="008742FB"/>
    <w:rsid w:val="008751FF"/>
    <w:rsid w:val="008754F1"/>
    <w:rsid w:val="00875D9B"/>
    <w:rsid w:val="0087604B"/>
    <w:rsid w:val="00876629"/>
    <w:rsid w:val="00877B56"/>
    <w:rsid w:val="0088112F"/>
    <w:rsid w:val="00882277"/>
    <w:rsid w:val="00883509"/>
    <w:rsid w:val="00883824"/>
    <w:rsid w:val="008842BD"/>
    <w:rsid w:val="00885046"/>
    <w:rsid w:val="00886285"/>
    <w:rsid w:val="00887A54"/>
    <w:rsid w:val="00891C1E"/>
    <w:rsid w:val="00891C4B"/>
    <w:rsid w:val="00892480"/>
    <w:rsid w:val="0089349D"/>
    <w:rsid w:val="00893DCA"/>
    <w:rsid w:val="00895CF2"/>
    <w:rsid w:val="00896A77"/>
    <w:rsid w:val="00896C7C"/>
    <w:rsid w:val="0089758E"/>
    <w:rsid w:val="008A2AA5"/>
    <w:rsid w:val="008A3354"/>
    <w:rsid w:val="008A38B4"/>
    <w:rsid w:val="008A427A"/>
    <w:rsid w:val="008A539C"/>
    <w:rsid w:val="008A5EB9"/>
    <w:rsid w:val="008A623D"/>
    <w:rsid w:val="008A7510"/>
    <w:rsid w:val="008A798B"/>
    <w:rsid w:val="008B0405"/>
    <w:rsid w:val="008B08FE"/>
    <w:rsid w:val="008B0B0E"/>
    <w:rsid w:val="008B0EC0"/>
    <w:rsid w:val="008B104F"/>
    <w:rsid w:val="008B1F1E"/>
    <w:rsid w:val="008B2B08"/>
    <w:rsid w:val="008B3759"/>
    <w:rsid w:val="008B4667"/>
    <w:rsid w:val="008B5182"/>
    <w:rsid w:val="008B6144"/>
    <w:rsid w:val="008B6D12"/>
    <w:rsid w:val="008B7E42"/>
    <w:rsid w:val="008C1459"/>
    <w:rsid w:val="008C1598"/>
    <w:rsid w:val="008C1DD4"/>
    <w:rsid w:val="008C3450"/>
    <w:rsid w:val="008C39A8"/>
    <w:rsid w:val="008C5854"/>
    <w:rsid w:val="008C5EB9"/>
    <w:rsid w:val="008C6C58"/>
    <w:rsid w:val="008C7356"/>
    <w:rsid w:val="008D30DA"/>
    <w:rsid w:val="008D3451"/>
    <w:rsid w:val="008D3AC7"/>
    <w:rsid w:val="008D412B"/>
    <w:rsid w:val="008D4189"/>
    <w:rsid w:val="008D4280"/>
    <w:rsid w:val="008D499D"/>
    <w:rsid w:val="008D4ADD"/>
    <w:rsid w:val="008D4D9A"/>
    <w:rsid w:val="008D5221"/>
    <w:rsid w:val="008D52E4"/>
    <w:rsid w:val="008D5EAE"/>
    <w:rsid w:val="008D6785"/>
    <w:rsid w:val="008D7202"/>
    <w:rsid w:val="008D7500"/>
    <w:rsid w:val="008D7846"/>
    <w:rsid w:val="008E08D4"/>
    <w:rsid w:val="008E09F8"/>
    <w:rsid w:val="008E109F"/>
    <w:rsid w:val="008E2612"/>
    <w:rsid w:val="008E4848"/>
    <w:rsid w:val="008E52FA"/>
    <w:rsid w:val="008E6CD8"/>
    <w:rsid w:val="008F02E7"/>
    <w:rsid w:val="008F08FC"/>
    <w:rsid w:val="008F189A"/>
    <w:rsid w:val="008F2064"/>
    <w:rsid w:val="008F2D36"/>
    <w:rsid w:val="008F37C7"/>
    <w:rsid w:val="008F3BC9"/>
    <w:rsid w:val="008F485F"/>
    <w:rsid w:val="008F59B5"/>
    <w:rsid w:val="008F5B03"/>
    <w:rsid w:val="008F63B7"/>
    <w:rsid w:val="008F6E7F"/>
    <w:rsid w:val="00901AB0"/>
    <w:rsid w:val="00901AF8"/>
    <w:rsid w:val="009025F1"/>
    <w:rsid w:val="0090347E"/>
    <w:rsid w:val="009036E4"/>
    <w:rsid w:val="00903B9C"/>
    <w:rsid w:val="00904B29"/>
    <w:rsid w:val="00906756"/>
    <w:rsid w:val="00906F0C"/>
    <w:rsid w:val="0090767D"/>
    <w:rsid w:val="0090774C"/>
    <w:rsid w:val="009079CE"/>
    <w:rsid w:val="00910491"/>
    <w:rsid w:val="0091086C"/>
    <w:rsid w:val="0091254C"/>
    <w:rsid w:val="0091318E"/>
    <w:rsid w:val="009132FC"/>
    <w:rsid w:val="00913BAA"/>
    <w:rsid w:val="00915CD2"/>
    <w:rsid w:val="00915DBB"/>
    <w:rsid w:val="009165B8"/>
    <w:rsid w:val="0091661B"/>
    <w:rsid w:val="009168A6"/>
    <w:rsid w:val="009201DA"/>
    <w:rsid w:val="009219AE"/>
    <w:rsid w:val="00922A37"/>
    <w:rsid w:val="00924566"/>
    <w:rsid w:val="00924DBA"/>
    <w:rsid w:val="00925403"/>
    <w:rsid w:val="00925458"/>
    <w:rsid w:val="0092556B"/>
    <w:rsid w:val="00926206"/>
    <w:rsid w:val="00927288"/>
    <w:rsid w:val="00930DCB"/>
    <w:rsid w:val="00930E70"/>
    <w:rsid w:val="00931163"/>
    <w:rsid w:val="00931D89"/>
    <w:rsid w:val="00933B20"/>
    <w:rsid w:val="00934A16"/>
    <w:rsid w:val="009357B7"/>
    <w:rsid w:val="009404F5"/>
    <w:rsid w:val="00940A13"/>
    <w:rsid w:val="00940F2F"/>
    <w:rsid w:val="00941765"/>
    <w:rsid w:val="009421D8"/>
    <w:rsid w:val="009421DB"/>
    <w:rsid w:val="009424A9"/>
    <w:rsid w:val="009436B1"/>
    <w:rsid w:val="00944226"/>
    <w:rsid w:val="00944A47"/>
    <w:rsid w:val="00946294"/>
    <w:rsid w:val="009463EF"/>
    <w:rsid w:val="009509AE"/>
    <w:rsid w:val="0095231E"/>
    <w:rsid w:val="009538A1"/>
    <w:rsid w:val="00954340"/>
    <w:rsid w:val="009579AE"/>
    <w:rsid w:val="00957DF0"/>
    <w:rsid w:val="00962EEA"/>
    <w:rsid w:val="009635D8"/>
    <w:rsid w:val="00964268"/>
    <w:rsid w:val="009645E6"/>
    <w:rsid w:val="00964C93"/>
    <w:rsid w:val="00964D4B"/>
    <w:rsid w:val="009656E0"/>
    <w:rsid w:val="0096759A"/>
    <w:rsid w:val="00967B68"/>
    <w:rsid w:val="00971A61"/>
    <w:rsid w:val="00971C20"/>
    <w:rsid w:val="0097267C"/>
    <w:rsid w:val="0097273C"/>
    <w:rsid w:val="009734DF"/>
    <w:rsid w:val="00973F75"/>
    <w:rsid w:val="0097416A"/>
    <w:rsid w:val="0097468B"/>
    <w:rsid w:val="0097494B"/>
    <w:rsid w:val="00974C20"/>
    <w:rsid w:val="00975668"/>
    <w:rsid w:val="0097591B"/>
    <w:rsid w:val="00975EC7"/>
    <w:rsid w:val="0097600A"/>
    <w:rsid w:val="0097662F"/>
    <w:rsid w:val="009773ED"/>
    <w:rsid w:val="00977C74"/>
    <w:rsid w:val="00980CF0"/>
    <w:rsid w:val="00982120"/>
    <w:rsid w:val="009826FA"/>
    <w:rsid w:val="0098363E"/>
    <w:rsid w:val="009839DB"/>
    <w:rsid w:val="0098446F"/>
    <w:rsid w:val="00984478"/>
    <w:rsid w:val="00985FB0"/>
    <w:rsid w:val="009865E0"/>
    <w:rsid w:val="00986647"/>
    <w:rsid w:val="009869AE"/>
    <w:rsid w:val="00986F4A"/>
    <w:rsid w:val="00990136"/>
    <w:rsid w:val="00990ADC"/>
    <w:rsid w:val="00991649"/>
    <w:rsid w:val="00992060"/>
    <w:rsid w:val="00993958"/>
    <w:rsid w:val="00993D0E"/>
    <w:rsid w:val="00993F37"/>
    <w:rsid w:val="0099505D"/>
    <w:rsid w:val="00995734"/>
    <w:rsid w:val="009958E6"/>
    <w:rsid w:val="009968FA"/>
    <w:rsid w:val="00996944"/>
    <w:rsid w:val="00996D1B"/>
    <w:rsid w:val="009A00B7"/>
    <w:rsid w:val="009A17F5"/>
    <w:rsid w:val="009A1DCC"/>
    <w:rsid w:val="009A2052"/>
    <w:rsid w:val="009A207D"/>
    <w:rsid w:val="009A2F93"/>
    <w:rsid w:val="009A46DE"/>
    <w:rsid w:val="009A4C5E"/>
    <w:rsid w:val="009A4D42"/>
    <w:rsid w:val="009A4D8A"/>
    <w:rsid w:val="009A6D6F"/>
    <w:rsid w:val="009A6D8C"/>
    <w:rsid w:val="009A708C"/>
    <w:rsid w:val="009A7139"/>
    <w:rsid w:val="009B031F"/>
    <w:rsid w:val="009B0EDC"/>
    <w:rsid w:val="009B12D9"/>
    <w:rsid w:val="009B136F"/>
    <w:rsid w:val="009B1505"/>
    <w:rsid w:val="009B23DB"/>
    <w:rsid w:val="009B2F4C"/>
    <w:rsid w:val="009B48AB"/>
    <w:rsid w:val="009B657D"/>
    <w:rsid w:val="009B6A36"/>
    <w:rsid w:val="009B6A68"/>
    <w:rsid w:val="009B7742"/>
    <w:rsid w:val="009B7FF3"/>
    <w:rsid w:val="009C0320"/>
    <w:rsid w:val="009C0418"/>
    <w:rsid w:val="009C11A4"/>
    <w:rsid w:val="009C138A"/>
    <w:rsid w:val="009C17EB"/>
    <w:rsid w:val="009C29C0"/>
    <w:rsid w:val="009C3630"/>
    <w:rsid w:val="009C59C0"/>
    <w:rsid w:val="009C5AD9"/>
    <w:rsid w:val="009C6329"/>
    <w:rsid w:val="009C709E"/>
    <w:rsid w:val="009C7806"/>
    <w:rsid w:val="009C7A35"/>
    <w:rsid w:val="009D066B"/>
    <w:rsid w:val="009D09F4"/>
    <w:rsid w:val="009D14E8"/>
    <w:rsid w:val="009D1675"/>
    <w:rsid w:val="009D31C4"/>
    <w:rsid w:val="009D33D0"/>
    <w:rsid w:val="009D37BD"/>
    <w:rsid w:val="009D37C6"/>
    <w:rsid w:val="009D41AD"/>
    <w:rsid w:val="009D46C8"/>
    <w:rsid w:val="009D50FF"/>
    <w:rsid w:val="009E077A"/>
    <w:rsid w:val="009E0A11"/>
    <w:rsid w:val="009E28C3"/>
    <w:rsid w:val="009E2D74"/>
    <w:rsid w:val="009E32A4"/>
    <w:rsid w:val="009E54B8"/>
    <w:rsid w:val="009E57B9"/>
    <w:rsid w:val="009F0162"/>
    <w:rsid w:val="009F02DA"/>
    <w:rsid w:val="009F0722"/>
    <w:rsid w:val="009F0792"/>
    <w:rsid w:val="009F3DDE"/>
    <w:rsid w:val="009F40DF"/>
    <w:rsid w:val="009F69DB"/>
    <w:rsid w:val="009F7287"/>
    <w:rsid w:val="00A00B09"/>
    <w:rsid w:val="00A00BEF"/>
    <w:rsid w:val="00A00D6B"/>
    <w:rsid w:val="00A03CB7"/>
    <w:rsid w:val="00A04D68"/>
    <w:rsid w:val="00A068BA"/>
    <w:rsid w:val="00A07164"/>
    <w:rsid w:val="00A10606"/>
    <w:rsid w:val="00A12656"/>
    <w:rsid w:val="00A12D73"/>
    <w:rsid w:val="00A133EF"/>
    <w:rsid w:val="00A134CE"/>
    <w:rsid w:val="00A14241"/>
    <w:rsid w:val="00A1459A"/>
    <w:rsid w:val="00A14881"/>
    <w:rsid w:val="00A15867"/>
    <w:rsid w:val="00A16B88"/>
    <w:rsid w:val="00A16E34"/>
    <w:rsid w:val="00A1781B"/>
    <w:rsid w:val="00A204B6"/>
    <w:rsid w:val="00A20855"/>
    <w:rsid w:val="00A20BA4"/>
    <w:rsid w:val="00A2177D"/>
    <w:rsid w:val="00A22EB1"/>
    <w:rsid w:val="00A22FF9"/>
    <w:rsid w:val="00A256B2"/>
    <w:rsid w:val="00A2603F"/>
    <w:rsid w:val="00A26562"/>
    <w:rsid w:val="00A26D41"/>
    <w:rsid w:val="00A272B3"/>
    <w:rsid w:val="00A30311"/>
    <w:rsid w:val="00A32895"/>
    <w:rsid w:val="00A32B33"/>
    <w:rsid w:val="00A3362C"/>
    <w:rsid w:val="00A34FF5"/>
    <w:rsid w:val="00A35E15"/>
    <w:rsid w:val="00A35E1D"/>
    <w:rsid w:val="00A3747B"/>
    <w:rsid w:val="00A37B50"/>
    <w:rsid w:val="00A4209F"/>
    <w:rsid w:val="00A43751"/>
    <w:rsid w:val="00A4458C"/>
    <w:rsid w:val="00A44B33"/>
    <w:rsid w:val="00A44FB0"/>
    <w:rsid w:val="00A463C8"/>
    <w:rsid w:val="00A464E7"/>
    <w:rsid w:val="00A46C9B"/>
    <w:rsid w:val="00A50796"/>
    <w:rsid w:val="00A50844"/>
    <w:rsid w:val="00A50F1B"/>
    <w:rsid w:val="00A5284A"/>
    <w:rsid w:val="00A52B3E"/>
    <w:rsid w:val="00A52C3A"/>
    <w:rsid w:val="00A5386C"/>
    <w:rsid w:val="00A53D52"/>
    <w:rsid w:val="00A53DC6"/>
    <w:rsid w:val="00A54231"/>
    <w:rsid w:val="00A54935"/>
    <w:rsid w:val="00A56F8F"/>
    <w:rsid w:val="00A570A0"/>
    <w:rsid w:val="00A577C7"/>
    <w:rsid w:val="00A577F9"/>
    <w:rsid w:val="00A57F4A"/>
    <w:rsid w:val="00A617B4"/>
    <w:rsid w:val="00A61AEC"/>
    <w:rsid w:val="00A6214A"/>
    <w:rsid w:val="00A63133"/>
    <w:rsid w:val="00A63183"/>
    <w:rsid w:val="00A64C99"/>
    <w:rsid w:val="00A65DDE"/>
    <w:rsid w:val="00A6687B"/>
    <w:rsid w:val="00A66923"/>
    <w:rsid w:val="00A70BBD"/>
    <w:rsid w:val="00A72CEE"/>
    <w:rsid w:val="00A72F88"/>
    <w:rsid w:val="00A73B1F"/>
    <w:rsid w:val="00A73B7F"/>
    <w:rsid w:val="00A74E70"/>
    <w:rsid w:val="00A76A80"/>
    <w:rsid w:val="00A77343"/>
    <w:rsid w:val="00A77EFE"/>
    <w:rsid w:val="00A80444"/>
    <w:rsid w:val="00A80C9E"/>
    <w:rsid w:val="00A812B2"/>
    <w:rsid w:val="00A82157"/>
    <w:rsid w:val="00A83318"/>
    <w:rsid w:val="00A83736"/>
    <w:rsid w:val="00A86032"/>
    <w:rsid w:val="00A86942"/>
    <w:rsid w:val="00A87249"/>
    <w:rsid w:val="00A9013A"/>
    <w:rsid w:val="00A9137A"/>
    <w:rsid w:val="00A9229F"/>
    <w:rsid w:val="00A935CB"/>
    <w:rsid w:val="00A9419A"/>
    <w:rsid w:val="00A948F2"/>
    <w:rsid w:val="00A949C0"/>
    <w:rsid w:val="00A94B5E"/>
    <w:rsid w:val="00A960E7"/>
    <w:rsid w:val="00A96E7F"/>
    <w:rsid w:val="00A97028"/>
    <w:rsid w:val="00A974A4"/>
    <w:rsid w:val="00A978D3"/>
    <w:rsid w:val="00A97902"/>
    <w:rsid w:val="00A97BF2"/>
    <w:rsid w:val="00A97CB1"/>
    <w:rsid w:val="00AA01D3"/>
    <w:rsid w:val="00AA023C"/>
    <w:rsid w:val="00AA20BF"/>
    <w:rsid w:val="00AA228B"/>
    <w:rsid w:val="00AA37B2"/>
    <w:rsid w:val="00AA397F"/>
    <w:rsid w:val="00AA3984"/>
    <w:rsid w:val="00AA436B"/>
    <w:rsid w:val="00AA4419"/>
    <w:rsid w:val="00AA4BF6"/>
    <w:rsid w:val="00AA4F32"/>
    <w:rsid w:val="00AA56ED"/>
    <w:rsid w:val="00AA6C44"/>
    <w:rsid w:val="00AA73F3"/>
    <w:rsid w:val="00AA7713"/>
    <w:rsid w:val="00AB1F33"/>
    <w:rsid w:val="00AB242C"/>
    <w:rsid w:val="00AB2AC6"/>
    <w:rsid w:val="00AB2E1E"/>
    <w:rsid w:val="00AB37A2"/>
    <w:rsid w:val="00AB3824"/>
    <w:rsid w:val="00AB3899"/>
    <w:rsid w:val="00AB4258"/>
    <w:rsid w:val="00AB426A"/>
    <w:rsid w:val="00AB4B0F"/>
    <w:rsid w:val="00AB4B45"/>
    <w:rsid w:val="00AB704F"/>
    <w:rsid w:val="00AC1D3F"/>
    <w:rsid w:val="00AC2416"/>
    <w:rsid w:val="00AC4FB7"/>
    <w:rsid w:val="00AC7EC3"/>
    <w:rsid w:val="00AD0778"/>
    <w:rsid w:val="00AD14A8"/>
    <w:rsid w:val="00AD361D"/>
    <w:rsid w:val="00AD383D"/>
    <w:rsid w:val="00AD3E26"/>
    <w:rsid w:val="00AD566E"/>
    <w:rsid w:val="00AE14E3"/>
    <w:rsid w:val="00AE17CC"/>
    <w:rsid w:val="00AE4DA4"/>
    <w:rsid w:val="00AE5664"/>
    <w:rsid w:val="00AE6BFA"/>
    <w:rsid w:val="00AF04BD"/>
    <w:rsid w:val="00AF0953"/>
    <w:rsid w:val="00AF1D73"/>
    <w:rsid w:val="00AF3173"/>
    <w:rsid w:val="00AF3ACB"/>
    <w:rsid w:val="00AF494C"/>
    <w:rsid w:val="00AF5D80"/>
    <w:rsid w:val="00AF71A3"/>
    <w:rsid w:val="00AF73FF"/>
    <w:rsid w:val="00B00637"/>
    <w:rsid w:val="00B007C4"/>
    <w:rsid w:val="00B0080E"/>
    <w:rsid w:val="00B018B4"/>
    <w:rsid w:val="00B01A25"/>
    <w:rsid w:val="00B027E7"/>
    <w:rsid w:val="00B0309F"/>
    <w:rsid w:val="00B03353"/>
    <w:rsid w:val="00B034A3"/>
    <w:rsid w:val="00B034AF"/>
    <w:rsid w:val="00B03787"/>
    <w:rsid w:val="00B043B2"/>
    <w:rsid w:val="00B0571A"/>
    <w:rsid w:val="00B065DA"/>
    <w:rsid w:val="00B074C8"/>
    <w:rsid w:val="00B07899"/>
    <w:rsid w:val="00B1096E"/>
    <w:rsid w:val="00B10D9B"/>
    <w:rsid w:val="00B11961"/>
    <w:rsid w:val="00B12D7A"/>
    <w:rsid w:val="00B137DA"/>
    <w:rsid w:val="00B13A64"/>
    <w:rsid w:val="00B15450"/>
    <w:rsid w:val="00B15F7F"/>
    <w:rsid w:val="00B162F0"/>
    <w:rsid w:val="00B16932"/>
    <w:rsid w:val="00B1780A"/>
    <w:rsid w:val="00B20A31"/>
    <w:rsid w:val="00B21101"/>
    <w:rsid w:val="00B2145C"/>
    <w:rsid w:val="00B216F7"/>
    <w:rsid w:val="00B21C7B"/>
    <w:rsid w:val="00B22EB4"/>
    <w:rsid w:val="00B236B6"/>
    <w:rsid w:val="00B26938"/>
    <w:rsid w:val="00B30DF0"/>
    <w:rsid w:val="00B30E51"/>
    <w:rsid w:val="00B31195"/>
    <w:rsid w:val="00B314B2"/>
    <w:rsid w:val="00B31B95"/>
    <w:rsid w:val="00B340B9"/>
    <w:rsid w:val="00B3424B"/>
    <w:rsid w:val="00B3487E"/>
    <w:rsid w:val="00B348DD"/>
    <w:rsid w:val="00B3599E"/>
    <w:rsid w:val="00B36502"/>
    <w:rsid w:val="00B3730C"/>
    <w:rsid w:val="00B373C5"/>
    <w:rsid w:val="00B374D5"/>
    <w:rsid w:val="00B40A8B"/>
    <w:rsid w:val="00B40D9E"/>
    <w:rsid w:val="00B40F33"/>
    <w:rsid w:val="00B42479"/>
    <w:rsid w:val="00B43A76"/>
    <w:rsid w:val="00B44C92"/>
    <w:rsid w:val="00B4560C"/>
    <w:rsid w:val="00B456CA"/>
    <w:rsid w:val="00B46919"/>
    <w:rsid w:val="00B47438"/>
    <w:rsid w:val="00B47B99"/>
    <w:rsid w:val="00B51501"/>
    <w:rsid w:val="00B5181A"/>
    <w:rsid w:val="00B51F2E"/>
    <w:rsid w:val="00B52734"/>
    <w:rsid w:val="00B53A42"/>
    <w:rsid w:val="00B54028"/>
    <w:rsid w:val="00B54F06"/>
    <w:rsid w:val="00B5521C"/>
    <w:rsid w:val="00B554B2"/>
    <w:rsid w:val="00B555A0"/>
    <w:rsid w:val="00B557CE"/>
    <w:rsid w:val="00B563A1"/>
    <w:rsid w:val="00B61AE2"/>
    <w:rsid w:val="00B62DAA"/>
    <w:rsid w:val="00B63CC0"/>
    <w:rsid w:val="00B64448"/>
    <w:rsid w:val="00B64578"/>
    <w:rsid w:val="00B647C6"/>
    <w:rsid w:val="00B647CF"/>
    <w:rsid w:val="00B65A84"/>
    <w:rsid w:val="00B65C2B"/>
    <w:rsid w:val="00B66365"/>
    <w:rsid w:val="00B66432"/>
    <w:rsid w:val="00B6646F"/>
    <w:rsid w:val="00B66CF7"/>
    <w:rsid w:val="00B67C66"/>
    <w:rsid w:val="00B71FFC"/>
    <w:rsid w:val="00B7211D"/>
    <w:rsid w:val="00B738DC"/>
    <w:rsid w:val="00B7405F"/>
    <w:rsid w:val="00B7444C"/>
    <w:rsid w:val="00B74997"/>
    <w:rsid w:val="00B753A4"/>
    <w:rsid w:val="00B7639C"/>
    <w:rsid w:val="00B765EE"/>
    <w:rsid w:val="00B76E9C"/>
    <w:rsid w:val="00B779AC"/>
    <w:rsid w:val="00B77CFE"/>
    <w:rsid w:val="00B800FD"/>
    <w:rsid w:val="00B80199"/>
    <w:rsid w:val="00B81692"/>
    <w:rsid w:val="00B819C4"/>
    <w:rsid w:val="00B81AE4"/>
    <w:rsid w:val="00B828FE"/>
    <w:rsid w:val="00B82CB4"/>
    <w:rsid w:val="00B82CDA"/>
    <w:rsid w:val="00B83720"/>
    <w:rsid w:val="00B83F96"/>
    <w:rsid w:val="00B8531A"/>
    <w:rsid w:val="00B86053"/>
    <w:rsid w:val="00B8702A"/>
    <w:rsid w:val="00B873DE"/>
    <w:rsid w:val="00B91CB9"/>
    <w:rsid w:val="00B93CC4"/>
    <w:rsid w:val="00B93E4F"/>
    <w:rsid w:val="00B94C8A"/>
    <w:rsid w:val="00B95F34"/>
    <w:rsid w:val="00B96213"/>
    <w:rsid w:val="00B9672C"/>
    <w:rsid w:val="00B9715C"/>
    <w:rsid w:val="00B971E9"/>
    <w:rsid w:val="00BA0106"/>
    <w:rsid w:val="00BA09B5"/>
    <w:rsid w:val="00BA2BEA"/>
    <w:rsid w:val="00BA3075"/>
    <w:rsid w:val="00BA3829"/>
    <w:rsid w:val="00BA5762"/>
    <w:rsid w:val="00BA6EA5"/>
    <w:rsid w:val="00BB0E93"/>
    <w:rsid w:val="00BB1181"/>
    <w:rsid w:val="00BB11A6"/>
    <w:rsid w:val="00BB1E90"/>
    <w:rsid w:val="00BB2305"/>
    <w:rsid w:val="00BB2478"/>
    <w:rsid w:val="00BB300B"/>
    <w:rsid w:val="00BB3A9B"/>
    <w:rsid w:val="00BB45FE"/>
    <w:rsid w:val="00BB4626"/>
    <w:rsid w:val="00BB4A53"/>
    <w:rsid w:val="00BB564E"/>
    <w:rsid w:val="00BB74C0"/>
    <w:rsid w:val="00BB7B8A"/>
    <w:rsid w:val="00BC005A"/>
    <w:rsid w:val="00BC0DDB"/>
    <w:rsid w:val="00BC4625"/>
    <w:rsid w:val="00BC4A32"/>
    <w:rsid w:val="00BC5251"/>
    <w:rsid w:val="00BC550D"/>
    <w:rsid w:val="00BC5882"/>
    <w:rsid w:val="00BD0786"/>
    <w:rsid w:val="00BD093B"/>
    <w:rsid w:val="00BD1673"/>
    <w:rsid w:val="00BD1A32"/>
    <w:rsid w:val="00BD21BF"/>
    <w:rsid w:val="00BD3633"/>
    <w:rsid w:val="00BD39FA"/>
    <w:rsid w:val="00BD4144"/>
    <w:rsid w:val="00BD5031"/>
    <w:rsid w:val="00BD6F6A"/>
    <w:rsid w:val="00BD7BBA"/>
    <w:rsid w:val="00BD7C51"/>
    <w:rsid w:val="00BE0B1A"/>
    <w:rsid w:val="00BE1196"/>
    <w:rsid w:val="00BE22D8"/>
    <w:rsid w:val="00BE296C"/>
    <w:rsid w:val="00BE33C4"/>
    <w:rsid w:val="00BE342B"/>
    <w:rsid w:val="00BE3EC5"/>
    <w:rsid w:val="00BE454A"/>
    <w:rsid w:val="00BE655C"/>
    <w:rsid w:val="00BE673B"/>
    <w:rsid w:val="00BE67B0"/>
    <w:rsid w:val="00BE6A7D"/>
    <w:rsid w:val="00BE727D"/>
    <w:rsid w:val="00BE72B6"/>
    <w:rsid w:val="00BE7345"/>
    <w:rsid w:val="00BE79A6"/>
    <w:rsid w:val="00BF0B47"/>
    <w:rsid w:val="00BF1005"/>
    <w:rsid w:val="00BF3503"/>
    <w:rsid w:val="00BF356E"/>
    <w:rsid w:val="00BF3F84"/>
    <w:rsid w:val="00BF4047"/>
    <w:rsid w:val="00BF5500"/>
    <w:rsid w:val="00BF5C2C"/>
    <w:rsid w:val="00BF6509"/>
    <w:rsid w:val="00BF65DB"/>
    <w:rsid w:val="00BF6816"/>
    <w:rsid w:val="00BF6F0D"/>
    <w:rsid w:val="00C0162E"/>
    <w:rsid w:val="00C0289B"/>
    <w:rsid w:val="00C02AA0"/>
    <w:rsid w:val="00C04278"/>
    <w:rsid w:val="00C04470"/>
    <w:rsid w:val="00C04C2A"/>
    <w:rsid w:val="00C04EE0"/>
    <w:rsid w:val="00C05EC3"/>
    <w:rsid w:val="00C0638D"/>
    <w:rsid w:val="00C10B74"/>
    <w:rsid w:val="00C10D73"/>
    <w:rsid w:val="00C11BD1"/>
    <w:rsid w:val="00C12D41"/>
    <w:rsid w:val="00C13E04"/>
    <w:rsid w:val="00C15FA5"/>
    <w:rsid w:val="00C16804"/>
    <w:rsid w:val="00C169AA"/>
    <w:rsid w:val="00C21870"/>
    <w:rsid w:val="00C224D1"/>
    <w:rsid w:val="00C225BD"/>
    <w:rsid w:val="00C249FA"/>
    <w:rsid w:val="00C25C03"/>
    <w:rsid w:val="00C27117"/>
    <w:rsid w:val="00C27419"/>
    <w:rsid w:val="00C274AF"/>
    <w:rsid w:val="00C27F73"/>
    <w:rsid w:val="00C3083D"/>
    <w:rsid w:val="00C316CE"/>
    <w:rsid w:val="00C31D3A"/>
    <w:rsid w:val="00C324EE"/>
    <w:rsid w:val="00C32573"/>
    <w:rsid w:val="00C32B94"/>
    <w:rsid w:val="00C33DD3"/>
    <w:rsid w:val="00C34AEE"/>
    <w:rsid w:val="00C34E4E"/>
    <w:rsid w:val="00C35D9B"/>
    <w:rsid w:val="00C36440"/>
    <w:rsid w:val="00C369BA"/>
    <w:rsid w:val="00C37DF4"/>
    <w:rsid w:val="00C401F5"/>
    <w:rsid w:val="00C40894"/>
    <w:rsid w:val="00C40C61"/>
    <w:rsid w:val="00C41909"/>
    <w:rsid w:val="00C437F1"/>
    <w:rsid w:val="00C43862"/>
    <w:rsid w:val="00C44BEE"/>
    <w:rsid w:val="00C45905"/>
    <w:rsid w:val="00C4618D"/>
    <w:rsid w:val="00C46DD7"/>
    <w:rsid w:val="00C4748A"/>
    <w:rsid w:val="00C477A7"/>
    <w:rsid w:val="00C500F4"/>
    <w:rsid w:val="00C50523"/>
    <w:rsid w:val="00C50B72"/>
    <w:rsid w:val="00C50C83"/>
    <w:rsid w:val="00C50EBF"/>
    <w:rsid w:val="00C50F21"/>
    <w:rsid w:val="00C513E1"/>
    <w:rsid w:val="00C51E1B"/>
    <w:rsid w:val="00C5210B"/>
    <w:rsid w:val="00C53370"/>
    <w:rsid w:val="00C537D5"/>
    <w:rsid w:val="00C5400D"/>
    <w:rsid w:val="00C556F2"/>
    <w:rsid w:val="00C55C7A"/>
    <w:rsid w:val="00C55DBD"/>
    <w:rsid w:val="00C57151"/>
    <w:rsid w:val="00C5733F"/>
    <w:rsid w:val="00C57413"/>
    <w:rsid w:val="00C60B19"/>
    <w:rsid w:val="00C612C5"/>
    <w:rsid w:val="00C61697"/>
    <w:rsid w:val="00C62099"/>
    <w:rsid w:val="00C62309"/>
    <w:rsid w:val="00C6300B"/>
    <w:rsid w:val="00C6324D"/>
    <w:rsid w:val="00C6340C"/>
    <w:rsid w:val="00C64594"/>
    <w:rsid w:val="00C64CB8"/>
    <w:rsid w:val="00C6670A"/>
    <w:rsid w:val="00C67753"/>
    <w:rsid w:val="00C6792F"/>
    <w:rsid w:val="00C67ACD"/>
    <w:rsid w:val="00C70079"/>
    <w:rsid w:val="00C71378"/>
    <w:rsid w:val="00C7164A"/>
    <w:rsid w:val="00C7318F"/>
    <w:rsid w:val="00C74406"/>
    <w:rsid w:val="00C75857"/>
    <w:rsid w:val="00C76E16"/>
    <w:rsid w:val="00C77509"/>
    <w:rsid w:val="00C802E4"/>
    <w:rsid w:val="00C80CA5"/>
    <w:rsid w:val="00C81269"/>
    <w:rsid w:val="00C839C6"/>
    <w:rsid w:val="00C83F82"/>
    <w:rsid w:val="00C8420F"/>
    <w:rsid w:val="00C8464E"/>
    <w:rsid w:val="00C863E8"/>
    <w:rsid w:val="00C8648D"/>
    <w:rsid w:val="00C86B8A"/>
    <w:rsid w:val="00C90241"/>
    <w:rsid w:val="00C9197A"/>
    <w:rsid w:val="00C92A72"/>
    <w:rsid w:val="00C92F24"/>
    <w:rsid w:val="00C932AD"/>
    <w:rsid w:val="00C938E8"/>
    <w:rsid w:val="00C94F2E"/>
    <w:rsid w:val="00C95D76"/>
    <w:rsid w:val="00C97462"/>
    <w:rsid w:val="00C97784"/>
    <w:rsid w:val="00CA0A4A"/>
    <w:rsid w:val="00CA34BF"/>
    <w:rsid w:val="00CA5C51"/>
    <w:rsid w:val="00CA5E3A"/>
    <w:rsid w:val="00CA6030"/>
    <w:rsid w:val="00CA62C8"/>
    <w:rsid w:val="00CA755F"/>
    <w:rsid w:val="00CB0F3A"/>
    <w:rsid w:val="00CB38E7"/>
    <w:rsid w:val="00CB460A"/>
    <w:rsid w:val="00CB6466"/>
    <w:rsid w:val="00CB7A1F"/>
    <w:rsid w:val="00CB7B61"/>
    <w:rsid w:val="00CC02A2"/>
    <w:rsid w:val="00CC19B0"/>
    <w:rsid w:val="00CC27D6"/>
    <w:rsid w:val="00CC29C1"/>
    <w:rsid w:val="00CC4283"/>
    <w:rsid w:val="00CC4CBD"/>
    <w:rsid w:val="00CC533A"/>
    <w:rsid w:val="00CC54E4"/>
    <w:rsid w:val="00CC5EAC"/>
    <w:rsid w:val="00CD034B"/>
    <w:rsid w:val="00CD045D"/>
    <w:rsid w:val="00CD15A1"/>
    <w:rsid w:val="00CD163B"/>
    <w:rsid w:val="00CD1D5F"/>
    <w:rsid w:val="00CD3817"/>
    <w:rsid w:val="00CD3AE6"/>
    <w:rsid w:val="00CD450D"/>
    <w:rsid w:val="00CD4825"/>
    <w:rsid w:val="00CD6FA3"/>
    <w:rsid w:val="00CE11F6"/>
    <w:rsid w:val="00CE1B1B"/>
    <w:rsid w:val="00CE211C"/>
    <w:rsid w:val="00CE2C11"/>
    <w:rsid w:val="00CE2F79"/>
    <w:rsid w:val="00CE3423"/>
    <w:rsid w:val="00CE3788"/>
    <w:rsid w:val="00CE6188"/>
    <w:rsid w:val="00CE6258"/>
    <w:rsid w:val="00CE66B6"/>
    <w:rsid w:val="00CF1B8F"/>
    <w:rsid w:val="00CF1F3D"/>
    <w:rsid w:val="00CF22B9"/>
    <w:rsid w:val="00CF3015"/>
    <w:rsid w:val="00CF3021"/>
    <w:rsid w:val="00CF3C51"/>
    <w:rsid w:val="00CF4815"/>
    <w:rsid w:val="00CF6758"/>
    <w:rsid w:val="00CF6A52"/>
    <w:rsid w:val="00CF720A"/>
    <w:rsid w:val="00CF724D"/>
    <w:rsid w:val="00CF7940"/>
    <w:rsid w:val="00D0034A"/>
    <w:rsid w:val="00D01E04"/>
    <w:rsid w:val="00D02420"/>
    <w:rsid w:val="00D03150"/>
    <w:rsid w:val="00D03D42"/>
    <w:rsid w:val="00D03F02"/>
    <w:rsid w:val="00D04096"/>
    <w:rsid w:val="00D054C5"/>
    <w:rsid w:val="00D058E4"/>
    <w:rsid w:val="00D05A00"/>
    <w:rsid w:val="00D065A0"/>
    <w:rsid w:val="00D071E0"/>
    <w:rsid w:val="00D105C5"/>
    <w:rsid w:val="00D11A7D"/>
    <w:rsid w:val="00D123D3"/>
    <w:rsid w:val="00D13B08"/>
    <w:rsid w:val="00D1459B"/>
    <w:rsid w:val="00D14E6C"/>
    <w:rsid w:val="00D15076"/>
    <w:rsid w:val="00D159D5"/>
    <w:rsid w:val="00D16812"/>
    <w:rsid w:val="00D17006"/>
    <w:rsid w:val="00D2165C"/>
    <w:rsid w:val="00D23623"/>
    <w:rsid w:val="00D25D61"/>
    <w:rsid w:val="00D268FA"/>
    <w:rsid w:val="00D26B26"/>
    <w:rsid w:val="00D27AEB"/>
    <w:rsid w:val="00D32F28"/>
    <w:rsid w:val="00D3319E"/>
    <w:rsid w:val="00D346C3"/>
    <w:rsid w:val="00D352AC"/>
    <w:rsid w:val="00D35B0F"/>
    <w:rsid w:val="00D366CE"/>
    <w:rsid w:val="00D36C99"/>
    <w:rsid w:val="00D3772E"/>
    <w:rsid w:val="00D37EBE"/>
    <w:rsid w:val="00D37EE6"/>
    <w:rsid w:val="00D4097E"/>
    <w:rsid w:val="00D41620"/>
    <w:rsid w:val="00D41E1E"/>
    <w:rsid w:val="00D42539"/>
    <w:rsid w:val="00D429F6"/>
    <w:rsid w:val="00D42F69"/>
    <w:rsid w:val="00D43F6D"/>
    <w:rsid w:val="00D43FDA"/>
    <w:rsid w:val="00D4451A"/>
    <w:rsid w:val="00D44C09"/>
    <w:rsid w:val="00D45568"/>
    <w:rsid w:val="00D45A2D"/>
    <w:rsid w:val="00D45C0E"/>
    <w:rsid w:val="00D45E5F"/>
    <w:rsid w:val="00D50409"/>
    <w:rsid w:val="00D504CF"/>
    <w:rsid w:val="00D507CF"/>
    <w:rsid w:val="00D51805"/>
    <w:rsid w:val="00D51AFE"/>
    <w:rsid w:val="00D51C32"/>
    <w:rsid w:val="00D520C4"/>
    <w:rsid w:val="00D52105"/>
    <w:rsid w:val="00D52E20"/>
    <w:rsid w:val="00D542AA"/>
    <w:rsid w:val="00D55A3F"/>
    <w:rsid w:val="00D55F11"/>
    <w:rsid w:val="00D56BBC"/>
    <w:rsid w:val="00D5723C"/>
    <w:rsid w:val="00D611AA"/>
    <w:rsid w:val="00D613C7"/>
    <w:rsid w:val="00D61A51"/>
    <w:rsid w:val="00D61EA7"/>
    <w:rsid w:val="00D62743"/>
    <w:rsid w:val="00D62A17"/>
    <w:rsid w:val="00D634A2"/>
    <w:rsid w:val="00D661EC"/>
    <w:rsid w:val="00D6751A"/>
    <w:rsid w:val="00D67BD6"/>
    <w:rsid w:val="00D702DF"/>
    <w:rsid w:val="00D70830"/>
    <w:rsid w:val="00D70B7C"/>
    <w:rsid w:val="00D710C6"/>
    <w:rsid w:val="00D7253E"/>
    <w:rsid w:val="00D72A8B"/>
    <w:rsid w:val="00D73036"/>
    <w:rsid w:val="00D73956"/>
    <w:rsid w:val="00D77C53"/>
    <w:rsid w:val="00D80470"/>
    <w:rsid w:val="00D8047B"/>
    <w:rsid w:val="00D80B42"/>
    <w:rsid w:val="00D81567"/>
    <w:rsid w:val="00D81BE4"/>
    <w:rsid w:val="00D81F1F"/>
    <w:rsid w:val="00D85157"/>
    <w:rsid w:val="00D85274"/>
    <w:rsid w:val="00D861A2"/>
    <w:rsid w:val="00D867FA"/>
    <w:rsid w:val="00D86ACC"/>
    <w:rsid w:val="00D8712C"/>
    <w:rsid w:val="00D872CC"/>
    <w:rsid w:val="00D879AB"/>
    <w:rsid w:val="00D90CF8"/>
    <w:rsid w:val="00D910EE"/>
    <w:rsid w:val="00D9160B"/>
    <w:rsid w:val="00D9183B"/>
    <w:rsid w:val="00D932E3"/>
    <w:rsid w:val="00D9330F"/>
    <w:rsid w:val="00D952BC"/>
    <w:rsid w:val="00D960FA"/>
    <w:rsid w:val="00D9726B"/>
    <w:rsid w:val="00D97F44"/>
    <w:rsid w:val="00DA0D94"/>
    <w:rsid w:val="00DA171E"/>
    <w:rsid w:val="00DA17EA"/>
    <w:rsid w:val="00DA1DE8"/>
    <w:rsid w:val="00DA1EA9"/>
    <w:rsid w:val="00DA4CC2"/>
    <w:rsid w:val="00DA7583"/>
    <w:rsid w:val="00DB03F9"/>
    <w:rsid w:val="00DB05C2"/>
    <w:rsid w:val="00DB06A9"/>
    <w:rsid w:val="00DB0A00"/>
    <w:rsid w:val="00DB1588"/>
    <w:rsid w:val="00DB2207"/>
    <w:rsid w:val="00DB2419"/>
    <w:rsid w:val="00DB25DD"/>
    <w:rsid w:val="00DB2DD9"/>
    <w:rsid w:val="00DB2FCC"/>
    <w:rsid w:val="00DB3210"/>
    <w:rsid w:val="00DB3250"/>
    <w:rsid w:val="00DB3403"/>
    <w:rsid w:val="00DB402E"/>
    <w:rsid w:val="00DB6224"/>
    <w:rsid w:val="00DB6A81"/>
    <w:rsid w:val="00DB79B2"/>
    <w:rsid w:val="00DC073A"/>
    <w:rsid w:val="00DC168F"/>
    <w:rsid w:val="00DC7980"/>
    <w:rsid w:val="00DC79BD"/>
    <w:rsid w:val="00DD021B"/>
    <w:rsid w:val="00DD0C20"/>
    <w:rsid w:val="00DD2158"/>
    <w:rsid w:val="00DD2515"/>
    <w:rsid w:val="00DD2F76"/>
    <w:rsid w:val="00DD4183"/>
    <w:rsid w:val="00DD42AD"/>
    <w:rsid w:val="00DD4CC2"/>
    <w:rsid w:val="00DD4DF9"/>
    <w:rsid w:val="00DD50D9"/>
    <w:rsid w:val="00DD5F7B"/>
    <w:rsid w:val="00DD6287"/>
    <w:rsid w:val="00DD7092"/>
    <w:rsid w:val="00DE040E"/>
    <w:rsid w:val="00DE08ED"/>
    <w:rsid w:val="00DE0DE5"/>
    <w:rsid w:val="00DE2062"/>
    <w:rsid w:val="00DE2275"/>
    <w:rsid w:val="00DE22B9"/>
    <w:rsid w:val="00DE2F7F"/>
    <w:rsid w:val="00DE2F83"/>
    <w:rsid w:val="00DE3158"/>
    <w:rsid w:val="00DE45A0"/>
    <w:rsid w:val="00DE5A6B"/>
    <w:rsid w:val="00DE60CE"/>
    <w:rsid w:val="00DE6BA1"/>
    <w:rsid w:val="00DE7B55"/>
    <w:rsid w:val="00DF1F0B"/>
    <w:rsid w:val="00DF22B3"/>
    <w:rsid w:val="00DF5B3D"/>
    <w:rsid w:val="00DF5F5E"/>
    <w:rsid w:val="00DF6192"/>
    <w:rsid w:val="00DF6255"/>
    <w:rsid w:val="00DF66FC"/>
    <w:rsid w:val="00DF79F8"/>
    <w:rsid w:val="00E01EB8"/>
    <w:rsid w:val="00E03B8D"/>
    <w:rsid w:val="00E04031"/>
    <w:rsid w:val="00E044C1"/>
    <w:rsid w:val="00E06133"/>
    <w:rsid w:val="00E076FF"/>
    <w:rsid w:val="00E07EC8"/>
    <w:rsid w:val="00E07F37"/>
    <w:rsid w:val="00E10C26"/>
    <w:rsid w:val="00E10D80"/>
    <w:rsid w:val="00E1193F"/>
    <w:rsid w:val="00E11D65"/>
    <w:rsid w:val="00E13167"/>
    <w:rsid w:val="00E13689"/>
    <w:rsid w:val="00E16684"/>
    <w:rsid w:val="00E17944"/>
    <w:rsid w:val="00E17C09"/>
    <w:rsid w:val="00E204F5"/>
    <w:rsid w:val="00E21E24"/>
    <w:rsid w:val="00E27BDE"/>
    <w:rsid w:val="00E31AFD"/>
    <w:rsid w:val="00E3307B"/>
    <w:rsid w:val="00E33A2F"/>
    <w:rsid w:val="00E35040"/>
    <w:rsid w:val="00E35A55"/>
    <w:rsid w:val="00E36248"/>
    <w:rsid w:val="00E3784F"/>
    <w:rsid w:val="00E40CF0"/>
    <w:rsid w:val="00E413D2"/>
    <w:rsid w:val="00E41A10"/>
    <w:rsid w:val="00E42201"/>
    <w:rsid w:val="00E4264F"/>
    <w:rsid w:val="00E444A1"/>
    <w:rsid w:val="00E454FE"/>
    <w:rsid w:val="00E4563C"/>
    <w:rsid w:val="00E46064"/>
    <w:rsid w:val="00E4690F"/>
    <w:rsid w:val="00E5071F"/>
    <w:rsid w:val="00E50886"/>
    <w:rsid w:val="00E50A8B"/>
    <w:rsid w:val="00E51F72"/>
    <w:rsid w:val="00E52368"/>
    <w:rsid w:val="00E5326A"/>
    <w:rsid w:val="00E54B39"/>
    <w:rsid w:val="00E5623C"/>
    <w:rsid w:val="00E5628A"/>
    <w:rsid w:val="00E600CD"/>
    <w:rsid w:val="00E61086"/>
    <w:rsid w:val="00E620AC"/>
    <w:rsid w:val="00E636A9"/>
    <w:rsid w:val="00E641DE"/>
    <w:rsid w:val="00E64ADC"/>
    <w:rsid w:val="00E669C4"/>
    <w:rsid w:val="00E66BAB"/>
    <w:rsid w:val="00E67353"/>
    <w:rsid w:val="00E7107A"/>
    <w:rsid w:val="00E72EDA"/>
    <w:rsid w:val="00E73050"/>
    <w:rsid w:val="00E73840"/>
    <w:rsid w:val="00E73CB5"/>
    <w:rsid w:val="00E74483"/>
    <w:rsid w:val="00E744F9"/>
    <w:rsid w:val="00E74FD8"/>
    <w:rsid w:val="00E768F4"/>
    <w:rsid w:val="00E80AA3"/>
    <w:rsid w:val="00E81031"/>
    <w:rsid w:val="00E813CC"/>
    <w:rsid w:val="00E85621"/>
    <w:rsid w:val="00E85F75"/>
    <w:rsid w:val="00E870FA"/>
    <w:rsid w:val="00E87420"/>
    <w:rsid w:val="00E905CD"/>
    <w:rsid w:val="00E906FF"/>
    <w:rsid w:val="00E9165B"/>
    <w:rsid w:val="00E91675"/>
    <w:rsid w:val="00E93316"/>
    <w:rsid w:val="00E94C40"/>
    <w:rsid w:val="00E94C59"/>
    <w:rsid w:val="00E96693"/>
    <w:rsid w:val="00E967C5"/>
    <w:rsid w:val="00E9766A"/>
    <w:rsid w:val="00E97EB4"/>
    <w:rsid w:val="00EA0022"/>
    <w:rsid w:val="00EA112B"/>
    <w:rsid w:val="00EA1719"/>
    <w:rsid w:val="00EA24CB"/>
    <w:rsid w:val="00EA4C66"/>
    <w:rsid w:val="00EA4CBF"/>
    <w:rsid w:val="00EA61CC"/>
    <w:rsid w:val="00EA7EAD"/>
    <w:rsid w:val="00EB0A8C"/>
    <w:rsid w:val="00EB0E8C"/>
    <w:rsid w:val="00EB1981"/>
    <w:rsid w:val="00EB28E6"/>
    <w:rsid w:val="00EB3154"/>
    <w:rsid w:val="00EB36E5"/>
    <w:rsid w:val="00EB4791"/>
    <w:rsid w:val="00EB58CB"/>
    <w:rsid w:val="00EB6049"/>
    <w:rsid w:val="00EC116A"/>
    <w:rsid w:val="00EC220E"/>
    <w:rsid w:val="00EC2D79"/>
    <w:rsid w:val="00EC3664"/>
    <w:rsid w:val="00EC513E"/>
    <w:rsid w:val="00EC5241"/>
    <w:rsid w:val="00EC5B2A"/>
    <w:rsid w:val="00EC6E57"/>
    <w:rsid w:val="00EC6ED6"/>
    <w:rsid w:val="00EC7653"/>
    <w:rsid w:val="00EC7F32"/>
    <w:rsid w:val="00ED0069"/>
    <w:rsid w:val="00ED12C6"/>
    <w:rsid w:val="00ED1B6D"/>
    <w:rsid w:val="00ED26D6"/>
    <w:rsid w:val="00ED4D66"/>
    <w:rsid w:val="00ED5643"/>
    <w:rsid w:val="00ED613F"/>
    <w:rsid w:val="00ED62BA"/>
    <w:rsid w:val="00ED78F4"/>
    <w:rsid w:val="00EE09E7"/>
    <w:rsid w:val="00EE23B7"/>
    <w:rsid w:val="00EE46F2"/>
    <w:rsid w:val="00EE5409"/>
    <w:rsid w:val="00EE5672"/>
    <w:rsid w:val="00EE58BE"/>
    <w:rsid w:val="00EE6812"/>
    <w:rsid w:val="00EE6958"/>
    <w:rsid w:val="00EE7616"/>
    <w:rsid w:val="00EF0CFA"/>
    <w:rsid w:val="00EF4FDA"/>
    <w:rsid w:val="00EF5DA2"/>
    <w:rsid w:val="00EF6D64"/>
    <w:rsid w:val="00EF76AD"/>
    <w:rsid w:val="00EF7EA0"/>
    <w:rsid w:val="00F001A7"/>
    <w:rsid w:val="00F01D98"/>
    <w:rsid w:val="00F02E4A"/>
    <w:rsid w:val="00F031B9"/>
    <w:rsid w:val="00F043F9"/>
    <w:rsid w:val="00F04889"/>
    <w:rsid w:val="00F049CC"/>
    <w:rsid w:val="00F10A56"/>
    <w:rsid w:val="00F11F0C"/>
    <w:rsid w:val="00F12C18"/>
    <w:rsid w:val="00F13E2C"/>
    <w:rsid w:val="00F17B19"/>
    <w:rsid w:val="00F208B9"/>
    <w:rsid w:val="00F21F11"/>
    <w:rsid w:val="00F21FEA"/>
    <w:rsid w:val="00F240B5"/>
    <w:rsid w:val="00F250A1"/>
    <w:rsid w:val="00F25EFC"/>
    <w:rsid w:val="00F2601A"/>
    <w:rsid w:val="00F300E7"/>
    <w:rsid w:val="00F30FFA"/>
    <w:rsid w:val="00F311BA"/>
    <w:rsid w:val="00F3148A"/>
    <w:rsid w:val="00F31C34"/>
    <w:rsid w:val="00F32AC3"/>
    <w:rsid w:val="00F32D30"/>
    <w:rsid w:val="00F331CE"/>
    <w:rsid w:val="00F337EA"/>
    <w:rsid w:val="00F34AA9"/>
    <w:rsid w:val="00F3537B"/>
    <w:rsid w:val="00F36270"/>
    <w:rsid w:val="00F36EB3"/>
    <w:rsid w:val="00F3739F"/>
    <w:rsid w:val="00F376F2"/>
    <w:rsid w:val="00F3771D"/>
    <w:rsid w:val="00F4041E"/>
    <w:rsid w:val="00F40865"/>
    <w:rsid w:val="00F411D2"/>
    <w:rsid w:val="00F42FCF"/>
    <w:rsid w:val="00F466D5"/>
    <w:rsid w:val="00F4711B"/>
    <w:rsid w:val="00F477F0"/>
    <w:rsid w:val="00F47F3C"/>
    <w:rsid w:val="00F5109B"/>
    <w:rsid w:val="00F5326B"/>
    <w:rsid w:val="00F544B1"/>
    <w:rsid w:val="00F54E39"/>
    <w:rsid w:val="00F557C5"/>
    <w:rsid w:val="00F61EEC"/>
    <w:rsid w:val="00F62EBA"/>
    <w:rsid w:val="00F636D3"/>
    <w:rsid w:val="00F64D6D"/>
    <w:rsid w:val="00F667F8"/>
    <w:rsid w:val="00F67048"/>
    <w:rsid w:val="00F67117"/>
    <w:rsid w:val="00F67FD8"/>
    <w:rsid w:val="00F7049E"/>
    <w:rsid w:val="00F70D07"/>
    <w:rsid w:val="00F71AFD"/>
    <w:rsid w:val="00F7275F"/>
    <w:rsid w:val="00F730A2"/>
    <w:rsid w:val="00F740E1"/>
    <w:rsid w:val="00F74409"/>
    <w:rsid w:val="00F7481A"/>
    <w:rsid w:val="00F762FC"/>
    <w:rsid w:val="00F76648"/>
    <w:rsid w:val="00F768DF"/>
    <w:rsid w:val="00F771F5"/>
    <w:rsid w:val="00F7724B"/>
    <w:rsid w:val="00F77466"/>
    <w:rsid w:val="00F7797C"/>
    <w:rsid w:val="00F811EE"/>
    <w:rsid w:val="00F81703"/>
    <w:rsid w:val="00F83114"/>
    <w:rsid w:val="00F83977"/>
    <w:rsid w:val="00F83E80"/>
    <w:rsid w:val="00F83FCD"/>
    <w:rsid w:val="00F840E8"/>
    <w:rsid w:val="00F84A1E"/>
    <w:rsid w:val="00F85221"/>
    <w:rsid w:val="00F85510"/>
    <w:rsid w:val="00F86E1E"/>
    <w:rsid w:val="00F870B5"/>
    <w:rsid w:val="00F871CE"/>
    <w:rsid w:val="00F913B5"/>
    <w:rsid w:val="00F92A7B"/>
    <w:rsid w:val="00F92E78"/>
    <w:rsid w:val="00F94348"/>
    <w:rsid w:val="00F947A6"/>
    <w:rsid w:val="00F94AF7"/>
    <w:rsid w:val="00F94B3E"/>
    <w:rsid w:val="00F94DB2"/>
    <w:rsid w:val="00F94F48"/>
    <w:rsid w:val="00F97DF5"/>
    <w:rsid w:val="00FA01C4"/>
    <w:rsid w:val="00FA123F"/>
    <w:rsid w:val="00FA225D"/>
    <w:rsid w:val="00FA2DE5"/>
    <w:rsid w:val="00FA4273"/>
    <w:rsid w:val="00FA44B9"/>
    <w:rsid w:val="00FA515D"/>
    <w:rsid w:val="00FA5D90"/>
    <w:rsid w:val="00FA61C1"/>
    <w:rsid w:val="00FA6D68"/>
    <w:rsid w:val="00FA70F8"/>
    <w:rsid w:val="00FA7DD7"/>
    <w:rsid w:val="00FB0D4D"/>
    <w:rsid w:val="00FB3287"/>
    <w:rsid w:val="00FB4802"/>
    <w:rsid w:val="00FB535E"/>
    <w:rsid w:val="00FB5C4B"/>
    <w:rsid w:val="00FB65B8"/>
    <w:rsid w:val="00FB6A8D"/>
    <w:rsid w:val="00FB7290"/>
    <w:rsid w:val="00FB7318"/>
    <w:rsid w:val="00FC0D1F"/>
    <w:rsid w:val="00FC1D6A"/>
    <w:rsid w:val="00FC2B92"/>
    <w:rsid w:val="00FC2BB9"/>
    <w:rsid w:val="00FC4345"/>
    <w:rsid w:val="00FC4F82"/>
    <w:rsid w:val="00FC54DC"/>
    <w:rsid w:val="00FC5603"/>
    <w:rsid w:val="00FC5DB7"/>
    <w:rsid w:val="00FC683A"/>
    <w:rsid w:val="00FC6877"/>
    <w:rsid w:val="00FC6E11"/>
    <w:rsid w:val="00FC71FC"/>
    <w:rsid w:val="00FD01CC"/>
    <w:rsid w:val="00FD16ED"/>
    <w:rsid w:val="00FD3904"/>
    <w:rsid w:val="00FD3C19"/>
    <w:rsid w:val="00FD5623"/>
    <w:rsid w:val="00FD6873"/>
    <w:rsid w:val="00FD7579"/>
    <w:rsid w:val="00FD78FE"/>
    <w:rsid w:val="00FD7E47"/>
    <w:rsid w:val="00FD7E87"/>
    <w:rsid w:val="00FE04B9"/>
    <w:rsid w:val="00FE13DD"/>
    <w:rsid w:val="00FE2496"/>
    <w:rsid w:val="00FE33BE"/>
    <w:rsid w:val="00FE3587"/>
    <w:rsid w:val="00FE3EF7"/>
    <w:rsid w:val="00FE499E"/>
    <w:rsid w:val="00FE4F60"/>
    <w:rsid w:val="00FE5B02"/>
    <w:rsid w:val="00FE6235"/>
    <w:rsid w:val="00FE779F"/>
    <w:rsid w:val="00FE7A20"/>
    <w:rsid w:val="00FE7FB3"/>
    <w:rsid w:val="00FF04F8"/>
    <w:rsid w:val="00FF0BCA"/>
    <w:rsid w:val="00FF11F5"/>
    <w:rsid w:val="00FF1C14"/>
    <w:rsid w:val="00FF24B1"/>
    <w:rsid w:val="00FF355A"/>
    <w:rsid w:val="00FF382B"/>
    <w:rsid w:val="00FF4BEB"/>
    <w:rsid w:val="00FF62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0" w:unhideWhenUsed="0" w:qFormat="1"/>
    <w:lsdException w:name="Emphasis" w:semiHidden="0" w:uiPriority="0" w:unhideWhenUsed="0" w:qFormat="1"/>
    <w:lsdException w:name="Plain Text" w:uiPriority="0"/>
    <w:lsdException w:name="Table List 6"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50A49"/>
    <w:pPr>
      <w:spacing w:before="280" w:after="280" w:line="360" w:lineRule="auto"/>
      <w:ind w:firstLine="567"/>
      <w:contextualSpacing/>
    </w:pPr>
    <w:rPr>
      <w:color w:val="000000" w:themeColor="text1"/>
      <w:sz w:val="28"/>
    </w:rPr>
  </w:style>
  <w:style w:type="paragraph" w:styleId="1">
    <w:name w:val="heading 1"/>
    <w:basedOn w:val="a1"/>
    <w:next w:val="a1"/>
    <w:link w:val="10"/>
    <w:uiPriority w:val="9"/>
    <w:qFormat/>
    <w:rsid w:val="00A77EFE"/>
    <w:pPr>
      <w:keepNext/>
      <w:keepLines/>
      <w:pageBreakBefore/>
      <w:numPr>
        <w:numId w:val="1"/>
      </w:numPr>
      <w:spacing w:before="480" w:after="0"/>
      <w:jc w:val="center"/>
      <w:outlineLvl w:val="0"/>
    </w:pPr>
    <w:rPr>
      <w:rFonts w:asciiTheme="majorHAnsi" w:eastAsiaTheme="majorEastAsia" w:hAnsiTheme="majorHAnsi" w:cstheme="majorBidi"/>
      <w:b/>
      <w:bCs/>
      <w:caps/>
      <w:sz w:val="32"/>
      <w:szCs w:val="28"/>
    </w:rPr>
  </w:style>
  <w:style w:type="paragraph" w:styleId="2">
    <w:name w:val="heading 2"/>
    <w:basedOn w:val="a1"/>
    <w:next w:val="a1"/>
    <w:link w:val="20"/>
    <w:uiPriority w:val="9"/>
    <w:unhideWhenUsed/>
    <w:qFormat/>
    <w:rsid w:val="00C94F2E"/>
    <w:pPr>
      <w:keepNext/>
      <w:keepLines/>
      <w:numPr>
        <w:ilvl w:val="1"/>
        <w:numId w:val="1"/>
      </w:numPr>
      <w:spacing w:before="0" w:after="0"/>
      <w:jc w:val="left"/>
      <w:outlineLvl w:val="1"/>
    </w:pPr>
    <w:rPr>
      <w:rFonts w:asciiTheme="majorHAnsi" w:eastAsiaTheme="majorEastAsia" w:hAnsiTheme="majorHAnsi" w:cstheme="majorBidi"/>
      <w:b/>
      <w:bCs/>
      <w:szCs w:val="26"/>
      <w:lang w:eastAsia="ru-RU"/>
    </w:rPr>
  </w:style>
  <w:style w:type="paragraph" w:styleId="3">
    <w:name w:val="heading 3"/>
    <w:basedOn w:val="a1"/>
    <w:link w:val="30"/>
    <w:uiPriority w:val="9"/>
    <w:qFormat/>
    <w:rsid w:val="00F3771D"/>
    <w:pPr>
      <w:keepNext/>
      <w:keepLines/>
      <w:numPr>
        <w:ilvl w:val="2"/>
        <w:numId w:val="1"/>
      </w:numPr>
      <w:spacing w:before="0" w:after="0"/>
      <w:jc w:val="left"/>
      <w:outlineLvl w:val="2"/>
    </w:pPr>
    <w:rPr>
      <w:rFonts w:ascii="Times New Roman" w:eastAsia="Times New Roman" w:hAnsi="Times New Roman" w:cs="Times New Roman"/>
      <w:b/>
      <w:bCs/>
      <w:szCs w:val="27"/>
      <w:lang w:eastAsia="ru-RU"/>
    </w:rPr>
  </w:style>
  <w:style w:type="paragraph" w:styleId="4">
    <w:name w:val="heading 4"/>
    <w:basedOn w:val="a1"/>
    <w:next w:val="a1"/>
    <w:link w:val="40"/>
    <w:uiPriority w:val="9"/>
    <w:unhideWhenUsed/>
    <w:qFormat/>
    <w:rsid w:val="006B0E48"/>
    <w:pPr>
      <w:keepNext/>
      <w:keepLines/>
      <w:numPr>
        <w:ilvl w:val="3"/>
        <w:numId w:val="1"/>
      </w:numPr>
      <w:spacing w:before="0" w:after="0"/>
      <w:jc w:val="left"/>
      <w:outlineLvl w:val="3"/>
    </w:pPr>
    <w:rPr>
      <w:rFonts w:asciiTheme="majorHAnsi" w:eastAsiaTheme="majorEastAsia" w:hAnsiTheme="majorHAnsi" w:cstheme="majorBidi"/>
      <w:b/>
      <w:bCs/>
      <w:iCs/>
      <w:color w:val="auto"/>
    </w:rPr>
  </w:style>
  <w:style w:type="paragraph" w:styleId="5">
    <w:name w:val="heading 5"/>
    <w:basedOn w:val="a1"/>
    <w:next w:val="a1"/>
    <w:link w:val="50"/>
    <w:uiPriority w:val="9"/>
    <w:unhideWhenUsed/>
    <w:qFormat/>
    <w:rsid w:val="0070212F"/>
    <w:pPr>
      <w:keepNext/>
      <w:numPr>
        <w:ilvl w:val="4"/>
        <w:numId w:val="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595C5E"/>
    <w:pPr>
      <w:keepNext/>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595C5E"/>
    <w:pPr>
      <w:keepNext/>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595C5E"/>
    <w:pPr>
      <w:keepNext/>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uiPriority w:val="9"/>
    <w:semiHidden/>
    <w:unhideWhenUsed/>
    <w:qFormat/>
    <w:rsid w:val="000F0B89"/>
    <w:pPr>
      <w:keepNext/>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A77EFE"/>
    <w:rPr>
      <w:rFonts w:asciiTheme="majorHAnsi" w:eastAsiaTheme="majorEastAsia" w:hAnsiTheme="majorHAnsi" w:cstheme="majorBidi"/>
      <w:b/>
      <w:bCs/>
      <w:caps/>
      <w:color w:val="000000" w:themeColor="text1"/>
      <w:sz w:val="32"/>
      <w:szCs w:val="28"/>
    </w:rPr>
  </w:style>
  <w:style w:type="character" w:customStyle="1" w:styleId="20">
    <w:name w:val="Заголовок 2 Знак"/>
    <w:basedOn w:val="a2"/>
    <w:link w:val="2"/>
    <w:uiPriority w:val="9"/>
    <w:rsid w:val="00C94F2E"/>
    <w:rPr>
      <w:rFonts w:asciiTheme="majorHAnsi" w:eastAsiaTheme="majorEastAsia" w:hAnsiTheme="majorHAnsi" w:cstheme="majorBidi"/>
      <w:b/>
      <w:bCs/>
      <w:color w:val="000000" w:themeColor="text1"/>
      <w:sz w:val="28"/>
      <w:szCs w:val="26"/>
      <w:lang w:eastAsia="ru-RU"/>
    </w:rPr>
  </w:style>
  <w:style w:type="character" w:customStyle="1" w:styleId="30">
    <w:name w:val="Заголовок 3 Знак"/>
    <w:basedOn w:val="a2"/>
    <w:link w:val="3"/>
    <w:uiPriority w:val="9"/>
    <w:rsid w:val="00F3771D"/>
    <w:rPr>
      <w:rFonts w:ascii="Times New Roman" w:eastAsia="Times New Roman" w:hAnsi="Times New Roman" w:cs="Times New Roman"/>
      <w:b/>
      <w:bCs/>
      <w:color w:val="000000" w:themeColor="text1"/>
      <w:sz w:val="28"/>
      <w:szCs w:val="27"/>
      <w:lang w:eastAsia="ru-RU"/>
    </w:rPr>
  </w:style>
  <w:style w:type="character" w:customStyle="1" w:styleId="40">
    <w:name w:val="Заголовок 4 Знак"/>
    <w:basedOn w:val="a2"/>
    <w:link w:val="4"/>
    <w:uiPriority w:val="9"/>
    <w:rsid w:val="006B0E48"/>
    <w:rPr>
      <w:rFonts w:asciiTheme="majorHAnsi" w:eastAsiaTheme="majorEastAsia" w:hAnsiTheme="majorHAnsi" w:cstheme="majorBidi"/>
      <w:b/>
      <w:bCs/>
      <w:iCs/>
      <w:sz w:val="28"/>
    </w:rPr>
  </w:style>
  <w:style w:type="character" w:customStyle="1" w:styleId="50">
    <w:name w:val="Заголовок 5 Знак"/>
    <w:basedOn w:val="a2"/>
    <w:link w:val="5"/>
    <w:uiPriority w:val="9"/>
    <w:rsid w:val="0070212F"/>
    <w:rPr>
      <w:rFonts w:asciiTheme="majorHAnsi" w:eastAsiaTheme="majorEastAsia" w:hAnsiTheme="majorHAnsi" w:cstheme="majorBidi"/>
      <w:color w:val="243F60" w:themeColor="accent1" w:themeShade="7F"/>
      <w:sz w:val="28"/>
    </w:rPr>
  </w:style>
  <w:style w:type="character" w:customStyle="1" w:styleId="60">
    <w:name w:val="Заголовок 6 Знак"/>
    <w:basedOn w:val="a2"/>
    <w:link w:val="6"/>
    <w:uiPriority w:val="9"/>
    <w:semiHidden/>
    <w:rsid w:val="00595C5E"/>
    <w:rPr>
      <w:rFonts w:asciiTheme="majorHAnsi" w:eastAsiaTheme="majorEastAsia" w:hAnsiTheme="majorHAnsi" w:cstheme="majorBidi"/>
      <w:i/>
      <w:iCs/>
      <w:color w:val="243F60" w:themeColor="accent1" w:themeShade="7F"/>
      <w:sz w:val="28"/>
    </w:rPr>
  </w:style>
  <w:style w:type="character" w:customStyle="1" w:styleId="70">
    <w:name w:val="Заголовок 7 Знак"/>
    <w:basedOn w:val="a2"/>
    <w:link w:val="7"/>
    <w:uiPriority w:val="9"/>
    <w:semiHidden/>
    <w:rsid w:val="00595C5E"/>
    <w:rPr>
      <w:rFonts w:asciiTheme="majorHAnsi" w:eastAsiaTheme="majorEastAsia" w:hAnsiTheme="majorHAnsi" w:cstheme="majorBidi"/>
      <w:i/>
      <w:iCs/>
      <w:color w:val="404040" w:themeColor="text1" w:themeTint="BF"/>
      <w:sz w:val="28"/>
    </w:rPr>
  </w:style>
  <w:style w:type="character" w:customStyle="1" w:styleId="80">
    <w:name w:val="Заголовок 8 Знак"/>
    <w:basedOn w:val="a2"/>
    <w:link w:val="8"/>
    <w:uiPriority w:val="9"/>
    <w:semiHidden/>
    <w:rsid w:val="00595C5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2"/>
    <w:link w:val="9"/>
    <w:uiPriority w:val="9"/>
    <w:semiHidden/>
    <w:rsid w:val="000F0B89"/>
    <w:rPr>
      <w:rFonts w:asciiTheme="majorHAnsi" w:eastAsiaTheme="majorEastAsia" w:hAnsiTheme="majorHAnsi" w:cstheme="majorBidi"/>
      <w:i/>
      <w:iCs/>
      <w:color w:val="404040" w:themeColor="text1" w:themeTint="BF"/>
      <w:sz w:val="20"/>
      <w:szCs w:val="20"/>
    </w:rPr>
  </w:style>
  <w:style w:type="paragraph" w:styleId="a5">
    <w:name w:val="caption"/>
    <w:basedOn w:val="a1"/>
    <w:next w:val="a1"/>
    <w:uiPriority w:val="35"/>
    <w:unhideWhenUsed/>
    <w:qFormat/>
    <w:rsid w:val="009D37C6"/>
    <w:pPr>
      <w:suppressLineNumbers/>
      <w:spacing w:after="200"/>
      <w:ind w:firstLine="0"/>
      <w:jc w:val="center"/>
    </w:pPr>
    <w:rPr>
      <w:b/>
      <w:bCs/>
      <w:sz w:val="24"/>
      <w:szCs w:val="18"/>
    </w:rPr>
  </w:style>
  <w:style w:type="paragraph" w:customStyle="1" w:styleId="a6">
    <w:name w:val="Объект"/>
    <w:next w:val="a1"/>
    <w:qFormat/>
    <w:rsid w:val="00294FA3"/>
    <w:pPr>
      <w:keepNext/>
      <w:keepLines/>
      <w:suppressLineNumbers/>
      <w:spacing w:before="280"/>
      <w:jc w:val="center"/>
    </w:pPr>
    <w:rPr>
      <w:color w:val="000000" w:themeColor="text1"/>
      <w:sz w:val="28"/>
    </w:rPr>
  </w:style>
  <w:style w:type="table" w:styleId="a7">
    <w:name w:val="Table Grid"/>
    <w:basedOn w:val="a3"/>
    <w:rsid w:val="00A204B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2">
    <w:name w:val="Light Shading Accent 2"/>
    <w:basedOn w:val="a3"/>
    <w:uiPriority w:val="60"/>
    <w:rsid w:val="00A204B6"/>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8">
    <w:name w:val="Subtitle"/>
    <w:basedOn w:val="a1"/>
    <w:next w:val="a1"/>
    <w:link w:val="a9"/>
    <w:uiPriority w:val="11"/>
    <w:qFormat/>
    <w:rsid w:val="0097416A"/>
    <w:pPr>
      <w:keepNext/>
      <w:keepLines/>
      <w:numPr>
        <w:ilvl w:val="1"/>
      </w:numPr>
      <w:spacing w:before="120" w:after="120"/>
      <w:ind w:firstLine="567"/>
    </w:pPr>
    <w:rPr>
      <w:rFonts w:asciiTheme="majorHAnsi" w:eastAsiaTheme="majorEastAsia" w:hAnsiTheme="majorHAnsi" w:cstheme="majorBidi"/>
      <w:i/>
      <w:iCs/>
      <w:color w:val="auto"/>
      <w:spacing w:val="15"/>
      <w:szCs w:val="24"/>
    </w:rPr>
  </w:style>
  <w:style w:type="character" w:customStyle="1" w:styleId="a9">
    <w:name w:val="Подзаголовок Знак"/>
    <w:basedOn w:val="a2"/>
    <w:link w:val="a8"/>
    <w:uiPriority w:val="11"/>
    <w:rsid w:val="0097416A"/>
    <w:rPr>
      <w:rFonts w:asciiTheme="majorHAnsi" w:eastAsiaTheme="majorEastAsia" w:hAnsiTheme="majorHAnsi" w:cstheme="majorBidi"/>
      <w:i/>
      <w:iCs/>
      <w:spacing w:val="15"/>
      <w:sz w:val="28"/>
      <w:szCs w:val="24"/>
    </w:rPr>
  </w:style>
  <w:style w:type="paragraph" w:styleId="21">
    <w:name w:val="Body Text 2"/>
    <w:basedOn w:val="a1"/>
    <w:link w:val="22"/>
    <w:uiPriority w:val="99"/>
    <w:unhideWhenUsed/>
    <w:rsid w:val="00D35B0F"/>
    <w:pPr>
      <w:spacing w:after="120" w:line="480" w:lineRule="auto"/>
      <w:jc w:val="left"/>
    </w:pPr>
    <w:rPr>
      <w:rFonts w:eastAsiaTheme="minorEastAsia"/>
      <w:lang w:eastAsia="ru-RU"/>
    </w:rPr>
  </w:style>
  <w:style w:type="character" w:customStyle="1" w:styleId="22">
    <w:name w:val="Основной текст 2 Знак"/>
    <w:basedOn w:val="a2"/>
    <w:link w:val="21"/>
    <w:uiPriority w:val="99"/>
    <w:rsid w:val="00D35B0F"/>
    <w:rPr>
      <w:rFonts w:eastAsiaTheme="minorEastAsia"/>
      <w:lang w:eastAsia="ru-RU"/>
    </w:rPr>
  </w:style>
  <w:style w:type="paragraph" w:styleId="aa">
    <w:name w:val="Balloon Text"/>
    <w:basedOn w:val="a1"/>
    <w:link w:val="ab"/>
    <w:uiPriority w:val="99"/>
    <w:semiHidden/>
    <w:unhideWhenUsed/>
    <w:rsid w:val="00991649"/>
    <w:rPr>
      <w:rFonts w:ascii="Tahoma" w:hAnsi="Tahoma" w:cs="Tahoma"/>
      <w:sz w:val="16"/>
      <w:szCs w:val="16"/>
    </w:rPr>
  </w:style>
  <w:style w:type="character" w:customStyle="1" w:styleId="ab">
    <w:name w:val="Текст выноски Знак"/>
    <w:basedOn w:val="a2"/>
    <w:link w:val="aa"/>
    <w:uiPriority w:val="99"/>
    <w:semiHidden/>
    <w:rsid w:val="00991649"/>
    <w:rPr>
      <w:rFonts w:ascii="Tahoma" w:hAnsi="Tahoma" w:cs="Tahoma"/>
      <w:sz w:val="16"/>
      <w:szCs w:val="16"/>
    </w:rPr>
  </w:style>
  <w:style w:type="character" w:styleId="ac">
    <w:name w:val="Strong"/>
    <w:basedOn w:val="a2"/>
    <w:qFormat/>
    <w:rsid w:val="00852A70"/>
    <w:rPr>
      <w:b/>
      <w:bCs/>
    </w:rPr>
  </w:style>
  <w:style w:type="paragraph" w:styleId="ad">
    <w:name w:val="Normal (Web)"/>
    <w:basedOn w:val="a1"/>
    <w:uiPriority w:val="99"/>
    <w:unhideWhenUsed/>
    <w:rsid w:val="008001A4"/>
    <w:pPr>
      <w:spacing w:before="100" w:beforeAutospacing="1" w:after="100" w:afterAutospacing="1"/>
      <w:jc w:val="left"/>
    </w:pPr>
    <w:rPr>
      <w:rFonts w:ascii="Times New Roman" w:eastAsia="Times New Roman" w:hAnsi="Times New Roman" w:cs="Times New Roman"/>
      <w:sz w:val="24"/>
      <w:szCs w:val="24"/>
      <w:lang w:eastAsia="ru-RU"/>
    </w:rPr>
  </w:style>
  <w:style w:type="table" w:styleId="-6">
    <w:name w:val="Table List 6"/>
    <w:basedOn w:val="a3"/>
    <w:rsid w:val="005A44B7"/>
    <w:pPr>
      <w:jc w:val="left"/>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ae">
    <w:name w:val="No Spacing"/>
    <w:link w:val="af"/>
    <w:uiPriority w:val="1"/>
    <w:qFormat/>
    <w:rsid w:val="005A44B7"/>
    <w:pPr>
      <w:jc w:val="left"/>
    </w:pPr>
    <w:rPr>
      <w:rFonts w:eastAsiaTheme="minorEastAsia"/>
      <w:lang w:eastAsia="ru-RU"/>
    </w:rPr>
  </w:style>
  <w:style w:type="character" w:customStyle="1" w:styleId="af">
    <w:name w:val="Без интервала Знак"/>
    <w:basedOn w:val="a2"/>
    <w:link w:val="ae"/>
    <w:uiPriority w:val="1"/>
    <w:rsid w:val="0091661B"/>
    <w:rPr>
      <w:rFonts w:eastAsiaTheme="minorEastAsia"/>
      <w:lang w:eastAsia="ru-RU"/>
    </w:rPr>
  </w:style>
  <w:style w:type="character" w:styleId="af0">
    <w:name w:val="annotation reference"/>
    <w:basedOn w:val="a2"/>
    <w:uiPriority w:val="99"/>
    <w:semiHidden/>
    <w:unhideWhenUsed/>
    <w:rsid w:val="001A63BB"/>
    <w:rPr>
      <w:sz w:val="16"/>
      <w:szCs w:val="16"/>
    </w:rPr>
  </w:style>
  <w:style w:type="paragraph" w:styleId="af1">
    <w:name w:val="annotation text"/>
    <w:basedOn w:val="a1"/>
    <w:link w:val="af2"/>
    <w:uiPriority w:val="99"/>
    <w:unhideWhenUsed/>
    <w:rsid w:val="00C94F2E"/>
    <w:pPr>
      <w:spacing w:line="240" w:lineRule="auto"/>
    </w:pPr>
    <w:rPr>
      <w:sz w:val="24"/>
      <w:szCs w:val="20"/>
    </w:rPr>
  </w:style>
  <w:style w:type="paragraph" w:styleId="23">
    <w:name w:val="Body Text Indent 2"/>
    <w:basedOn w:val="a1"/>
    <w:link w:val="24"/>
    <w:uiPriority w:val="99"/>
    <w:unhideWhenUsed/>
    <w:rsid w:val="00AB4258"/>
    <w:pPr>
      <w:spacing w:after="120" w:line="480" w:lineRule="auto"/>
      <w:ind w:left="283"/>
    </w:pPr>
  </w:style>
  <w:style w:type="character" w:customStyle="1" w:styleId="24">
    <w:name w:val="Основной текст с отступом 2 Знак"/>
    <w:basedOn w:val="a2"/>
    <w:link w:val="23"/>
    <w:uiPriority w:val="99"/>
    <w:rsid w:val="00AB4258"/>
  </w:style>
  <w:style w:type="character" w:customStyle="1" w:styleId="af3">
    <w:name w:val="Название Знак"/>
    <w:link w:val="af4"/>
    <w:uiPriority w:val="10"/>
    <w:locked/>
    <w:rsid w:val="00363040"/>
    <w:rPr>
      <w:b/>
      <w:bCs/>
      <w:sz w:val="24"/>
      <w:szCs w:val="24"/>
    </w:rPr>
  </w:style>
  <w:style w:type="paragraph" w:styleId="af4">
    <w:name w:val="Title"/>
    <w:basedOn w:val="a1"/>
    <w:link w:val="af3"/>
    <w:uiPriority w:val="10"/>
    <w:qFormat/>
    <w:rsid w:val="00363040"/>
    <w:pPr>
      <w:jc w:val="center"/>
    </w:pPr>
    <w:rPr>
      <w:b/>
      <w:bCs/>
      <w:sz w:val="24"/>
      <w:szCs w:val="24"/>
    </w:rPr>
  </w:style>
  <w:style w:type="paragraph" w:styleId="af5">
    <w:name w:val="Block Text"/>
    <w:basedOn w:val="a1"/>
    <w:rsid w:val="000F0B89"/>
    <w:pPr>
      <w:shd w:val="clear" w:color="auto" w:fill="FFFFFF"/>
      <w:spacing w:line="274" w:lineRule="exact"/>
      <w:ind w:left="230" w:right="1613" w:firstLine="346"/>
    </w:pPr>
    <w:rPr>
      <w:rFonts w:ascii="Times New Roman" w:eastAsia="Times New Roman" w:hAnsi="Times New Roman" w:cs="Times New Roman"/>
      <w:color w:val="000000"/>
      <w:szCs w:val="20"/>
      <w:lang w:eastAsia="ru-RU"/>
    </w:rPr>
  </w:style>
  <w:style w:type="paragraph" w:customStyle="1" w:styleId="af6">
    <w:name w:val="Таблица"/>
    <w:rsid w:val="002D786F"/>
    <w:pPr>
      <w:keepLines/>
      <w:spacing w:line="264" w:lineRule="auto"/>
      <w:jc w:val="left"/>
    </w:pPr>
    <w:rPr>
      <w:rFonts w:ascii="Times New Roman" w:eastAsia="Times New Roman" w:hAnsi="Times New Roman" w:cs="Times New Roman"/>
      <w:color w:val="000000" w:themeColor="text1"/>
      <w:sz w:val="24"/>
      <w:szCs w:val="20"/>
      <w:lang w:eastAsia="ru-RU"/>
    </w:rPr>
  </w:style>
  <w:style w:type="character" w:styleId="af7">
    <w:name w:val="Hyperlink"/>
    <w:basedOn w:val="a2"/>
    <w:uiPriority w:val="99"/>
    <w:unhideWhenUsed/>
    <w:rsid w:val="00083BB2"/>
    <w:rPr>
      <w:color w:val="0000FF" w:themeColor="hyperlink"/>
      <w:u w:val="single"/>
    </w:rPr>
  </w:style>
  <w:style w:type="table" w:customStyle="1" w:styleId="11">
    <w:name w:val="Сетка таблицы1"/>
    <w:basedOn w:val="a3"/>
    <w:next w:val="a7"/>
    <w:uiPriority w:val="59"/>
    <w:rsid w:val="00583A07"/>
    <w:pPr>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1"/>
    <w:link w:val="32"/>
    <w:uiPriority w:val="99"/>
    <w:semiHidden/>
    <w:unhideWhenUsed/>
    <w:rsid w:val="008D5EAE"/>
    <w:pPr>
      <w:spacing w:after="120"/>
      <w:ind w:left="283"/>
    </w:pPr>
    <w:rPr>
      <w:sz w:val="16"/>
      <w:szCs w:val="16"/>
    </w:rPr>
  </w:style>
  <w:style w:type="character" w:customStyle="1" w:styleId="32">
    <w:name w:val="Основной текст с отступом 3 Знак"/>
    <w:basedOn w:val="a2"/>
    <w:link w:val="31"/>
    <w:uiPriority w:val="99"/>
    <w:semiHidden/>
    <w:rsid w:val="008D5EAE"/>
    <w:rPr>
      <w:sz w:val="16"/>
      <w:szCs w:val="16"/>
    </w:rPr>
  </w:style>
  <w:style w:type="paragraph" w:styleId="af8">
    <w:name w:val="header"/>
    <w:basedOn w:val="a1"/>
    <w:link w:val="af9"/>
    <w:uiPriority w:val="99"/>
    <w:unhideWhenUsed/>
    <w:rsid w:val="00557847"/>
    <w:pPr>
      <w:tabs>
        <w:tab w:val="center" w:pos="4677"/>
        <w:tab w:val="right" w:pos="9355"/>
      </w:tabs>
    </w:pPr>
  </w:style>
  <w:style w:type="character" w:customStyle="1" w:styleId="af9">
    <w:name w:val="Верхний колонтитул Знак"/>
    <w:basedOn w:val="a2"/>
    <w:link w:val="af8"/>
    <w:uiPriority w:val="99"/>
    <w:rsid w:val="00557847"/>
  </w:style>
  <w:style w:type="paragraph" w:styleId="afa">
    <w:name w:val="footer"/>
    <w:basedOn w:val="a1"/>
    <w:link w:val="afb"/>
    <w:uiPriority w:val="99"/>
    <w:unhideWhenUsed/>
    <w:rsid w:val="00557847"/>
    <w:pPr>
      <w:tabs>
        <w:tab w:val="center" w:pos="4677"/>
        <w:tab w:val="right" w:pos="9355"/>
      </w:tabs>
    </w:pPr>
  </w:style>
  <w:style w:type="character" w:customStyle="1" w:styleId="afb">
    <w:name w:val="Нижний колонтитул Знак"/>
    <w:basedOn w:val="a2"/>
    <w:link w:val="afa"/>
    <w:uiPriority w:val="99"/>
    <w:rsid w:val="00557847"/>
  </w:style>
  <w:style w:type="paragraph" w:styleId="afc">
    <w:name w:val="Plain Text"/>
    <w:basedOn w:val="a1"/>
    <w:link w:val="afd"/>
    <w:rsid w:val="003B7067"/>
    <w:pPr>
      <w:jc w:val="left"/>
    </w:pPr>
    <w:rPr>
      <w:rFonts w:ascii="Courier New" w:eastAsia="Batang" w:hAnsi="Courier New" w:cs="Courier New"/>
      <w:sz w:val="20"/>
      <w:szCs w:val="20"/>
      <w:lang w:eastAsia="ko-KR"/>
    </w:rPr>
  </w:style>
  <w:style w:type="character" w:customStyle="1" w:styleId="afd">
    <w:name w:val="Текст Знак"/>
    <w:basedOn w:val="a2"/>
    <w:link w:val="afc"/>
    <w:rsid w:val="003B7067"/>
    <w:rPr>
      <w:rFonts w:ascii="Courier New" w:eastAsia="Batang" w:hAnsi="Courier New" w:cs="Courier New"/>
      <w:sz w:val="20"/>
      <w:szCs w:val="20"/>
      <w:lang w:eastAsia="ko-KR"/>
    </w:rPr>
  </w:style>
  <w:style w:type="paragraph" w:styleId="afe">
    <w:name w:val="TOC Heading"/>
    <w:basedOn w:val="1"/>
    <w:next w:val="a1"/>
    <w:uiPriority w:val="39"/>
    <w:unhideWhenUsed/>
    <w:qFormat/>
    <w:rsid w:val="004E333B"/>
    <w:pPr>
      <w:spacing w:before="240" w:line="259" w:lineRule="auto"/>
      <w:outlineLvl w:val="9"/>
    </w:pPr>
    <w:rPr>
      <w:b w:val="0"/>
      <w:bCs w:val="0"/>
      <w:szCs w:val="32"/>
      <w:lang w:eastAsia="ru-RU"/>
    </w:rPr>
  </w:style>
  <w:style w:type="character" w:customStyle="1" w:styleId="af2">
    <w:name w:val="Текст примечания Знак"/>
    <w:basedOn w:val="a2"/>
    <w:link w:val="af1"/>
    <w:uiPriority w:val="99"/>
    <w:rsid w:val="00C94F2E"/>
    <w:rPr>
      <w:color w:val="000000" w:themeColor="text1"/>
      <w:sz w:val="24"/>
      <w:szCs w:val="20"/>
    </w:rPr>
  </w:style>
  <w:style w:type="paragraph" w:styleId="aff">
    <w:name w:val="annotation subject"/>
    <w:basedOn w:val="af1"/>
    <w:next w:val="af1"/>
    <w:link w:val="aff0"/>
    <w:uiPriority w:val="99"/>
    <w:semiHidden/>
    <w:unhideWhenUsed/>
    <w:rsid w:val="001A63BB"/>
    <w:rPr>
      <w:b/>
      <w:bCs/>
    </w:rPr>
  </w:style>
  <w:style w:type="character" w:customStyle="1" w:styleId="aff0">
    <w:name w:val="Тема примечания Знак"/>
    <w:basedOn w:val="af2"/>
    <w:link w:val="aff"/>
    <w:uiPriority w:val="99"/>
    <w:semiHidden/>
    <w:rsid w:val="001A63BB"/>
    <w:rPr>
      <w:b/>
      <w:bCs/>
      <w:color w:val="000000" w:themeColor="text1"/>
      <w:sz w:val="24"/>
      <w:szCs w:val="20"/>
    </w:rPr>
  </w:style>
  <w:style w:type="paragraph" w:styleId="a">
    <w:name w:val="List Number"/>
    <w:basedOn w:val="a1"/>
    <w:uiPriority w:val="99"/>
    <w:unhideWhenUsed/>
    <w:rsid w:val="00EE6812"/>
    <w:pPr>
      <w:numPr>
        <w:numId w:val="2"/>
      </w:numPr>
    </w:pPr>
  </w:style>
  <w:style w:type="paragraph" w:styleId="12">
    <w:name w:val="toc 1"/>
    <w:basedOn w:val="a1"/>
    <w:next w:val="a1"/>
    <w:autoRedefine/>
    <w:uiPriority w:val="39"/>
    <w:unhideWhenUsed/>
    <w:rsid w:val="004E333B"/>
    <w:pPr>
      <w:tabs>
        <w:tab w:val="right" w:leader="dot" w:pos="9344"/>
      </w:tabs>
      <w:spacing w:before="0" w:after="0"/>
      <w:ind w:left="567" w:hanging="567"/>
    </w:pPr>
  </w:style>
  <w:style w:type="paragraph" w:styleId="25">
    <w:name w:val="toc 2"/>
    <w:basedOn w:val="a1"/>
    <w:next w:val="a1"/>
    <w:autoRedefine/>
    <w:uiPriority w:val="39"/>
    <w:unhideWhenUsed/>
    <w:rsid w:val="004E333B"/>
    <w:pPr>
      <w:spacing w:before="0" w:after="0"/>
      <w:ind w:left="567" w:hanging="567"/>
    </w:pPr>
  </w:style>
  <w:style w:type="paragraph" w:styleId="33">
    <w:name w:val="toc 3"/>
    <w:basedOn w:val="a1"/>
    <w:next w:val="a1"/>
    <w:autoRedefine/>
    <w:uiPriority w:val="39"/>
    <w:unhideWhenUsed/>
    <w:rsid w:val="004E333B"/>
    <w:pPr>
      <w:tabs>
        <w:tab w:val="right" w:leader="dot" w:pos="9344"/>
      </w:tabs>
      <w:spacing w:before="0" w:after="0"/>
      <w:ind w:left="567" w:hanging="567"/>
    </w:pPr>
  </w:style>
  <w:style w:type="paragraph" w:customStyle="1" w:styleId="aff1">
    <w:name w:val="Название таблицы"/>
    <w:basedOn w:val="a5"/>
    <w:qFormat/>
    <w:rsid w:val="00FD16ED"/>
    <w:pPr>
      <w:keepNext/>
      <w:keepLines/>
      <w:spacing w:after="0"/>
    </w:pPr>
  </w:style>
  <w:style w:type="table" w:styleId="aff2">
    <w:name w:val="Light Shading"/>
    <w:basedOn w:val="a3"/>
    <w:uiPriority w:val="60"/>
    <w:rsid w:val="0035232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6">
    <w:name w:val="Medium List 2"/>
    <w:basedOn w:val="a3"/>
    <w:uiPriority w:val="66"/>
    <w:rsid w:val="0035232E"/>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b/>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b/>
        <w:i/>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wCell">
      <w:tblPr/>
      <w:tcPr>
        <w:shd w:val="clear" w:color="auto" w:fill="FFFFFF" w:themeFill="background1"/>
      </w:tcPr>
    </w:tblStylePr>
    <w:tblStylePr w:type="swCell">
      <w:tblPr/>
      <w:tcPr>
        <w:tcBorders>
          <w:top w:val="nil"/>
        </w:tcBorders>
      </w:tcPr>
    </w:tblStylePr>
  </w:style>
  <w:style w:type="table" w:customStyle="1" w:styleId="-">
    <w:name w:val="Светло-серая"/>
    <w:basedOn w:val="a3"/>
    <w:uiPriority w:val="99"/>
    <w:rsid w:val="0025743B"/>
    <w:pPr>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pPr>
        <w:jc w:val="center"/>
      </w:pPr>
      <w:rPr>
        <w:b/>
      </w:rPr>
      <w:tblPr/>
      <w:tcPr>
        <w:shd w:val="clear" w:color="auto" w:fill="EEECE1" w:themeFill="background2"/>
      </w:tcPr>
    </w:tblStylePr>
    <w:tblStylePr w:type="lastRow">
      <w:rPr>
        <w:b/>
        <w:i/>
      </w:rPr>
      <w:tblPr/>
      <w:tcPr>
        <w:shd w:val="clear" w:color="auto" w:fill="F2F2F2" w:themeFill="background1" w:themeFillShade="F2"/>
      </w:tcPr>
    </w:tblStylePr>
    <w:tblStylePr w:type="firstCol">
      <w:pPr>
        <w:jc w:val="left"/>
      </w:pPr>
    </w:tblStylePr>
    <w:tblStylePr w:type="lastCol">
      <w:rPr>
        <w:i/>
      </w:rPr>
      <w:tblPr/>
      <w:tcPr>
        <w:shd w:val="clear" w:color="auto" w:fill="F2F2F2" w:themeFill="background1" w:themeFillShade="F2"/>
      </w:tcPr>
    </w:tblStylePr>
  </w:style>
  <w:style w:type="paragraph" w:styleId="aff3">
    <w:name w:val="Revision"/>
    <w:hidden/>
    <w:uiPriority w:val="99"/>
    <w:semiHidden/>
    <w:rsid w:val="00C94F2E"/>
    <w:pPr>
      <w:jc w:val="left"/>
    </w:pPr>
    <w:rPr>
      <w:color w:val="000000" w:themeColor="text1"/>
      <w:sz w:val="28"/>
    </w:rPr>
  </w:style>
  <w:style w:type="character" w:styleId="aff4">
    <w:name w:val="Emphasis"/>
    <w:basedOn w:val="a2"/>
    <w:qFormat/>
    <w:rsid w:val="00C94F2E"/>
    <w:rPr>
      <w:i/>
      <w:iCs/>
    </w:rPr>
  </w:style>
  <w:style w:type="numbering" w:customStyle="1" w:styleId="a0">
    <w:name w:val="Нумерация с минусом"/>
    <w:uiPriority w:val="99"/>
    <w:rsid w:val="00150A49"/>
    <w:pPr>
      <w:numPr>
        <w:numId w:val="69"/>
      </w:numPr>
    </w:pPr>
  </w:style>
  <w:style w:type="paragraph" w:styleId="aff5">
    <w:name w:val="Body Text"/>
    <w:basedOn w:val="a1"/>
    <w:link w:val="aff6"/>
    <w:semiHidden/>
    <w:unhideWhenUsed/>
    <w:rsid w:val="00682057"/>
    <w:pPr>
      <w:spacing w:after="120"/>
    </w:pPr>
  </w:style>
  <w:style w:type="character" w:customStyle="1" w:styleId="aff6">
    <w:name w:val="Основной текст Знак"/>
    <w:basedOn w:val="a2"/>
    <w:link w:val="aff5"/>
    <w:semiHidden/>
    <w:rsid w:val="00682057"/>
    <w:rPr>
      <w:color w:val="000000" w:themeColor="text1"/>
      <w:sz w:val="28"/>
    </w:rPr>
  </w:style>
  <w:style w:type="paragraph" w:customStyle="1" w:styleId="ConsPlusNormal">
    <w:name w:val="ConsPlusNormal"/>
    <w:rsid w:val="008443B1"/>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f7">
    <w:name w:val="List Paragraph"/>
    <w:basedOn w:val="a1"/>
    <w:qFormat/>
    <w:rsid w:val="00F913B5"/>
    <w:pPr>
      <w:spacing w:before="0" w:after="0" w:line="240" w:lineRule="auto"/>
      <w:ind w:left="720" w:firstLine="0"/>
      <w:jc w:val="left"/>
    </w:pPr>
    <w:rPr>
      <w:rFonts w:ascii="Times New Roman" w:eastAsia="Times New Roman" w:hAnsi="Times New Roman" w:cs="Times New Roman"/>
      <w:color w:val="auto"/>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0" w:unhideWhenUsed="0" w:qFormat="1"/>
    <w:lsdException w:name="Emphasis" w:semiHidden="0" w:uiPriority="0" w:unhideWhenUsed="0" w:qFormat="1"/>
    <w:lsdException w:name="Plain Text" w:uiPriority="0"/>
    <w:lsdException w:name="Table List 6"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50A49"/>
    <w:pPr>
      <w:spacing w:before="280" w:after="280" w:line="360" w:lineRule="auto"/>
      <w:ind w:firstLine="567"/>
      <w:contextualSpacing/>
    </w:pPr>
    <w:rPr>
      <w:color w:val="000000" w:themeColor="text1"/>
      <w:sz w:val="28"/>
    </w:rPr>
  </w:style>
  <w:style w:type="paragraph" w:styleId="1">
    <w:name w:val="heading 1"/>
    <w:basedOn w:val="a1"/>
    <w:next w:val="a1"/>
    <w:link w:val="10"/>
    <w:uiPriority w:val="9"/>
    <w:qFormat/>
    <w:rsid w:val="00A77EFE"/>
    <w:pPr>
      <w:keepNext/>
      <w:keepLines/>
      <w:pageBreakBefore/>
      <w:numPr>
        <w:numId w:val="1"/>
      </w:numPr>
      <w:spacing w:before="480" w:after="0"/>
      <w:jc w:val="center"/>
      <w:outlineLvl w:val="0"/>
    </w:pPr>
    <w:rPr>
      <w:rFonts w:asciiTheme="majorHAnsi" w:eastAsiaTheme="majorEastAsia" w:hAnsiTheme="majorHAnsi" w:cstheme="majorBidi"/>
      <w:b/>
      <w:bCs/>
      <w:caps/>
      <w:sz w:val="32"/>
      <w:szCs w:val="28"/>
    </w:rPr>
  </w:style>
  <w:style w:type="paragraph" w:styleId="2">
    <w:name w:val="heading 2"/>
    <w:basedOn w:val="a1"/>
    <w:next w:val="a1"/>
    <w:link w:val="20"/>
    <w:uiPriority w:val="9"/>
    <w:unhideWhenUsed/>
    <w:qFormat/>
    <w:rsid w:val="00C94F2E"/>
    <w:pPr>
      <w:keepNext/>
      <w:keepLines/>
      <w:numPr>
        <w:ilvl w:val="1"/>
        <w:numId w:val="1"/>
      </w:numPr>
      <w:spacing w:before="0" w:after="0"/>
      <w:jc w:val="left"/>
      <w:outlineLvl w:val="1"/>
    </w:pPr>
    <w:rPr>
      <w:rFonts w:asciiTheme="majorHAnsi" w:eastAsiaTheme="majorEastAsia" w:hAnsiTheme="majorHAnsi" w:cstheme="majorBidi"/>
      <w:b/>
      <w:bCs/>
      <w:szCs w:val="26"/>
      <w:lang w:eastAsia="ru-RU"/>
    </w:rPr>
  </w:style>
  <w:style w:type="paragraph" w:styleId="3">
    <w:name w:val="heading 3"/>
    <w:basedOn w:val="a1"/>
    <w:link w:val="30"/>
    <w:uiPriority w:val="9"/>
    <w:qFormat/>
    <w:rsid w:val="00F3771D"/>
    <w:pPr>
      <w:keepNext/>
      <w:keepLines/>
      <w:numPr>
        <w:ilvl w:val="2"/>
        <w:numId w:val="1"/>
      </w:numPr>
      <w:spacing w:before="0" w:after="0"/>
      <w:jc w:val="left"/>
      <w:outlineLvl w:val="2"/>
    </w:pPr>
    <w:rPr>
      <w:rFonts w:ascii="Times New Roman" w:eastAsia="Times New Roman" w:hAnsi="Times New Roman" w:cs="Times New Roman"/>
      <w:b/>
      <w:bCs/>
      <w:szCs w:val="27"/>
      <w:lang w:eastAsia="ru-RU"/>
    </w:rPr>
  </w:style>
  <w:style w:type="paragraph" w:styleId="4">
    <w:name w:val="heading 4"/>
    <w:basedOn w:val="a1"/>
    <w:next w:val="a1"/>
    <w:link w:val="40"/>
    <w:uiPriority w:val="9"/>
    <w:unhideWhenUsed/>
    <w:qFormat/>
    <w:rsid w:val="006B0E48"/>
    <w:pPr>
      <w:keepNext/>
      <w:keepLines/>
      <w:numPr>
        <w:ilvl w:val="3"/>
        <w:numId w:val="1"/>
      </w:numPr>
      <w:spacing w:before="0" w:after="0"/>
      <w:jc w:val="left"/>
      <w:outlineLvl w:val="3"/>
    </w:pPr>
    <w:rPr>
      <w:rFonts w:asciiTheme="majorHAnsi" w:eastAsiaTheme="majorEastAsia" w:hAnsiTheme="majorHAnsi" w:cstheme="majorBidi"/>
      <w:b/>
      <w:bCs/>
      <w:iCs/>
      <w:color w:val="auto"/>
    </w:rPr>
  </w:style>
  <w:style w:type="paragraph" w:styleId="5">
    <w:name w:val="heading 5"/>
    <w:basedOn w:val="a1"/>
    <w:next w:val="a1"/>
    <w:link w:val="50"/>
    <w:uiPriority w:val="9"/>
    <w:unhideWhenUsed/>
    <w:qFormat/>
    <w:rsid w:val="0070212F"/>
    <w:pPr>
      <w:keepNext/>
      <w:numPr>
        <w:ilvl w:val="4"/>
        <w:numId w:val="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595C5E"/>
    <w:pPr>
      <w:keepNext/>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595C5E"/>
    <w:pPr>
      <w:keepNext/>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595C5E"/>
    <w:pPr>
      <w:keepNext/>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uiPriority w:val="9"/>
    <w:semiHidden/>
    <w:unhideWhenUsed/>
    <w:qFormat/>
    <w:rsid w:val="000F0B89"/>
    <w:pPr>
      <w:keepNext/>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A77EFE"/>
    <w:rPr>
      <w:rFonts w:asciiTheme="majorHAnsi" w:eastAsiaTheme="majorEastAsia" w:hAnsiTheme="majorHAnsi" w:cstheme="majorBidi"/>
      <w:b/>
      <w:bCs/>
      <w:caps/>
      <w:color w:val="000000" w:themeColor="text1"/>
      <w:sz w:val="32"/>
      <w:szCs w:val="28"/>
    </w:rPr>
  </w:style>
  <w:style w:type="character" w:customStyle="1" w:styleId="20">
    <w:name w:val="Заголовок 2 Знак"/>
    <w:basedOn w:val="a2"/>
    <w:link w:val="2"/>
    <w:uiPriority w:val="9"/>
    <w:rsid w:val="00C94F2E"/>
    <w:rPr>
      <w:rFonts w:asciiTheme="majorHAnsi" w:eastAsiaTheme="majorEastAsia" w:hAnsiTheme="majorHAnsi" w:cstheme="majorBidi"/>
      <w:b/>
      <w:bCs/>
      <w:color w:val="000000" w:themeColor="text1"/>
      <w:sz w:val="28"/>
      <w:szCs w:val="26"/>
      <w:lang w:eastAsia="ru-RU"/>
    </w:rPr>
  </w:style>
  <w:style w:type="character" w:customStyle="1" w:styleId="30">
    <w:name w:val="Заголовок 3 Знак"/>
    <w:basedOn w:val="a2"/>
    <w:link w:val="3"/>
    <w:uiPriority w:val="9"/>
    <w:rsid w:val="00F3771D"/>
    <w:rPr>
      <w:rFonts w:ascii="Times New Roman" w:eastAsia="Times New Roman" w:hAnsi="Times New Roman" w:cs="Times New Roman"/>
      <w:b/>
      <w:bCs/>
      <w:color w:val="000000" w:themeColor="text1"/>
      <w:sz w:val="28"/>
      <w:szCs w:val="27"/>
      <w:lang w:eastAsia="ru-RU"/>
    </w:rPr>
  </w:style>
  <w:style w:type="character" w:customStyle="1" w:styleId="40">
    <w:name w:val="Заголовок 4 Знак"/>
    <w:basedOn w:val="a2"/>
    <w:link w:val="4"/>
    <w:uiPriority w:val="9"/>
    <w:rsid w:val="006B0E48"/>
    <w:rPr>
      <w:rFonts w:asciiTheme="majorHAnsi" w:eastAsiaTheme="majorEastAsia" w:hAnsiTheme="majorHAnsi" w:cstheme="majorBidi"/>
      <w:b/>
      <w:bCs/>
      <w:iCs/>
      <w:sz w:val="28"/>
    </w:rPr>
  </w:style>
  <w:style w:type="character" w:customStyle="1" w:styleId="50">
    <w:name w:val="Заголовок 5 Знак"/>
    <w:basedOn w:val="a2"/>
    <w:link w:val="5"/>
    <w:uiPriority w:val="9"/>
    <w:rsid w:val="0070212F"/>
    <w:rPr>
      <w:rFonts w:asciiTheme="majorHAnsi" w:eastAsiaTheme="majorEastAsia" w:hAnsiTheme="majorHAnsi" w:cstheme="majorBidi"/>
      <w:color w:val="243F60" w:themeColor="accent1" w:themeShade="7F"/>
      <w:sz w:val="28"/>
    </w:rPr>
  </w:style>
  <w:style w:type="character" w:customStyle="1" w:styleId="60">
    <w:name w:val="Заголовок 6 Знак"/>
    <w:basedOn w:val="a2"/>
    <w:link w:val="6"/>
    <w:uiPriority w:val="9"/>
    <w:semiHidden/>
    <w:rsid w:val="00595C5E"/>
    <w:rPr>
      <w:rFonts w:asciiTheme="majorHAnsi" w:eastAsiaTheme="majorEastAsia" w:hAnsiTheme="majorHAnsi" w:cstheme="majorBidi"/>
      <w:i/>
      <w:iCs/>
      <w:color w:val="243F60" w:themeColor="accent1" w:themeShade="7F"/>
      <w:sz w:val="28"/>
    </w:rPr>
  </w:style>
  <w:style w:type="character" w:customStyle="1" w:styleId="70">
    <w:name w:val="Заголовок 7 Знак"/>
    <w:basedOn w:val="a2"/>
    <w:link w:val="7"/>
    <w:uiPriority w:val="9"/>
    <w:semiHidden/>
    <w:rsid w:val="00595C5E"/>
    <w:rPr>
      <w:rFonts w:asciiTheme="majorHAnsi" w:eastAsiaTheme="majorEastAsia" w:hAnsiTheme="majorHAnsi" w:cstheme="majorBidi"/>
      <w:i/>
      <w:iCs/>
      <w:color w:val="404040" w:themeColor="text1" w:themeTint="BF"/>
      <w:sz w:val="28"/>
    </w:rPr>
  </w:style>
  <w:style w:type="character" w:customStyle="1" w:styleId="80">
    <w:name w:val="Заголовок 8 Знак"/>
    <w:basedOn w:val="a2"/>
    <w:link w:val="8"/>
    <w:uiPriority w:val="9"/>
    <w:semiHidden/>
    <w:rsid w:val="00595C5E"/>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2"/>
    <w:link w:val="9"/>
    <w:uiPriority w:val="9"/>
    <w:semiHidden/>
    <w:rsid w:val="000F0B89"/>
    <w:rPr>
      <w:rFonts w:asciiTheme="majorHAnsi" w:eastAsiaTheme="majorEastAsia" w:hAnsiTheme="majorHAnsi" w:cstheme="majorBidi"/>
      <w:i/>
      <w:iCs/>
      <w:color w:val="404040" w:themeColor="text1" w:themeTint="BF"/>
      <w:sz w:val="20"/>
      <w:szCs w:val="20"/>
    </w:rPr>
  </w:style>
  <w:style w:type="paragraph" w:styleId="a5">
    <w:name w:val="caption"/>
    <w:basedOn w:val="a1"/>
    <w:next w:val="a1"/>
    <w:uiPriority w:val="35"/>
    <w:unhideWhenUsed/>
    <w:qFormat/>
    <w:rsid w:val="009D37C6"/>
    <w:pPr>
      <w:suppressLineNumbers/>
      <w:spacing w:after="200"/>
      <w:ind w:firstLine="0"/>
      <w:jc w:val="center"/>
    </w:pPr>
    <w:rPr>
      <w:b/>
      <w:bCs/>
      <w:sz w:val="24"/>
      <w:szCs w:val="18"/>
    </w:rPr>
  </w:style>
  <w:style w:type="paragraph" w:customStyle="1" w:styleId="a6">
    <w:name w:val="Объект"/>
    <w:next w:val="a1"/>
    <w:qFormat/>
    <w:rsid w:val="00294FA3"/>
    <w:pPr>
      <w:keepNext/>
      <w:keepLines/>
      <w:suppressLineNumbers/>
      <w:spacing w:before="280"/>
      <w:jc w:val="center"/>
    </w:pPr>
    <w:rPr>
      <w:color w:val="000000" w:themeColor="text1"/>
      <w:sz w:val="28"/>
    </w:rPr>
  </w:style>
  <w:style w:type="table" w:styleId="a7">
    <w:name w:val="Table Grid"/>
    <w:basedOn w:val="a3"/>
    <w:rsid w:val="00A204B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2">
    <w:name w:val="Light Shading Accent 2"/>
    <w:basedOn w:val="a3"/>
    <w:uiPriority w:val="60"/>
    <w:rsid w:val="00A204B6"/>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8">
    <w:name w:val="Subtitle"/>
    <w:basedOn w:val="a1"/>
    <w:next w:val="a1"/>
    <w:link w:val="a9"/>
    <w:uiPriority w:val="11"/>
    <w:qFormat/>
    <w:rsid w:val="0097416A"/>
    <w:pPr>
      <w:keepNext/>
      <w:keepLines/>
      <w:numPr>
        <w:ilvl w:val="1"/>
      </w:numPr>
      <w:spacing w:before="120" w:after="120"/>
      <w:ind w:firstLine="567"/>
    </w:pPr>
    <w:rPr>
      <w:rFonts w:asciiTheme="majorHAnsi" w:eastAsiaTheme="majorEastAsia" w:hAnsiTheme="majorHAnsi" w:cstheme="majorBidi"/>
      <w:i/>
      <w:iCs/>
      <w:color w:val="auto"/>
      <w:spacing w:val="15"/>
      <w:szCs w:val="24"/>
    </w:rPr>
  </w:style>
  <w:style w:type="character" w:customStyle="1" w:styleId="a9">
    <w:name w:val="Подзаголовок Знак"/>
    <w:basedOn w:val="a2"/>
    <w:link w:val="a8"/>
    <w:uiPriority w:val="11"/>
    <w:rsid w:val="0097416A"/>
    <w:rPr>
      <w:rFonts w:asciiTheme="majorHAnsi" w:eastAsiaTheme="majorEastAsia" w:hAnsiTheme="majorHAnsi" w:cstheme="majorBidi"/>
      <w:i/>
      <w:iCs/>
      <w:spacing w:val="15"/>
      <w:sz w:val="28"/>
      <w:szCs w:val="24"/>
    </w:rPr>
  </w:style>
  <w:style w:type="paragraph" w:styleId="21">
    <w:name w:val="Body Text 2"/>
    <w:basedOn w:val="a1"/>
    <w:link w:val="22"/>
    <w:uiPriority w:val="99"/>
    <w:unhideWhenUsed/>
    <w:rsid w:val="00D35B0F"/>
    <w:pPr>
      <w:spacing w:after="120" w:line="480" w:lineRule="auto"/>
      <w:jc w:val="left"/>
    </w:pPr>
    <w:rPr>
      <w:rFonts w:eastAsiaTheme="minorEastAsia"/>
      <w:lang w:eastAsia="ru-RU"/>
    </w:rPr>
  </w:style>
  <w:style w:type="character" w:customStyle="1" w:styleId="22">
    <w:name w:val="Основной текст 2 Знак"/>
    <w:basedOn w:val="a2"/>
    <w:link w:val="21"/>
    <w:uiPriority w:val="99"/>
    <w:rsid w:val="00D35B0F"/>
    <w:rPr>
      <w:rFonts w:eastAsiaTheme="minorEastAsia"/>
      <w:lang w:eastAsia="ru-RU"/>
    </w:rPr>
  </w:style>
  <w:style w:type="paragraph" w:styleId="aa">
    <w:name w:val="Balloon Text"/>
    <w:basedOn w:val="a1"/>
    <w:link w:val="ab"/>
    <w:uiPriority w:val="99"/>
    <w:semiHidden/>
    <w:unhideWhenUsed/>
    <w:rsid w:val="00991649"/>
    <w:rPr>
      <w:rFonts w:ascii="Tahoma" w:hAnsi="Tahoma" w:cs="Tahoma"/>
      <w:sz w:val="16"/>
      <w:szCs w:val="16"/>
    </w:rPr>
  </w:style>
  <w:style w:type="character" w:customStyle="1" w:styleId="ab">
    <w:name w:val="Текст выноски Знак"/>
    <w:basedOn w:val="a2"/>
    <w:link w:val="aa"/>
    <w:uiPriority w:val="99"/>
    <w:semiHidden/>
    <w:rsid w:val="00991649"/>
    <w:rPr>
      <w:rFonts w:ascii="Tahoma" w:hAnsi="Tahoma" w:cs="Tahoma"/>
      <w:sz w:val="16"/>
      <w:szCs w:val="16"/>
    </w:rPr>
  </w:style>
  <w:style w:type="character" w:styleId="ac">
    <w:name w:val="Strong"/>
    <w:basedOn w:val="a2"/>
    <w:qFormat/>
    <w:rsid w:val="00852A70"/>
    <w:rPr>
      <w:b/>
      <w:bCs/>
    </w:rPr>
  </w:style>
  <w:style w:type="paragraph" w:styleId="ad">
    <w:name w:val="Normal (Web)"/>
    <w:basedOn w:val="a1"/>
    <w:uiPriority w:val="99"/>
    <w:unhideWhenUsed/>
    <w:rsid w:val="008001A4"/>
    <w:pPr>
      <w:spacing w:before="100" w:beforeAutospacing="1" w:after="100" w:afterAutospacing="1"/>
      <w:jc w:val="left"/>
    </w:pPr>
    <w:rPr>
      <w:rFonts w:ascii="Times New Roman" w:eastAsia="Times New Roman" w:hAnsi="Times New Roman" w:cs="Times New Roman"/>
      <w:sz w:val="24"/>
      <w:szCs w:val="24"/>
      <w:lang w:eastAsia="ru-RU"/>
    </w:rPr>
  </w:style>
  <w:style w:type="table" w:styleId="-6">
    <w:name w:val="Table List 6"/>
    <w:basedOn w:val="a3"/>
    <w:rsid w:val="005A44B7"/>
    <w:pPr>
      <w:jc w:val="left"/>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ae">
    <w:name w:val="No Spacing"/>
    <w:link w:val="af"/>
    <w:uiPriority w:val="1"/>
    <w:qFormat/>
    <w:rsid w:val="005A44B7"/>
    <w:pPr>
      <w:jc w:val="left"/>
    </w:pPr>
    <w:rPr>
      <w:rFonts w:eastAsiaTheme="minorEastAsia"/>
      <w:lang w:eastAsia="ru-RU"/>
    </w:rPr>
  </w:style>
  <w:style w:type="character" w:customStyle="1" w:styleId="af">
    <w:name w:val="Без интервала Знак"/>
    <w:basedOn w:val="a2"/>
    <w:link w:val="ae"/>
    <w:uiPriority w:val="1"/>
    <w:rsid w:val="0091661B"/>
    <w:rPr>
      <w:rFonts w:eastAsiaTheme="minorEastAsia"/>
      <w:lang w:eastAsia="ru-RU"/>
    </w:rPr>
  </w:style>
  <w:style w:type="character" w:styleId="af0">
    <w:name w:val="annotation reference"/>
    <w:basedOn w:val="a2"/>
    <w:uiPriority w:val="99"/>
    <w:semiHidden/>
    <w:unhideWhenUsed/>
    <w:rsid w:val="001A63BB"/>
    <w:rPr>
      <w:sz w:val="16"/>
      <w:szCs w:val="16"/>
    </w:rPr>
  </w:style>
  <w:style w:type="paragraph" w:styleId="af1">
    <w:name w:val="annotation text"/>
    <w:basedOn w:val="a1"/>
    <w:link w:val="af2"/>
    <w:uiPriority w:val="99"/>
    <w:unhideWhenUsed/>
    <w:rsid w:val="00C94F2E"/>
    <w:pPr>
      <w:spacing w:line="240" w:lineRule="auto"/>
    </w:pPr>
    <w:rPr>
      <w:sz w:val="24"/>
      <w:szCs w:val="20"/>
    </w:rPr>
  </w:style>
  <w:style w:type="paragraph" w:styleId="23">
    <w:name w:val="Body Text Indent 2"/>
    <w:basedOn w:val="a1"/>
    <w:link w:val="24"/>
    <w:uiPriority w:val="99"/>
    <w:unhideWhenUsed/>
    <w:rsid w:val="00AB4258"/>
    <w:pPr>
      <w:spacing w:after="120" w:line="480" w:lineRule="auto"/>
      <w:ind w:left="283"/>
    </w:pPr>
  </w:style>
  <w:style w:type="character" w:customStyle="1" w:styleId="24">
    <w:name w:val="Основной текст с отступом 2 Знак"/>
    <w:basedOn w:val="a2"/>
    <w:link w:val="23"/>
    <w:uiPriority w:val="99"/>
    <w:rsid w:val="00AB4258"/>
  </w:style>
  <w:style w:type="character" w:customStyle="1" w:styleId="af3">
    <w:name w:val="Название Знак"/>
    <w:link w:val="af4"/>
    <w:uiPriority w:val="10"/>
    <w:locked/>
    <w:rsid w:val="00363040"/>
    <w:rPr>
      <w:b/>
      <w:bCs/>
      <w:sz w:val="24"/>
      <w:szCs w:val="24"/>
    </w:rPr>
  </w:style>
  <w:style w:type="paragraph" w:styleId="af4">
    <w:name w:val="Title"/>
    <w:basedOn w:val="a1"/>
    <w:link w:val="af3"/>
    <w:uiPriority w:val="10"/>
    <w:qFormat/>
    <w:rsid w:val="00363040"/>
    <w:pPr>
      <w:jc w:val="center"/>
    </w:pPr>
    <w:rPr>
      <w:b/>
      <w:bCs/>
      <w:sz w:val="24"/>
      <w:szCs w:val="24"/>
    </w:rPr>
  </w:style>
  <w:style w:type="paragraph" w:styleId="af5">
    <w:name w:val="Block Text"/>
    <w:basedOn w:val="a1"/>
    <w:rsid w:val="000F0B89"/>
    <w:pPr>
      <w:shd w:val="clear" w:color="auto" w:fill="FFFFFF"/>
      <w:spacing w:line="274" w:lineRule="exact"/>
      <w:ind w:left="230" w:right="1613" w:firstLine="346"/>
    </w:pPr>
    <w:rPr>
      <w:rFonts w:ascii="Times New Roman" w:eastAsia="Times New Roman" w:hAnsi="Times New Roman" w:cs="Times New Roman"/>
      <w:color w:val="000000"/>
      <w:szCs w:val="20"/>
      <w:lang w:eastAsia="ru-RU"/>
    </w:rPr>
  </w:style>
  <w:style w:type="paragraph" w:customStyle="1" w:styleId="af6">
    <w:name w:val="Таблица"/>
    <w:rsid w:val="002D786F"/>
    <w:pPr>
      <w:keepLines/>
      <w:spacing w:line="264" w:lineRule="auto"/>
      <w:jc w:val="left"/>
    </w:pPr>
    <w:rPr>
      <w:rFonts w:ascii="Times New Roman" w:eastAsia="Times New Roman" w:hAnsi="Times New Roman" w:cs="Times New Roman"/>
      <w:color w:val="000000" w:themeColor="text1"/>
      <w:sz w:val="24"/>
      <w:szCs w:val="20"/>
      <w:lang w:eastAsia="ru-RU"/>
    </w:rPr>
  </w:style>
  <w:style w:type="character" w:styleId="af7">
    <w:name w:val="Hyperlink"/>
    <w:basedOn w:val="a2"/>
    <w:uiPriority w:val="99"/>
    <w:unhideWhenUsed/>
    <w:rsid w:val="00083BB2"/>
    <w:rPr>
      <w:color w:val="0000FF" w:themeColor="hyperlink"/>
      <w:u w:val="single"/>
    </w:rPr>
  </w:style>
  <w:style w:type="table" w:customStyle="1" w:styleId="11">
    <w:name w:val="Сетка таблицы1"/>
    <w:basedOn w:val="a3"/>
    <w:next w:val="a7"/>
    <w:uiPriority w:val="59"/>
    <w:rsid w:val="00583A07"/>
    <w:pPr>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1"/>
    <w:link w:val="32"/>
    <w:uiPriority w:val="99"/>
    <w:semiHidden/>
    <w:unhideWhenUsed/>
    <w:rsid w:val="008D5EAE"/>
    <w:pPr>
      <w:spacing w:after="120"/>
      <w:ind w:left="283"/>
    </w:pPr>
    <w:rPr>
      <w:sz w:val="16"/>
      <w:szCs w:val="16"/>
    </w:rPr>
  </w:style>
  <w:style w:type="character" w:customStyle="1" w:styleId="32">
    <w:name w:val="Основной текст с отступом 3 Знак"/>
    <w:basedOn w:val="a2"/>
    <w:link w:val="31"/>
    <w:uiPriority w:val="99"/>
    <w:semiHidden/>
    <w:rsid w:val="008D5EAE"/>
    <w:rPr>
      <w:sz w:val="16"/>
      <w:szCs w:val="16"/>
    </w:rPr>
  </w:style>
  <w:style w:type="paragraph" w:styleId="af8">
    <w:name w:val="header"/>
    <w:basedOn w:val="a1"/>
    <w:link w:val="af9"/>
    <w:uiPriority w:val="99"/>
    <w:unhideWhenUsed/>
    <w:rsid w:val="00557847"/>
    <w:pPr>
      <w:tabs>
        <w:tab w:val="center" w:pos="4677"/>
        <w:tab w:val="right" w:pos="9355"/>
      </w:tabs>
    </w:pPr>
  </w:style>
  <w:style w:type="character" w:customStyle="1" w:styleId="af9">
    <w:name w:val="Верхний колонтитул Знак"/>
    <w:basedOn w:val="a2"/>
    <w:link w:val="af8"/>
    <w:uiPriority w:val="99"/>
    <w:rsid w:val="00557847"/>
  </w:style>
  <w:style w:type="paragraph" w:styleId="afa">
    <w:name w:val="footer"/>
    <w:basedOn w:val="a1"/>
    <w:link w:val="afb"/>
    <w:uiPriority w:val="99"/>
    <w:unhideWhenUsed/>
    <w:rsid w:val="00557847"/>
    <w:pPr>
      <w:tabs>
        <w:tab w:val="center" w:pos="4677"/>
        <w:tab w:val="right" w:pos="9355"/>
      </w:tabs>
    </w:pPr>
  </w:style>
  <w:style w:type="character" w:customStyle="1" w:styleId="afb">
    <w:name w:val="Нижний колонтитул Знак"/>
    <w:basedOn w:val="a2"/>
    <w:link w:val="afa"/>
    <w:uiPriority w:val="99"/>
    <w:rsid w:val="00557847"/>
  </w:style>
  <w:style w:type="paragraph" w:styleId="afc">
    <w:name w:val="Plain Text"/>
    <w:basedOn w:val="a1"/>
    <w:link w:val="afd"/>
    <w:rsid w:val="003B7067"/>
    <w:pPr>
      <w:jc w:val="left"/>
    </w:pPr>
    <w:rPr>
      <w:rFonts w:ascii="Courier New" w:eastAsia="Batang" w:hAnsi="Courier New" w:cs="Courier New"/>
      <w:sz w:val="20"/>
      <w:szCs w:val="20"/>
      <w:lang w:eastAsia="ko-KR"/>
    </w:rPr>
  </w:style>
  <w:style w:type="character" w:customStyle="1" w:styleId="afd">
    <w:name w:val="Текст Знак"/>
    <w:basedOn w:val="a2"/>
    <w:link w:val="afc"/>
    <w:rsid w:val="003B7067"/>
    <w:rPr>
      <w:rFonts w:ascii="Courier New" w:eastAsia="Batang" w:hAnsi="Courier New" w:cs="Courier New"/>
      <w:sz w:val="20"/>
      <w:szCs w:val="20"/>
      <w:lang w:eastAsia="ko-KR"/>
    </w:rPr>
  </w:style>
  <w:style w:type="paragraph" w:styleId="afe">
    <w:name w:val="TOC Heading"/>
    <w:basedOn w:val="1"/>
    <w:next w:val="a1"/>
    <w:uiPriority w:val="39"/>
    <w:unhideWhenUsed/>
    <w:qFormat/>
    <w:rsid w:val="004E333B"/>
    <w:pPr>
      <w:spacing w:before="240" w:line="259" w:lineRule="auto"/>
      <w:outlineLvl w:val="9"/>
    </w:pPr>
    <w:rPr>
      <w:b w:val="0"/>
      <w:bCs w:val="0"/>
      <w:szCs w:val="32"/>
      <w:lang w:eastAsia="ru-RU"/>
    </w:rPr>
  </w:style>
  <w:style w:type="character" w:customStyle="1" w:styleId="af2">
    <w:name w:val="Текст примечания Знак"/>
    <w:basedOn w:val="a2"/>
    <w:link w:val="af1"/>
    <w:uiPriority w:val="99"/>
    <w:rsid w:val="00C94F2E"/>
    <w:rPr>
      <w:color w:val="000000" w:themeColor="text1"/>
      <w:sz w:val="24"/>
      <w:szCs w:val="20"/>
    </w:rPr>
  </w:style>
  <w:style w:type="paragraph" w:styleId="aff">
    <w:name w:val="annotation subject"/>
    <w:basedOn w:val="af1"/>
    <w:next w:val="af1"/>
    <w:link w:val="aff0"/>
    <w:uiPriority w:val="99"/>
    <w:semiHidden/>
    <w:unhideWhenUsed/>
    <w:rsid w:val="001A63BB"/>
    <w:rPr>
      <w:b/>
      <w:bCs/>
    </w:rPr>
  </w:style>
  <w:style w:type="character" w:customStyle="1" w:styleId="aff0">
    <w:name w:val="Тема примечания Знак"/>
    <w:basedOn w:val="af2"/>
    <w:link w:val="aff"/>
    <w:uiPriority w:val="99"/>
    <w:semiHidden/>
    <w:rsid w:val="001A63BB"/>
    <w:rPr>
      <w:b/>
      <w:bCs/>
      <w:color w:val="000000" w:themeColor="text1"/>
      <w:sz w:val="24"/>
      <w:szCs w:val="20"/>
    </w:rPr>
  </w:style>
  <w:style w:type="paragraph" w:styleId="a">
    <w:name w:val="List Number"/>
    <w:basedOn w:val="a1"/>
    <w:uiPriority w:val="99"/>
    <w:unhideWhenUsed/>
    <w:rsid w:val="00EE6812"/>
    <w:pPr>
      <w:numPr>
        <w:numId w:val="2"/>
      </w:numPr>
    </w:pPr>
  </w:style>
  <w:style w:type="paragraph" w:styleId="12">
    <w:name w:val="toc 1"/>
    <w:basedOn w:val="a1"/>
    <w:next w:val="a1"/>
    <w:autoRedefine/>
    <w:uiPriority w:val="39"/>
    <w:unhideWhenUsed/>
    <w:rsid w:val="004E333B"/>
    <w:pPr>
      <w:tabs>
        <w:tab w:val="right" w:leader="dot" w:pos="9344"/>
      </w:tabs>
      <w:spacing w:before="0" w:after="0"/>
      <w:ind w:left="567" w:hanging="567"/>
    </w:pPr>
  </w:style>
  <w:style w:type="paragraph" w:styleId="25">
    <w:name w:val="toc 2"/>
    <w:basedOn w:val="a1"/>
    <w:next w:val="a1"/>
    <w:autoRedefine/>
    <w:uiPriority w:val="39"/>
    <w:unhideWhenUsed/>
    <w:rsid w:val="004E333B"/>
    <w:pPr>
      <w:spacing w:before="0" w:after="0"/>
      <w:ind w:left="567" w:hanging="567"/>
    </w:pPr>
  </w:style>
  <w:style w:type="paragraph" w:styleId="33">
    <w:name w:val="toc 3"/>
    <w:basedOn w:val="a1"/>
    <w:next w:val="a1"/>
    <w:autoRedefine/>
    <w:uiPriority w:val="39"/>
    <w:unhideWhenUsed/>
    <w:rsid w:val="004E333B"/>
    <w:pPr>
      <w:tabs>
        <w:tab w:val="right" w:leader="dot" w:pos="9344"/>
      </w:tabs>
      <w:spacing w:before="0" w:after="0"/>
      <w:ind w:left="567" w:hanging="567"/>
    </w:pPr>
  </w:style>
  <w:style w:type="paragraph" w:customStyle="1" w:styleId="aff1">
    <w:name w:val="Название таблицы"/>
    <w:basedOn w:val="a5"/>
    <w:qFormat/>
    <w:rsid w:val="00FD16ED"/>
    <w:pPr>
      <w:keepNext/>
      <w:keepLines/>
      <w:spacing w:after="0"/>
    </w:pPr>
  </w:style>
  <w:style w:type="table" w:styleId="aff2">
    <w:name w:val="Light Shading"/>
    <w:basedOn w:val="a3"/>
    <w:uiPriority w:val="60"/>
    <w:rsid w:val="0035232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6">
    <w:name w:val="Medium List 2"/>
    <w:basedOn w:val="a3"/>
    <w:uiPriority w:val="66"/>
    <w:rsid w:val="0035232E"/>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b/>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b/>
        <w:i/>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wCell">
      <w:tblPr/>
      <w:tcPr>
        <w:shd w:val="clear" w:color="auto" w:fill="FFFFFF" w:themeFill="background1"/>
      </w:tcPr>
    </w:tblStylePr>
    <w:tblStylePr w:type="swCell">
      <w:tblPr/>
      <w:tcPr>
        <w:tcBorders>
          <w:top w:val="nil"/>
        </w:tcBorders>
      </w:tcPr>
    </w:tblStylePr>
  </w:style>
  <w:style w:type="table" w:customStyle="1" w:styleId="-">
    <w:name w:val="Светло-серая"/>
    <w:basedOn w:val="a3"/>
    <w:uiPriority w:val="99"/>
    <w:rsid w:val="0025743B"/>
    <w:pPr>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pPr>
        <w:jc w:val="center"/>
      </w:pPr>
      <w:rPr>
        <w:b/>
      </w:rPr>
      <w:tblPr/>
      <w:tcPr>
        <w:shd w:val="clear" w:color="auto" w:fill="EEECE1" w:themeFill="background2"/>
      </w:tcPr>
    </w:tblStylePr>
    <w:tblStylePr w:type="lastRow">
      <w:rPr>
        <w:b/>
        <w:i/>
      </w:rPr>
      <w:tblPr/>
      <w:tcPr>
        <w:shd w:val="clear" w:color="auto" w:fill="F2F2F2" w:themeFill="background1" w:themeFillShade="F2"/>
      </w:tcPr>
    </w:tblStylePr>
    <w:tblStylePr w:type="firstCol">
      <w:pPr>
        <w:jc w:val="left"/>
      </w:pPr>
    </w:tblStylePr>
    <w:tblStylePr w:type="lastCol">
      <w:rPr>
        <w:i/>
      </w:rPr>
      <w:tblPr/>
      <w:tcPr>
        <w:shd w:val="clear" w:color="auto" w:fill="F2F2F2" w:themeFill="background1" w:themeFillShade="F2"/>
      </w:tcPr>
    </w:tblStylePr>
  </w:style>
  <w:style w:type="paragraph" w:styleId="aff3">
    <w:name w:val="Revision"/>
    <w:hidden/>
    <w:uiPriority w:val="99"/>
    <w:semiHidden/>
    <w:rsid w:val="00C94F2E"/>
    <w:pPr>
      <w:jc w:val="left"/>
    </w:pPr>
    <w:rPr>
      <w:color w:val="000000" w:themeColor="text1"/>
      <w:sz w:val="28"/>
    </w:rPr>
  </w:style>
  <w:style w:type="character" w:styleId="aff4">
    <w:name w:val="Emphasis"/>
    <w:basedOn w:val="a2"/>
    <w:qFormat/>
    <w:rsid w:val="00C94F2E"/>
    <w:rPr>
      <w:i/>
      <w:iCs/>
    </w:rPr>
  </w:style>
  <w:style w:type="numbering" w:customStyle="1" w:styleId="a0">
    <w:name w:val="Нумерация с минусом"/>
    <w:uiPriority w:val="99"/>
    <w:rsid w:val="00150A49"/>
    <w:pPr>
      <w:numPr>
        <w:numId w:val="69"/>
      </w:numPr>
    </w:pPr>
  </w:style>
  <w:style w:type="paragraph" w:styleId="aff5">
    <w:name w:val="Body Text"/>
    <w:basedOn w:val="a1"/>
    <w:link w:val="aff6"/>
    <w:semiHidden/>
    <w:unhideWhenUsed/>
    <w:rsid w:val="00682057"/>
    <w:pPr>
      <w:spacing w:after="120"/>
    </w:pPr>
  </w:style>
  <w:style w:type="character" w:customStyle="1" w:styleId="aff6">
    <w:name w:val="Основной текст Знак"/>
    <w:basedOn w:val="a2"/>
    <w:link w:val="aff5"/>
    <w:semiHidden/>
    <w:rsid w:val="00682057"/>
    <w:rPr>
      <w:color w:val="000000" w:themeColor="text1"/>
      <w:sz w:val="28"/>
    </w:rPr>
  </w:style>
  <w:style w:type="paragraph" w:customStyle="1" w:styleId="ConsPlusNormal">
    <w:name w:val="ConsPlusNormal"/>
    <w:rsid w:val="008443B1"/>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f7">
    <w:name w:val="List Paragraph"/>
    <w:basedOn w:val="a1"/>
    <w:qFormat/>
    <w:rsid w:val="00F913B5"/>
    <w:pPr>
      <w:spacing w:before="0" w:after="0" w:line="240" w:lineRule="auto"/>
      <w:ind w:left="720" w:firstLine="0"/>
      <w:jc w:val="left"/>
    </w:pPr>
    <w:rPr>
      <w:rFonts w:ascii="Times New Roman" w:eastAsia="Times New Roman" w:hAnsi="Times New Roman" w:cs="Times New Roman"/>
      <w:color w:val="auto"/>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7678">
      <w:bodyDiv w:val="1"/>
      <w:marLeft w:val="0"/>
      <w:marRight w:val="0"/>
      <w:marTop w:val="0"/>
      <w:marBottom w:val="0"/>
      <w:divBdr>
        <w:top w:val="none" w:sz="0" w:space="0" w:color="auto"/>
        <w:left w:val="none" w:sz="0" w:space="0" w:color="auto"/>
        <w:bottom w:val="none" w:sz="0" w:space="0" w:color="auto"/>
        <w:right w:val="none" w:sz="0" w:space="0" w:color="auto"/>
      </w:divBdr>
      <w:divsChild>
        <w:div w:id="1879010325">
          <w:marLeft w:val="0"/>
          <w:marRight w:val="0"/>
          <w:marTop w:val="0"/>
          <w:marBottom w:val="0"/>
          <w:divBdr>
            <w:top w:val="none" w:sz="0" w:space="0" w:color="auto"/>
            <w:left w:val="none" w:sz="0" w:space="0" w:color="auto"/>
            <w:bottom w:val="none" w:sz="0" w:space="0" w:color="auto"/>
            <w:right w:val="none" w:sz="0" w:space="0" w:color="auto"/>
          </w:divBdr>
          <w:divsChild>
            <w:div w:id="849494312">
              <w:marLeft w:val="0"/>
              <w:marRight w:val="0"/>
              <w:marTop w:val="0"/>
              <w:marBottom w:val="0"/>
              <w:divBdr>
                <w:top w:val="none" w:sz="0" w:space="0" w:color="auto"/>
                <w:left w:val="none" w:sz="0" w:space="0" w:color="auto"/>
                <w:bottom w:val="none" w:sz="0" w:space="0" w:color="auto"/>
                <w:right w:val="none" w:sz="0" w:space="0" w:color="auto"/>
              </w:divBdr>
            </w:div>
            <w:div w:id="1101996378">
              <w:marLeft w:val="0"/>
              <w:marRight w:val="0"/>
              <w:marTop w:val="0"/>
              <w:marBottom w:val="0"/>
              <w:divBdr>
                <w:top w:val="none" w:sz="0" w:space="0" w:color="auto"/>
                <w:left w:val="none" w:sz="0" w:space="0" w:color="auto"/>
                <w:bottom w:val="none" w:sz="0" w:space="0" w:color="auto"/>
                <w:right w:val="none" w:sz="0" w:space="0" w:color="auto"/>
              </w:divBdr>
            </w:div>
            <w:div w:id="307443505">
              <w:marLeft w:val="0"/>
              <w:marRight w:val="0"/>
              <w:marTop w:val="0"/>
              <w:marBottom w:val="0"/>
              <w:divBdr>
                <w:top w:val="none" w:sz="0" w:space="0" w:color="auto"/>
                <w:left w:val="none" w:sz="0" w:space="0" w:color="auto"/>
                <w:bottom w:val="none" w:sz="0" w:space="0" w:color="auto"/>
                <w:right w:val="none" w:sz="0" w:space="0" w:color="auto"/>
              </w:divBdr>
            </w:div>
            <w:div w:id="16504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8796">
      <w:bodyDiv w:val="1"/>
      <w:marLeft w:val="0"/>
      <w:marRight w:val="0"/>
      <w:marTop w:val="0"/>
      <w:marBottom w:val="0"/>
      <w:divBdr>
        <w:top w:val="none" w:sz="0" w:space="0" w:color="auto"/>
        <w:left w:val="none" w:sz="0" w:space="0" w:color="auto"/>
        <w:bottom w:val="none" w:sz="0" w:space="0" w:color="auto"/>
        <w:right w:val="none" w:sz="0" w:space="0" w:color="auto"/>
      </w:divBdr>
    </w:div>
    <w:div w:id="171576330">
      <w:bodyDiv w:val="1"/>
      <w:marLeft w:val="0"/>
      <w:marRight w:val="0"/>
      <w:marTop w:val="0"/>
      <w:marBottom w:val="0"/>
      <w:divBdr>
        <w:top w:val="none" w:sz="0" w:space="0" w:color="auto"/>
        <w:left w:val="none" w:sz="0" w:space="0" w:color="auto"/>
        <w:bottom w:val="none" w:sz="0" w:space="0" w:color="auto"/>
        <w:right w:val="none" w:sz="0" w:space="0" w:color="auto"/>
      </w:divBdr>
    </w:div>
    <w:div w:id="252132339">
      <w:bodyDiv w:val="1"/>
      <w:marLeft w:val="0"/>
      <w:marRight w:val="0"/>
      <w:marTop w:val="0"/>
      <w:marBottom w:val="0"/>
      <w:divBdr>
        <w:top w:val="none" w:sz="0" w:space="0" w:color="auto"/>
        <w:left w:val="none" w:sz="0" w:space="0" w:color="auto"/>
        <w:bottom w:val="none" w:sz="0" w:space="0" w:color="auto"/>
        <w:right w:val="none" w:sz="0" w:space="0" w:color="auto"/>
      </w:divBdr>
    </w:div>
    <w:div w:id="362245143">
      <w:bodyDiv w:val="1"/>
      <w:marLeft w:val="0"/>
      <w:marRight w:val="0"/>
      <w:marTop w:val="0"/>
      <w:marBottom w:val="0"/>
      <w:divBdr>
        <w:top w:val="none" w:sz="0" w:space="0" w:color="auto"/>
        <w:left w:val="none" w:sz="0" w:space="0" w:color="auto"/>
        <w:bottom w:val="none" w:sz="0" w:space="0" w:color="auto"/>
        <w:right w:val="none" w:sz="0" w:space="0" w:color="auto"/>
      </w:divBdr>
    </w:div>
    <w:div w:id="400563853">
      <w:bodyDiv w:val="1"/>
      <w:marLeft w:val="0"/>
      <w:marRight w:val="0"/>
      <w:marTop w:val="0"/>
      <w:marBottom w:val="0"/>
      <w:divBdr>
        <w:top w:val="none" w:sz="0" w:space="0" w:color="auto"/>
        <w:left w:val="none" w:sz="0" w:space="0" w:color="auto"/>
        <w:bottom w:val="none" w:sz="0" w:space="0" w:color="auto"/>
        <w:right w:val="none" w:sz="0" w:space="0" w:color="auto"/>
      </w:divBdr>
    </w:div>
    <w:div w:id="401222180">
      <w:bodyDiv w:val="1"/>
      <w:marLeft w:val="0"/>
      <w:marRight w:val="0"/>
      <w:marTop w:val="0"/>
      <w:marBottom w:val="0"/>
      <w:divBdr>
        <w:top w:val="none" w:sz="0" w:space="0" w:color="auto"/>
        <w:left w:val="none" w:sz="0" w:space="0" w:color="auto"/>
        <w:bottom w:val="none" w:sz="0" w:space="0" w:color="auto"/>
        <w:right w:val="none" w:sz="0" w:space="0" w:color="auto"/>
      </w:divBdr>
    </w:div>
    <w:div w:id="409235729">
      <w:bodyDiv w:val="1"/>
      <w:marLeft w:val="0"/>
      <w:marRight w:val="0"/>
      <w:marTop w:val="0"/>
      <w:marBottom w:val="0"/>
      <w:divBdr>
        <w:top w:val="none" w:sz="0" w:space="0" w:color="auto"/>
        <w:left w:val="none" w:sz="0" w:space="0" w:color="auto"/>
        <w:bottom w:val="none" w:sz="0" w:space="0" w:color="auto"/>
        <w:right w:val="none" w:sz="0" w:space="0" w:color="auto"/>
      </w:divBdr>
      <w:divsChild>
        <w:div w:id="86001105">
          <w:marLeft w:val="0"/>
          <w:marRight w:val="0"/>
          <w:marTop w:val="0"/>
          <w:marBottom w:val="0"/>
          <w:divBdr>
            <w:top w:val="none" w:sz="0" w:space="0" w:color="auto"/>
            <w:left w:val="none" w:sz="0" w:space="0" w:color="auto"/>
            <w:bottom w:val="none" w:sz="0" w:space="0" w:color="auto"/>
            <w:right w:val="none" w:sz="0" w:space="0" w:color="auto"/>
          </w:divBdr>
        </w:div>
        <w:div w:id="1839298028">
          <w:marLeft w:val="0"/>
          <w:marRight w:val="0"/>
          <w:marTop w:val="0"/>
          <w:marBottom w:val="0"/>
          <w:divBdr>
            <w:top w:val="none" w:sz="0" w:space="0" w:color="auto"/>
            <w:left w:val="none" w:sz="0" w:space="0" w:color="auto"/>
            <w:bottom w:val="none" w:sz="0" w:space="0" w:color="auto"/>
            <w:right w:val="none" w:sz="0" w:space="0" w:color="auto"/>
          </w:divBdr>
        </w:div>
        <w:div w:id="2140564768">
          <w:marLeft w:val="0"/>
          <w:marRight w:val="0"/>
          <w:marTop w:val="0"/>
          <w:marBottom w:val="0"/>
          <w:divBdr>
            <w:top w:val="none" w:sz="0" w:space="0" w:color="auto"/>
            <w:left w:val="none" w:sz="0" w:space="0" w:color="auto"/>
            <w:bottom w:val="none" w:sz="0" w:space="0" w:color="auto"/>
            <w:right w:val="none" w:sz="0" w:space="0" w:color="auto"/>
          </w:divBdr>
        </w:div>
      </w:divsChild>
    </w:div>
    <w:div w:id="419377428">
      <w:bodyDiv w:val="1"/>
      <w:marLeft w:val="0"/>
      <w:marRight w:val="0"/>
      <w:marTop w:val="0"/>
      <w:marBottom w:val="0"/>
      <w:divBdr>
        <w:top w:val="none" w:sz="0" w:space="0" w:color="auto"/>
        <w:left w:val="none" w:sz="0" w:space="0" w:color="auto"/>
        <w:bottom w:val="none" w:sz="0" w:space="0" w:color="auto"/>
        <w:right w:val="none" w:sz="0" w:space="0" w:color="auto"/>
      </w:divBdr>
    </w:div>
    <w:div w:id="424300967">
      <w:bodyDiv w:val="1"/>
      <w:marLeft w:val="0"/>
      <w:marRight w:val="0"/>
      <w:marTop w:val="0"/>
      <w:marBottom w:val="0"/>
      <w:divBdr>
        <w:top w:val="none" w:sz="0" w:space="0" w:color="auto"/>
        <w:left w:val="none" w:sz="0" w:space="0" w:color="auto"/>
        <w:bottom w:val="none" w:sz="0" w:space="0" w:color="auto"/>
        <w:right w:val="none" w:sz="0" w:space="0" w:color="auto"/>
      </w:divBdr>
      <w:divsChild>
        <w:div w:id="37167328">
          <w:marLeft w:val="0"/>
          <w:marRight w:val="0"/>
          <w:marTop w:val="0"/>
          <w:marBottom w:val="0"/>
          <w:divBdr>
            <w:top w:val="none" w:sz="0" w:space="0" w:color="auto"/>
            <w:left w:val="none" w:sz="0" w:space="0" w:color="auto"/>
            <w:bottom w:val="none" w:sz="0" w:space="0" w:color="auto"/>
            <w:right w:val="none" w:sz="0" w:space="0" w:color="auto"/>
          </w:divBdr>
        </w:div>
        <w:div w:id="1246185583">
          <w:marLeft w:val="0"/>
          <w:marRight w:val="0"/>
          <w:marTop w:val="0"/>
          <w:marBottom w:val="0"/>
          <w:divBdr>
            <w:top w:val="none" w:sz="0" w:space="0" w:color="auto"/>
            <w:left w:val="none" w:sz="0" w:space="0" w:color="auto"/>
            <w:bottom w:val="none" w:sz="0" w:space="0" w:color="auto"/>
            <w:right w:val="none" w:sz="0" w:space="0" w:color="auto"/>
          </w:divBdr>
        </w:div>
        <w:div w:id="1761215636">
          <w:marLeft w:val="0"/>
          <w:marRight w:val="0"/>
          <w:marTop w:val="0"/>
          <w:marBottom w:val="0"/>
          <w:divBdr>
            <w:top w:val="none" w:sz="0" w:space="0" w:color="auto"/>
            <w:left w:val="none" w:sz="0" w:space="0" w:color="auto"/>
            <w:bottom w:val="none" w:sz="0" w:space="0" w:color="auto"/>
            <w:right w:val="none" w:sz="0" w:space="0" w:color="auto"/>
          </w:divBdr>
        </w:div>
      </w:divsChild>
    </w:div>
    <w:div w:id="477068229">
      <w:bodyDiv w:val="1"/>
      <w:marLeft w:val="0"/>
      <w:marRight w:val="0"/>
      <w:marTop w:val="0"/>
      <w:marBottom w:val="0"/>
      <w:divBdr>
        <w:top w:val="none" w:sz="0" w:space="0" w:color="auto"/>
        <w:left w:val="none" w:sz="0" w:space="0" w:color="auto"/>
        <w:bottom w:val="none" w:sz="0" w:space="0" w:color="auto"/>
        <w:right w:val="none" w:sz="0" w:space="0" w:color="auto"/>
      </w:divBdr>
    </w:div>
    <w:div w:id="552042078">
      <w:bodyDiv w:val="1"/>
      <w:marLeft w:val="0"/>
      <w:marRight w:val="0"/>
      <w:marTop w:val="0"/>
      <w:marBottom w:val="0"/>
      <w:divBdr>
        <w:top w:val="none" w:sz="0" w:space="0" w:color="auto"/>
        <w:left w:val="none" w:sz="0" w:space="0" w:color="auto"/>
        <w:bottom w:val="none" w:sz="0" w:space="0" w:color="auto"/>
        <w:right w:val="none" w:sz="0" w:space="0" w:color="auto"/>
      </w:divBdr>
    </w:div>
    <w:div w:id="560098186">
      <w:bodyDiv w:val="1"/>
      <w:marLeft w:val="0"/>
      <w:marRight w:val="0"/>
      <w:marTop w:val="0"/>
      <w:marBottom w:val="0"/>
      <w:divBdr>
        <w:top w:val="none" w:sz="0" w:space="0" w:color="auto"/>
        <w:left w:val="none" w:sz="0" w:space="0" w:color="auto"/>
        <w:bottom w:val="none" w:sz="0" w:space="0" w:color="auto"/>
        <w:right w:val="none" w:sz="0" w:space="0" w:color="auto"/>
      </w:divBdr>
    </w:div>
    <w:div w:id="576943537">
      <w:bodyDiv w:val="1"/>
      <w:marLeft w:val="0"/>
      <w:marRight w:val="0"/>
      <w:marTop w:val="0"/>
      <w:marBottom w:val="0"/>
      <w:divBdr>
        <w:top w:val="none" w:sz="0" w:space="0" w:color="auto"/>
        <w:left w:val="none" w:sz="0" w:space="0" w:color="auto"/>
        <w:bottom w:val="none" w:sz="0" w:space="0" w:color="auto"/>
        <w:right w:val="none" w:sz="0" w:space="0" w:color="auto"/>
      </w:divBdr>
    </w:div>
    <w:div w:id="587740623">
      <w:bodyDiv w:val="1"/>
      <w:marLeft w:val="0"/>
      <w:marRight w:val="0"/>
      <w:marTop w:val="0"/>
      <w:marBottom w:val="0"/>
      <w:divBdr>
        <w:top w:val="none" w:sz="0" w:space="0" w:color="auto"/>
        <w:left w:val="none" w:sz="0" w:space="0" w:color="auto"/>
        <w:bottom w:val="none" w:sz="0" w:space="0" w:color="auto"/>
        <w:right w:val="none" w:sz="0" w:space="0" w:color="auto"/>
      </w:divBdr>
      <w:divsChild>
        <w:div w:id="497310780">
          <w:marLeft w:val="0"/>
          <w:marRight w:val="0"/>
          <w:marTop w:val="0"/>
          <w:marBottom w:val="0"/>
          <w:divBdr>
            <w:top w:val="none" w:sz="0" w:space="0" w:color="auto"/>
            <w:left w:val="none" w:sz="0" w:space="0" w:color="auto"/>
            <w:bottom w:val="none" w:sz="0" w:space="0" w:color="auto"/>
            <w:right w:val="none" w:sz="0" w:space="0" w:color="auto"/>
          </w:divBdr>
        </w:div>
        <w:div w:id="68306243">
          <w:marLeft w:val="0"/>
          <w:marRight w:val="0"/>
          <w:marTop w:val="0"/>
          <w:marBottom w:val="0"/>
          <w:divBdr>
            <w:top w:val="none" w:sz="0" w:space="0" w:color="auto"/>
            <w:left w:val="none" w:sz="0" w:space="0" w:color="auto"/>
            <w:bottom w:val="none" w:sz="0" w:space="0" w:color="auto"/>
            <w:right w:val="none" w:sz="0" w:space="0" w:color="auto"/>
          </w:divBdr>
        </w:div>
        <w:div w:id="1102801600">
          <w:marLeft w:val="0"/>
          <w:marRight w:val="0"/>
          <w:marTop w:val="0"/>
          <w:marBottom w:val="0"/>
          <w:divBdr>
            <w:top w:val="none" w:sz="0" w:space="0" w:color="auto"/>
            <w:left w:val="none" w:sz="0" w:space="0" w:color="auto"/>
            <w:bottom w:val="none" w:sz="0" w:space="0" w:color="auto"/>
            <w:right w:val="none" w:sz="0" w:space="0" w:color="auto"/>
          </w:divBdr>
        </w:div>
        <w:div w:id="1760103988">
          <w:marLeft w:val="0"/>
          <w:marRight w:val="0"/>
          <w:marTop w:val="0"/>
          <w:marBottom w:val="0"/>
          <w:divBdr>
            <w:top w:val="none" w:sz="0" w:space="0" w:color="auto"/>
            <w:left w:val="none" w:sz="0" w:space="0" w:color="auto"/>
            <w:bottom w:val="none" w:sz="0" w:space="0" w:color="auto"/>
            <w:right w:val="none" w:sz="0" w:space="0" w:color="auto"/>
          </w:divBdr>
        </w:div>
        <w:div w:id="1518808982">
          <w:marLeft w:val="0"/>
          <w:marRight w:val="0"/>
          <w:marTop w:val="0"/>
          <w:marBottom w:val="0"/>
          <w:divBdr>
            <w:top w:val="none" w:sz="0" w:space="0" w:color="auto"/>
            <w:left w:val="none" w:sz="0" w:space="0" w:color="auto"/>
            <w:bottom w:val="none" w:sz="0" w:space="0" w:color="auto"/>
            <w:right w:val="none" w:sz="0" w:space="0" w:color="auto"/>
          </w:divBdr>
        </w:div>
        <w:div w:id="438843780">
          <w:marLeft w:val="0"/>
          <w:marRight w:val="0"/>
          <w:marTop w:val="0"/>
          <w:marBottom w:val="0"/>
          <w:divBdr>
            <w:top w:val="none" w:sz="0" w:space="0" w:color="auto"/>
            <w:left w:val="none" w:sz="0" w:space="0" w:color="auto"/>
            <w:bottom w:val="none" w:sz="0" w:space="0" w:color="auto"/>
            <w:right w:val="none" w:sz="0" w:space="0" w:color="auto"/>
          </w:divBdr>
        </w:div>
        <w:div w:id="249583441">
          <w:marLeft w:val="0"/>
          <w:marRight w:val="0"/>
          <w:marTop w:val="0"/>
          <w:marBottom w:val="0"/>
          <w:divBdr>
            <w:top w:val="none" w:sz="0" w:space="0" w:color="auto"/>
            <w:left w:val="none" w:sz="0" w:space="0" w:color="auto"/>
            <w:bottom w:val="none" w:sz="0" w:space="0" w:color="auto"/>
            <w:right w:val="none" w:sz="0" w:space="0" w:color="auto"/>
          </w:divBdr>
        </w:div>
        <w:div w:id="1790050795">
          <w:marLeft w:val="0"/>
          <w:marRight w:val="0"/>
          <w:marTop w:val="0"/>
          <w:marBottom w:val="0"/>
          <w:divBdr>
            <w:top w:val="none" w:sz="0" w:space="0" w:color="auto"/>
            <w:left w:val="none" w:sz="0" w:space="0" w:color="auto"/>
            <w:bottom w:val="none" w:sz="0" w:space="0" w:color="auto"/>
            <w:right w:val="none" w:sz="0" w:space="0" w:color="auto"/>
          </w:divBdr>
        </w:div>
        <w:div w:id="648822359">
          <w:marLeft w:val="0"/>
          <w:marRight w:val="0"/>
          <w:marTop w:val="0"/>
          <w:marBottom w:val="0"/>
          <w:divBdr>
            <w:top w:val="none" w:sz="0" w:space="0" w:color="auto"/>
            <w:left w:val="none" w:sz="0" w:space="0" w:color="auto"/>
            <w:bottom w:val="none" w:sz="0" w:space="0" w:color="auto"/>
            <w:right w:val="none" w:sz="0" w:space="0" w:color="auto"/>
          </w:divBdr>
        </w:div>
      </w:divsChild>
    </w:div>
    <w:div w:id="632711912">
      <w:bodyDiv w:val="1"/>
      <w:marLeft w:val="0"/>
      <w:marRight w:val="0"/>
      <w:marTop w:val="0"/>
      <w:marBottom w:val="0"/>
      <w:divBdr>
        <w:top w:val="none" w:sz="0" w:space="0" w:color="auto"/>
        <w:left w:val="none" w:sz="0" w:space="0" w:color="auto"/>
        <w:bottom w:val="none" w:sz="0" w:space="0" w:color="auto"/>
        <w:right w:val="none" w:sz="0" w:space="0" w:color="auto"/>
      </w:divBdr>
      <w:divsChild>
        <w:div w:id="1967925641">
          <w:marLeft w:val="0"/>
          <w:marRight w:val="0"/>
          <w:marTop w:val="0"/>
          <w:marBottom w:val="0"/>
          <w:divBdr>
            <w:top w:val="none" w:sz="0" w:space="0" w:color="auto"/>
            <w:left w:val="none" w:sz="0" w:space="0" w:color="auto"/>
            <w:bottom w:val="none" w:sz="0" w:space="0" w:color="auto"/>
            <w:right w:val="none" w:sz="0" w:space="0" w:color="auto"/>
          </w:divBdr>
        </w:div>
        <w:div w:id="1998457951">
          <w:marLeft w:val="0"/>
          <w:marRight w:val="0"/>
          <w:marTop w:val="0"/>
          <w:marBottom w:val="0"/>
          <w:divBdr>
            <w:top w:val="none" w:sz="0" w:space="0" w:color="auto"/>
            <w:left w:val="none" w:sz="0" w:space="0" w:color="auto"/>
            <w:bottom w:val="none" w:sz="0" w:space="0" w:color="auto"/>
            <w:right w:val="none" w:sz="0" w:space="0" w:color="auto"/>
          </w:divBdr>
        </w:div>
        <w:div w:id="688333138">
          <w:marLeft w:val="0"/>
          <w:marRight w:val="0"/>
          <w:marTop w:val="0"/>
          <w:marBottom w:val="0"/>
          <w:divBdr>
            <w:top w:val="none" w:sz="0" w:space="0" w:color="auto"/>
            <w:left w:val="none" w:sz="0" w:space="0" w:color="auto"/>
            <w:bottom w:val="none" w:sz="0" w:space="0" w:color="auto"/>
            <w:right w:val="none" w:sz="0" w:space="0" w:color="auto"/>
          </w:divBdr>
        </w:div>
        <w:div w:id="1441729504">
          <w:marLeft w:val="0"/>
          <w:marRight w:val="0"/>
          <w:marTop w:val="0"/>
          <w:marBottom w:val="0"/>
          <w:divBdr>
            <w:top w:val="none" w:sz="0" w:space="0" w:color="auto"/>
            <w:left w:val="none" w:sz="0" w:space="0" w:color="auto"/>
            <w:bottom w:val="none" w:sz="0" w:space="0" w:color="auto"/>
            <w:right w:val="none" w:sz="0" w:space="0" w:color="auto"/>
          </w:divBdr>
        </w:div>
        <w:div w:id="318114682">
          <w:marLeft w:val="0"/>
          <w:marRight w:val="0"/>
          <w:marTop w:val="0"/>
          <w:marBottom w:val="0"/>
          <w:divBdr>
            <w:top w:val="none" w:sz="0" w:space="0" w:color="auto"/>
            <w:left w:val="none" w:sz="0" w:space="0" w:color="auto"/>
            <w:bottom w:val="none" w:sz="0" w:space="0" w:color="auto"/>
            <w:right w:val="none" w:sz="0" w:space="0" w:color="auto"/>
          </w:divBdr>
        </w:div>
        <w:div w:id="1401976282">
          <w:marLeft w:val="0"/>
          <w:marRight w:val="0"/>
          <w:marTop w:val="0"/>
          <w:marBottom w:val="0"/>
          <w:divBdr>
            <w:top w:val="none" w:sz="0" w:space="0" w:color="auto"/>
            <w:left w:val="none" w:sz="0" w:space="0" w:color="auto"/>
            <w:bottom w:val="none" w:sz="0" w:space="0" w:color="auto"/>
            <w:right w:val="none" w:sz="0" w:space="0" w:color="auto"/>
          </w:divBdr>
        </w:div>
        <w:div w:id="1642149820">
          <w:marLeft w:val="0"/>
          <w:marRight w:val="0"/>
          <w:marTop w:val="0"/>
          <w:marBottom w:val="0"/>
          <w:divBdr>
            <w:top w:val="none" w:sz="0" w:space="0" w:color="auto"/>
            <w:left w:val="none" w:sz="0" w:space="0" w:color="auto"/>
            <w:bottom w:val="none" w:sz="0" w:space="0" w:color="auto"/>
            <w:right w:val="none" w:sz="0" w:space="0" w:color="auto"/>
          </w:divBdr>
        </w:div>
        <w:div w:id="1100180069">
          <w:marLeft w:val="0"/>
          <w:marRight w:val="0"/>
          <w:marTop w:val="0"/>
          <w:marBottom w:val="0"/>
          <w:divBdr>
            <w:top w:val="none" w:sz="0" w:space="0" w:color="auto"/>
            <w:left w:val="none" w:sz="0" w:space="0" w:color="auto"/>
            <w:bottom w:val="none" w:sz="0" w:space="0" w:color="auto"/>
            <w:right w:val="none" w:sz="0" w:space="0" w:color="auto"/>
          </w:divBdr>
        </w:div>
        <w:div w:id="1425224014">
          <w:marLeft w:val="0"/>
          <w:marRight w:val="0"/>
          <w:marTop w:val="0"/>
          <w:marBottom w:val="0"/>
          <w:divBdr>
            <w:top w:val="none" w:sz="0" w:space="0" w:color="auto"/>
            <w:left w:val="none" w:sz="0" w:space="0" w:color="auto"/>
            <w:bottom w:val="none" w:sz="0" w:space="0" w:color="auto"/>
            <w:right w:val="none" w:sz="0" w:space="0" w:color="auto"/>
          </w:divBdr>
        </w:div>
        <w:div w:id="576935822">
          <w:marLeft w:val="0"/>
          <w:marRight w:val="0"/>
          <w:marTop w:val="0"/>
          <w:marBottom w:val="0"/>
          <w:divBdr>
            <w:top w:val="none" w:sz="0" w:space="0" w:color="auto"/>
            <w:left w:val="none" w:sz="0" w:space="0" w:color="auto"/>
            <w:bottom w:val="none" w:sz="0" w:space="0" w:color="auto"/>
            <w:right w:val="none" w:sz="0" w:space="0" w:color="auto"/>
          </w:divBdr>
        </w:div>
        <w:div w:id="41252977">
          <w:marLeft w:val="0"/>
          <w:marRight w:val="0"/>
          <w:marTop w:val="0"/>
          <w:marBottom w:val="0"/>
          <w:divBdr>
            <w:top w:val="none" w:sz="0" w:space="0" w:color="auto"/>
            <w:left w:val="none" w:sz="0" w:space="0" w:color="auto"/>
            <w:bottom w:val="none" w:sz="0" w:space="0" w:color="auto"/>
            <w:right w:val="none" w:sz="0" w:space="0" w:color="auto"/>
          </w:divBdr>
        </w:div>
        <w:div w:id="1151219532">
          <w:marLeft w:val="0"/>
          <w:marRight w:val="0"/>
          <w:marTop w:val="0"/>
          <w:marBottom w:val="0"/>
          <w:divBdr>
            <w:top w:val="none" w:sz="0" w:space="0" w:color="auto"/>
            <w:left w:val="none" w:sz="0" w:space="0" w:color="auto"/>
            <w:bottom w:val="none" w:sz="0" w:space="0" w:color="auto"/>
            <w:right w:val="none" w:sz="0" w:space="0" w:color="auto"/>
          </w:divBdr>
        </w:div>
        <w:div w:id="77561751">
          <w:marLeft w:val="0"/>
          <w:marRight w:val="0"/>
          <w:marTop w:val="0"/>
          <w:marBottom w:val="0"/>
          <w:divBdr>
            <w:top w:val="none" w:sz="0" w:space="0" w:color="auto"/>
            <w:left w:val="none" w:sz="0" w:space="0" w:color="auto"/>
            <w:bottom w:val="none" w:sz="0" w:space="0" w:color="auto"/>
            <w:right w:val="none" w:sz="0" w:space="0" w:color="auto"/>
          </w:divBdr>
        </w:div>
        <w:div w:id="1946308386">
          <w:marLeft w:val="0"/>
          <w:marRight w:val="0"/>
          <w:marTop w:val="0"/>
          <w:marBottom w:val="0"/>
          <w:divBdr>
            <w:top w:val="none" w:sz="0" w:space="0" w:color="auto"/>
            <w:left w:val="none" w:sz="0" w:space="0" w:color="auto"/>
            <w:bottom w:val="none" w:sz="0" w:space="0" w:color="auto"/>
            <w:right w:val="none" w:sz="0" w:space="0" w:color="auto"/>
          </w:divBdr>
        </w:div>
        <w:div w:id="1641616815">
          <w:marLeft w:val="0"/>
          <w:marRight w:val="0"/>
          <w:marTop w:val="0"/>
          <w:marBottom w:val="0"/>
          <w:divBdr>
            <w:top w:val="none" w:sz="0" w:space="0" w:color="auto"/>
            <w:left w:val="none" w:sz="0" w:space="0" w:color="auto"/>
            <w:bottom w:val="none" w:sz="0" w:space="0" w:color="auto"/>
            <w:right w:val="none" w:sz="0" w:space="0" w:color="auto"/>
          </w:divBdr>
        </w:div>
        <w:div w:id="2017003398">
          <w:marLeft w:val="0"/>
          <w:marRight w:val="0"/>
          <w:marTop w:val="0"/>
          <w:marBottom w:val="0"/>
          <w:divBdr>
            <w:top w:val="none" w:sz="0" w:space="0" w:color="auto"/>
            <w:left w:val="none" w:sz="0" w:space="0" w:color="auto"/>
            <w:bottom w:val="none" w:sz="0" w:space="0" w:color="auto"/>
            <w:right w:val="none" w:sz="0" w:space="0" w:color="auto"/>
          </w:divBdr>
        </w:div>
        <w:div w:id="829061383">
          <w:marLeft w:val="0"/>
          <w:marRight w:val="0"/>
          <w:marTop w:val="0"/>
          <w:marBottom w:val="0"/>
          <w:divBdr>
            <w:top w:val="none" w:sz="0" w:space="0" w:color="auto"/>
            <w:left w:val="none" w:sz="0" w:space="0" w:color="auto"/>
            <w:bottom w:val="none" w:sz="0" w:space="0" w:color="auto"/>
            <w:right w:val="none" w:sz="0" w:space="0" w:color="auto"/>
          </w:divBdr>
        </w:div>
        <w:div w:id="493226576">
          <w:marLeft w:val="0"/>
          <w:marRight w:val="0"/>
          <w:marTop w:val="0"/>
          <w:marBottom w:val="0"/>
          <w:divBdr>
            <w:top w:val="none" w:sz="0" w:space="0" w:color="auto"/>
            <w:left w:val="none" w:sz="0" w:space="0" w:color="auto"/>
            <w:bottom w:val="none" w:sz="0" w:space="0" w:color="auto"/>
            <w:right w:val="none" w:sz="0" w:space="0" w:color="auto"/>
          </w:divBdr>
        </w:div>
        <w:div w:id="649403084">
          <w:marLeft w:val="0"/>
          <w:marRight w:val="0"/>
          <w:marTop w:val="0"/>
          <w:marBottom w:val="0"/>
          <w:divBdr>
            <w:top w:val="none" w:sz="0" w:space="0" w:color="auto"/>
            <w:left w:val="none" w:sz="0" w:space="0" w:color="auto"/>
            <w:bottom w:val="none" w:sz="0" w:space="0" w:color="auto"/>
            <w:right w:val="none" w:sz="0" w:space="0" w:color="auto"/>
          </w:divBdr>
        </w:div>
        <w:div w:id="151530704">
          <w:marLeft w:val="0"/>
          <w:marRight w:val="0"/>
          <w:marTop w:val="0"/>
          <w:marBottom w:val="0"/>
          <w:divBdr>
            <w:top w:val="none" w:sz="0" w:space="0" w:color="auto"/>
            <w:left w:val="none" w:sz="0" w:space="0" w:color="auto"/>
            <w:bottom w:val="none" w:sz="0" w:space="0" w:color="auto"/>
            <w:right w:val="none" w:sz="0" w:space="0" w:color="auto"/>
          </w:divBdr>
        </w:div>
        <w:div w:id="1013342511">
          <w:marLeft w:val="0"/>
          <w:marRight w:val="0"/>
          <w:marTop w:val="0"/>
          <w:marBottom w:val="0"/>
          <w:divBdr>
            <w:top w:val="none" w:sz="0" w:space="0" w:color="auto"/>
            <w:left w:val="none" w:sz="0" w:space="0" w:color="auto"/>
            <w:bottom w:val="none" w:sz="0" w:space="0" w:color="auto"/>
            <w:right w:val="none" w:sz="0" w:space="0" w:color="auto"/>
          </w:divBdr>
        </w:div>
        <w:div w:id="1558973091">
          <w:marLeft w:val="0"/>
          <w:marRight w:val="0"/>
          <w:marTop w:val="0"/>
          <w:marBottom w:val="0"/>
          <w:divBdr>
            <w:top w:val="none" w:sz="0" w:space="0" w:color="auto"/>
            <w:left w:val="none" w:sz="0" w:space="0" w:color="auto"/>
            <w:bottom w:val="none" w:sz="0" w:space="0" w:color="auto"/>
            <w:right w:val="none" w:sz="0" w:space="0" w:color="auto"/>
          </w:divBdr>
        </w:div>
        <w:div w:id="654651548">
          <w:marLeft w:val="0"/>
          <w:marRight w:val="0"/>
          <w:marTop w:val="0"/>
          <w:marBottom w:val="0"/>
          <w:divBdr>
            <w:top w:val="none" w:sz="0" w:space="0" w:color="auto"/>
            <w:left w:val="none" w:sz="0" w:space="0" w:color="auto"/>
            <w:bottom w:val="none" w:sz="0" w:space="0" w:color="auto"/>
            <w:right w:val="none" w:sz="0" w:space="0" w:color="auto"/>
          </w:divBdr>
        </w:div>
        <w:div w:id="1721662688">
          <w:marLeft w:val="0"/>
          <w:marRight w:val="0"/>
          <w:marTop w:val="0"/>
          <w:marBottom w:val="0"/>
          <w:divBdr>
            <w:top w:val="none" w:sz="0" w:space="0" w:color="auto"/>
            <w:left w:val="none" w:sz="0" w:space="0" w:color="auto"/>
            <w:bottom w:val="none" w:sz="0" w:space="0" w:color="auto"/>
            <w:right w:val="none" w:sz="0" w:space="0" w:color="auto"/>
          </w:divBdr>
        </w:div>
        <w:div w:id="1194344710">
          <w:marLeft w:val="0"/>
          <w:marRight w:val="0"/>
          <w:marTop w:val="0"/>
          <w:marBottom w:val="0"/>
          <w:divBdr>
            <w:top w:val="none" w:sz="0" w:space="0" w:color="auto"/>
            <w:left w:val="none" w:sz="0" w:space="0" w:color="auto"/>
            <w:bottom w:val="none" w:sz="0" w:space="0" w:color="auto"/>
            <w:right w:val="none" w:sz="0" w:space="0" w:color="auto"/>
          </w:divBdr>
        </w:div>
        <w:div w:id="238753007">
          <w:marLeft w:val="0"/>
          <w:marRight w:val="0"/>
          <w:marTop w:val="0"/>
          <w:marBottom w:val="0"/>
          <w:divBdr>
            <w:top w:val="none" w:sz="0" w:space="0" w:color="auto"/>
            <w:left w:val="none" w:sz="0" w:space="0" w:color="auto"/>
            <w:bottom w:val="none" w:sz="0" w:space="0" w:color="auto"/>
            <w:right w:val="none" w:sz="0" w:space="0" w:color="auto"/>
          </w:divBdr>
        </w:div>
        <w:div w:id="709643962">
          <w:marLeft w:val="0"/>
          <w:marRight w:val="0"/>
          <w:marTop w:val="0"/>
          <w:marBottom w:val="0"/>
          <w:divBdr>
            <w:top w:val="none" w:sz="0" w:space="0" w:color="auto"/>
            <w:left w:val="none" w:sz="0" w:space="0" w:color="auto"/>
            <w:bottom w:val="none" w:sz="0" w:space="0" w:color="auto"/>
            <w:right w:val="none" w:sz="0" w:space="0" w:color="auto"/>
          </w:divBdr>
        </w:div>
        <w:div w:id="1723405436">
          <w:marLeft w:val="0"/>
          <w:marRight w:val="0"/>
          <w:marTop w:val="0"/>
          <w:marBottom w:val="0"/>
          <w:divBdr>
            <w:top w:val="none" w:sz="0" w:space="0" w:color="auto"/>
            <w:left w:val="none" w:sz="0" w:space="0" w:color="auto"/>
            <w:bottom w:val="none" w:sz="0" w:space="0" w:color="auto"/>
            <w:right w:val="none" w:sz="0" w:space="0" w:color="auto"/>
          </w:divBdr>
        </w:div>
        <w:div w:id="1495141098">
          <w:marLeft w:val="0"/>
          <w:marRight w:val="0"/>
          <w:marTop w:val="0"/>
          <w:marBottom w:val="0"/>
          <w:divBdr>
            <w:top w:val="none" w:sz="0" w:space="0" w:color="auto"/>
            <w:left w:val="none" w:sz="0" w:space="0" w:color="auto"/>
            <w:bottom w:val="none" w:sz="0" w:space="0" w:color="auto"/>
            <w:right w:val="none" w:sz="0" w:space="0" w:color="auto"/>
          </w:divBdr>
        </w:div>
        <w:div w:id="781462045">
          <w:marLeft w:val="0"/>
          <w:marRight w:val="0"/>
          <w:marTop w:val="0"/>
          <w:marBottom w:val="0"/>
          <w:divBdr>
            <w:top w:val="none" w:sz="0" w:space="0" w:color="auto"/>
            <w:left w:val="none" w:sz="0" w:space="0" w:color="auto"/>
            <w:bottom w:val="none" w:sz="0" w:space="0" w:color="auto"/>
            <w:right w:val="none" w:sz="0" w:space="0" w:color="auto"/>
          </w:divBdr>
        </w:div>
      </w:divsChild>
    </w:div>
    <w:div w:id="632756115">
      <w:bodyDiv w:val="1"/>
      <w:marLeft w:val="0"/>
      <w:marRight w:val="0"/>
      <w:marTop w:val="0"/>
      <w:marBottom w:val="0"/>
      <w:divBdr>
        <w:top w:val="none" w:sz="0" w:space="0" w:color="auto"/>
        <w:left w:val="none" w:sz="0" w:space="0" w:color="auto"/>
        <w:bottom w:val="none" w:sz="0" w:space="0" w:color="auto"/>
        <w:right w:val="none" w:sz="0" w:space="0" w:color="auto"/>
      </w:divBdr>
    </w:div>
    <w:div w:id="658119068">
      <w:bodyDiv w:val="1"/>
      <w:marLeft w:val="0"/>
      <w:marRight w:val="0"/>
      <w:marTop w:val="0"/>
      <w:marBottom w:val="0"/>
      <w:divBdr>
        <w:top w:val="none" w:sz="0" w:space="0" w:color="auto"/>
        <w:left w:val="none" w:sz="0" w:space="0" w:color="auto"/>
        <w:bottom w:val="none" w:sz="0" w:space="0" w:color="auto"/>
        <w:right w:val="none" w:sz="0" w:space="0" w:color="auto"/>
      </w:divBdr>
    </w:div>
    <w:div w:id="671756324">
      <w:bodyDiv w:val="1"/>
      <w:marLeft w:val="0"/>
      <w:marRight w:val="0"/>
      <w:marTop w:val="0"/>
      <w:marBottom w:val="0"/>
      <w:divBdr>
        <w:top w:val="none" w:sz="0" w:space="0" w:color="auto"/>
        <w:left w:val="none" w:sz="0" w:space="0" w:color="auto"/>
        <w:bottom w:val="none" w:sz="0" w:space="0" w:color="auto"/>
        <w:right w:val="none" w:sz="0" w:space="0" w:color="auto"/>
      </w:divBdr>
    </w:div>
    <w:div w:id="743769988">
      <w:bodyDiv w:val="1"/>
      <w:marLeft w:val="0"/>
      <w:marRight w:val="0"/>
      <w:marTop w:val="0"/>
      <w:marBottom w:val="0"/>
      <w:divBdr>
        <w:top w:val="none" w:sz="0" w:space="0" w:color="auto"/>
        <w:left w:val="none" w:sz="0" w:space="0" w:color="auto"/>
        <w:bottom w:val="none" w:sz="0" w:space="0" w:color="auto"/>
        <w:right w:val="none" w:sz="0" w:space="0" w:color="auto"/>
      </w:divBdr>
    </w:div>
    <w:div w:id="767505139">
      <w:bodyDiv w:val="1"/>
      <w:marLeft w:val="0"/>
      <w:marRight w:val="0"/>
      <w:marTop w:val="0"/>
      <w:marBottom w:val="0"/>
      <w:divBdr>
        <w:top w:val="none" w:sz="0" w:space="0" w:color="auto"/>
        <w:left w:val="none" w:sz="0" w:space="0" w:color="auto"/>
        <w:bottom w:val="none" w:sz="0" w:space="0" w:color="auto"/>
        <w:right w:val="none" w:sz="0" w:space="0" w:color="auto"/>
      </w:divBdr>
    </w:div>
    <w:div w:id="775641132">
      <w:bodyDiv w:val="1"/>
      <w:marLeft w:val="0"/>
      <w:marRight w:val="0"/>
      <w:marTop w:val="0"/>
      <w:marBottom w:val="0"/>
      <w:divBdr>
        <w:top w:val="none" w:sz="0" w:space="0" w:color="auto"/>
        <w:left w:val="none" w:sz="0" w:space="0" w:color="auto"/>
        <w:bottom w:val="none" w:sz="0" w:space="0" w:color="auto"/>
        <w:right w:val="none" w:sz="0" w:space="0" w:color="auto"/>
      </w:divBdr>
    </w:div>
    <w:div w:id="809174961">
      <w:bodyDiv w:val="1"/>
      <w:marLeft w:val="0"/>
      <w:marRight w:val="0"/>
      <w:marTop w:val="0"/>
      <w:marBottom w:val="0"/>
      <w:divBdr>
        <w:top w:val="none" w:sz="0" w:space="0" w:color="auto"/>
        <w:left w:val="none" w:sz="0" w:space="0" w:color="auto"/>
        <w:bottom w:val="none" w:sz="0" w:space="0" w:color="auto"/>
        <w:right w:val="none" w:sz="0" w:space="0" w:color="auto"/>
      </w:divBdr>
    </w:div>
    <w:div w:id="830873451">
      <w:bodyDiv w:val="1"/>
      <w:marLeft w:val="0"/>
      <w:marRight w:val="0"/>
      <w:marTop w:val="0"/>
      <w:marBottom w:val="0"/>
      <w:divBdr>
        <w:top w:val="none" w:sz="0" w:space="0" w:color="auto"/>
        <w:left w:val="none" w:sz="0" w:space="0" w:color="auto"/>
        <w:bottom w:val="none" w:sz="0" w:space="0" w:color="auto"/>
        <w:right w:val="none" w:sz="0" w:space="0" w:color="auto"/>
      </w:divBdr>
    </w:div>
    <w:div w:id="907574454">
      <w:bodyDiv w:val="1"/>
      <w:marLeft w:val="0"/>
      <w:marRight w:val="0"/>
      <w:marTop w:val="0"/>
      <w:marBottom w:val="0"/>
      <w:divBdr>
        <w:top w:val="none" w:sz="0" w:space="0" w:color="auto"/>
        <w:left w:val="none" w:sz="0" w:space="0" w:color="auto"/>
        <w:bottom w:val="none" w:sz="0" w:space="0" w:color="auto"/>
        <w:right w:val="none" w:sz="0" w:space="0" w:color="auto"/>
      </w:divBdr>
    </w:div>
    <w:div w:id="912815069">
      <w:bodyDiv w:val="1"/>
      <w:marLeft w:val="0"/>
      <w:marRight w:val="0"/>
      <w:marTop w:val="0"/>
      <w:marBottom w:val="0"/>
      <w:divBdr>
        <w:top w:val="none" w:sz="0" w:space="0" w:color="auto"/>
        <w:left w:val="none" w:sz="0" w:space="0" w:color="auto"/>
        <w:bottom w:val="none" w:sz="0" w:space="0" w:color="auto"/>
        <w:right w:val="none" w:sz="0" w:space="0" w:color="auto"/>
      </w:divBdr>
    </w:div>
    <w:div w:id="1007174150">
      <w:bodyDiv w:val="1"/>
      <w:marLeft w:val="0"/>
      <w:marRight w:val="0"/>
      <w:marTop w:val="0"/>
      <w:marBottom w:val="0"/>
      <w:divBdr>
        <w:top w:val="none" w:sz="0" w:space="0" w:color="auto"/>
        <w:left w:val="none" w:sz="0" w:space="0" w:color="auto"/>
        <w:bottom w:val="none" w:sz="0" w:space="0" w:color="auto"/>
        <w:right w:val="none" w:sz="0" w:space="0" w:color="auto"/>
      </w:divBdr>
      <w:divsChild>
        <w:div w:id="28147697">
          <w:marLeft w:val="0"/>
          <w:marRight w:val="0"/>
          <w:marTop w:val="0"/>
          <w:marBottom w:val="0"/>
          <w:divBdr>
            <w:top w:val="none" w:sz="0" w:space="0" w:color="auto"/>
            <w:left w:val="none" w:sz="0" w:space="0" w:color="auto"/>
            <w:bottom w:val="none" w:sz="0" w:space="0" w:color="auto"/>
            <w:right w:val="none" w:sz="0" w:space="0" w:color="auto"/>
          </w:divBdr>
        </w:div>
        <w:div w:id="1805464572">
          <w:marLeft w:val="0"/>
          <w:marRight w:val="0"/>
          <w:marTop w:val="0"/>
          <w:marBottom w:val="0"/>
          <w:divBdr>
            <w:top w:val="none" w:sz="0" w:space="0" w:color="auto"/>
            <w:left w:val="none" w:sz="0" w:space="0" w:color="auto"/>
            <w:bottom w:val="none" w:sz="0" w:space="0" w:color="auto"/>
            <w:right w:val="none" w:sz="0" w:space="0" w:color="auto"/>
          </w:divBdr>
        </w:div>
        <w:div w:id="1500656421">
          <w:marLeft w:val="0"/>
          <w:marRight w:val="0"/>
          <w:marTop w:val="0"/>
          <w:marBottom w:val="0"/>
          <w:divBdr>
            <w:top w:val="none" w:sz="0" w:space="0" w:color="auto"/>
            <w:left w:val="none" w:sz="0" w:space="0" w:color="auto"/>
            <w:bottom w:val="none" w:sz="0" w:space="0" w:color="auto"/>
            <w:right w:val="none" w:sz="0" w:space="0" w:color="auto"/>
          </w:divBdr>
        </w:div>
      </w:divsChild>
    </w:div>
    <w:div w:id="1008561217">
      <w:bodyDiv w:val="1"/>
      <w:marLeft w:val="0"/>
      <w:marRight w:val="0"/>
      <w:marTop w:val="0"/>
      <w:marBottom w:val="0"/>
      <w:divBdr>
        <w:top w:val="none" w:sz="0" w:space="0" w:color="auto"/>
        <w:left w:val="none" w:sz="0" w:space="0" w:color="auto"/>
        <w:bottom w:val="none" w:sz="0" w:space="0" w:color="auto"/>
        <w:right w:val="none" w:sz="0" w:space="0" w:color="auto"/>
      </w:divBdr>
    </w:div>
    <w:div w:id="1018506216">
      <w:bodyDiv w:val="1"/>
      <w:marLeft w:val="0"/>
      <w:marRight w:val="0"/>
      <w:marTop w:val="0"/>
      <w:marBottom w:val="0"/>
      <w:divBdr>
        <w:top w:val="none" w:sz="0" w:space="0" w:color="auto"/>
        <w:left w:val="none" w:sz="0" w:space="0" w:color="auto"/>
        <w:bottom w:val="none" w:sz="0" w:space="0" w:color="auto"/>
        <w:right w:val="none" w:sz="0" w:space="0" w:color="auto"/>
      </w:divBdr>
      <w:divsChild>
        <w:div w:id="1466772242">
          <w:marLeft w:val="0"/>
          <w:marRight w:val="0"/>
          <w:marTop w:val="0"/>
          <w:marBottom w:val="0"/>
          <w:divBdr>
            <w:top w:val="none" w:sz="0" w:space="0" w:color="auto"/>
            <w:left w:val="none" w:sz="0" w:space="0" w:color="auto"/>
            <w:bottom w:val="none" w:sz="0" w:space="0" w:color="auto"/>
            <w:right w:val="none" w:sz="0" w:space="0" w:color="auto"/>
          </w:divBdr>
        </w:div>
        <w:div w:id="1636645531">
          <w:marLeft w:val="0"/>
          <w:marRight w:val="0"/>
          <w:marTop w:val="0"/>
          <w:marBottom w:val="0"/>
          <w:divBdr>
            <w:top w:val="none" w:sz="0" w:space="0" w:color="auto"/>
            <w:left w:val="none" w:sz="0" w:space="0" w:color="auto"/>
            <w:bottom w:val="none" w:sz="0" w:space="0" w:color="auto"/>
            <w:right w:val="none" w:sz="0" w:space="0" w:color="auto"/>
          </w:divBdr>
        </w:div>
        <w:div w:id="1387341234">
          <w:marLeft w:val="0"/>
          <w:marRight w:val="0"/>
          <w:marTop w:val="0"/>
          <w:marBottom w:val="0"/>
          <w:divBdr>
            <w:top w:val="none" w:sz="0" w:space="0" w:color="auto"/>
            <w:left w:val="none" w:sz="0" w:space="0" w:color="auto"/>
            <w:bottom w:val="none" w:sz="0" w:space="0" w:color="auto"/>
            <w:right w:val="none" w:sz="0" w:space="0" w:color="auto"/>
          </w:divBdr>
        </w:div>
      </w:divsChild>
    </w:div>
    <w:div w:id="1059787266">
      <w:bodyDiv w:val="1"/>
      <w:marLeft w:val="0"/>
      <w:marRight w:val="0"/>
      <w:marTop w:val="0"/>
      <w:marBottom w:val="0"/>
      <w:divBdr>
        <w:top w:val="none" w:sz="0" w:space="0" w:color="auto"/>
        <w:left w:val="none" w:sz="0" w:space="0" w:color="auto"/>
        <w:bottom w:val="none" w:sz="0" w:space="0" w:color="auto"/>
        <w:right w:val="none" w:sz="0" w:space="0" w:color="auto"/>
      </w:divBdr>
      <w:divsChild>
        <w:div w:id="1789549201">
          <w:marLeft w:val="0"/>
          <w:marRight w:val="0"/>
          <w:marTop w:val="0"/>
          <w:marBottom w:val="0"/>
          <w:divBdr>
            <w:top w:val="none" w:sz="0" w:space="0" w:color="auto"/>
            <w:left w:val="none" w:sz="0" w:space="0" w:color="auto"/>
            <w:bottom w:val="none" w:sz="0" w:space="0" w:color="auto"/>
            <w:right w:val="none" w:sz="0" w:space="0" w:color="auto"/>
          </w:divBdr>
        </w:div>
        <w:div w:id="170685006">
          <w:marLeft w:val="0"/>
          <w:marRight w:val="0"/>
          <w:marTop w:val="0"/>
          <w:marBottom w:val="0"/>
          <w:divBdr>
            <w:top w:val="none" w:sz="0" w:space="0" w:color="auto"/>
            <w:left w:val="none" w:sz="0" w:space="0" w:color="auto"/>
            <w:bottom w:val="none" w:sz="0" w:space="0" w:color="auto"/>
            <w:right w:val="none" w:sz="0" w:space="0" w:color="auto"/>
          </w:divBdr>
        </w:div>
        <w:div w:id="1103458150">
          <w:marLeft w:val="0"/>
          <w:marRight w:val="0"/>
          <w:marTop w:val="0"/>
          <w:marBottom w:val="0"/>
          <w:divBdr>
            <w:top w:val="none" w:sz="0" w:space="0" w:color="auto"/>
            <w:left w:val="none" w:sz="0" w:space="0" w:color="auto"/>
            <w:bottom w:val="none" w:sz="0" w:space="0" w:color="auto"/>
            <w:right w:val="none" w:sz="0" w:space="0" w:color="auto"/>
          </w:divBdr>
        </w:div>
        <w:div w:id="1064986871">
          <w:marLeft w:val="0"/>
          <w:marRight w:val="0"/>
          <w:marTop w:val="0"/>
          <w:marBottom w:val="0"/>
          <w:divBdr>
            <w:top w:val="none" w:sz="0" w:space="0" w:color="auto"/>
            <w:left w:val="none" w:sz="0" w:space="0" w:color="auto"/>
            <w:bottom w:val="none" w:sz="0" w:space="0" w:color="auto"/>
            <w:right w:val="none" w:sz="0" w:space="0" w:color="auto"/>
          </w:divBdr>
        </w:div>
        <w:div w:id="2125538711">
          <w:marLeft w:val="0"/>
          <w:marRight w:val="0"/>
          <w:marTop w:val="0"/>
          <w:marBottom w:val="0"/>
          <w:divBdr>
            <w:top w:val="none" w:sz="0" w:space="0" w:color="auto"/>
            <w:left w:val="none" w:sz="0" w:space="0" w:color="auto"/>
            <w:bottom w:val="none" w:sz="0" w:space="0" w:color="auto"/>
            <w:right w:val="none" w:sz="0" w:space="0" w:color="auto"/>
          </w:divBdr>
        </w:div>
        <w:div w:id="830802689">
          <w:marLeft w:val="0"/>
          <w:marRight w:val="0"/>
          <w:marTop w:val="0"/>
          <w:marBottom w:val="0"/>
          <w:divBdr>
            <w:top w:val="none" w:sz="0" w:space="0" w:color="auto"/>
            <w:left w:val="none" w:sz="0" w:space="0" w:color="auto"/>
            <w:bottom w:val="none" w:sz="0" w:space="0" w:color="auto"/>
            <w:right w:val="none" w:sz="0" w:space="0" w:color="auto"/>
          </w:divBdr>
        </w:div>
        <w:div w:id="819540597">
          <w:marLeft w:val="0"/>
          <w:marRight w:val="0"/>
          <w:marTop w:val="0"/>
          <w:marBottom w:val="0"/>
          <w:divBdr>
            <w:top w:val="none" w:sz="0" w:space="0" w:color="auto"/>
            <w:left w:val="none" w:sz="0" w:space="0" w:color="auto"/>
            <w:bottom w:val="none" w:sz="0" w:space="0" w:color="auto"/>
            <w:right w:val="none" w:sz="0" w:space="0" w:color="auto"/>
          </w:divBdr>
        </w:div>
        <w:div w:id="1075081160">
          <w:marLeft w:val="0"/>
          <w:marRight w:val="0"/>
          <w:marTop w:val="0"/>
          <w:marBottom w:val="0"/>
          <w:divBdr>
            <w:top w:val="none" w:sz="0" w:space="0" w:color="auto"/>
            <w:left w:val="none" w:sz="0" w:space="0" w:color="auto"/>
            <w:bottom w:val="none" w:sz="0" w:space="0" w:color="auto"/>
            <w:right w:val="none" w:sz="0" w:space="0" w:color="auto"/>
          </w:divBdr>
        </w:div>
        <w:div w:id="2096970940">
          <w:marLeft w:val="0"/>
          <w:marRight w:val="0"/>
          <w:marTop w:val="0"/>
          <w:marBottom w:val="0"/>
          <w:divBdr>
            <w:top w:val="none" w:sz="0" w:space="0" w:color="auto"/>
            <w:left w:val="none" w:sz="0" w:space="0" w:color="auto"/>
            <w:bottom w:val="none" w:sz="0" w:space="0" w:color="auto"/>
            <w:right w:val="none" w:sz="0" w:space="0" w:color="auto"/>
          </w:divBdr>
        </w:div>
        <w:div w:id="45643166">
          <w:marLeft w:val="0"/>
          <w:marRight w:val="0"/>
          <w:marTop w:val="0"/>
          <w:marBottom w:val="0"/>
          <w:divBdr>
            <w:top w:val="none" w:sz="0" w:space="0" w:color="auto"/>
            <w:left w:val="none" w:sz="0" w:space="0" w:color="auto"/>
            <w:bottom w:val="none" w:sz="0" w:space="0" w:color="auto"/>
            <w:right w:val="none" w:sz="0" w:space="0" w:color="auto"/>
          </w:divBdr>
        </w:div>
        <w:div w:id="1591037235">
          <w:marLeft w:val="0"/>
          <w:marRight w:val="0"/>
          <w:marTop w:val="0"/>
          <w:marBottom w:val="0"/>
          <w:divBdr>
            <w:top w:val="none" w:sz="0" w:space="0" w:color="auto"/>
            <w:left w:val="none" w:sz="0" w:space="0" w:color="auto"/>
            <w:bottom w:val="none" w:sz="0" w:space="0" w:color="auto"/>
            <w:right w:val="none" w:sz="0" w:space="0" w:color="auto"/>
          </w:divBdr>
        </w:div>
        <w:div w:id="872032755">
          <w:marLeft w:val="0"/>
          <w:marRight w:val="0"/>
          <w:marTop w:val="0"/>
          <w:marBottom w:val="0"/>
          <w:divBdr>
            <w:top w:val="none" w:sz="0" w:space="0" w:color="auto"/>
            <w:left w:val="none" w:sz="0" w:space="0" w:color="auto"/>
            <w:bottom w:val="none" w:sz="0" w:space="0" w:color="auto"/>
            <w:right w:val="none" w:sz="0" w:space="0" w:color="auto"/>
          </w:divBdr>
        </w:div>
        <w:div w:id="1585644282">
          <w:marLeft w:val="0"/>
          <w:marRight w:val="0"/>
          <w:marTop w:val="0"/>
          <w:marBottom w:val="0"/>
          <w:divBdr>
            <w:top w:val="none" w:sz="0" w:space="0" w:color="auto"/>
            <w:left w:val="none" w:sz="0" w:space="0" w:color="auto"/>
            <w:bottom w:val="none" w:sz="0" w:space="0" w:color="auto"/>
            <w:right w:val="none" w:sz="0" w:space="0" w:color="auto"/>
          </w:divBdr>
        </w:div>
      </w:divsChild>
    </w:div>
    <w:div w:id="1109858573">
      <w:bodyDiv w:val="1"/>
      <w:marLeft w:val="0"/>
      <w:marRight w:val="0"/>
      <w:marTop w:val="0"/>
      <w:marBottom w:val="0"/>
      <w:divBdr>
        <w:top w:val="none" w:sz="0" w:space="0" w:color="auto"/>
        <w:left w:val="none" w:sz="0" w:space="0" w:color="auto"/>
        <w:bottom w:val="none" w:sz="0" w:space="0" w:color="auto"/>
        <w:right w:val="none" w:sz="0" w:space="0" w:color="auto"/>
      </w:divBdr>
    </w:div>
    <w:div w:id="1309280694">
      <w:bodyDiv w:val="1"/>
      <w:marLeft w:val="0"/>
      <w:marRight w:val="0"/>
      <w:marTop w:val="0"/>
      <w:marBottom w:val="0"/>
      <w:divBdr>
        <w:top w:val="none" w:sz="0" w:space="0" w:color="auto"/>
        <w:left w:val="none" w:sz="0" w:space="0" w:color="auto"/>
        <w:bottom w:val="none" w:sz="0" w:space="0" w:color="auto"/>
        <w:right w:val="none" w:sz="0" w:space="0" w:color="auto"/>
      </w:divBdr>
    </w:div>
    <w:div w:id="1349411740">
      <w:bodyDiv w:val="1"/>
      <w:marLeft w:val="0"/>
      <w:marRight w:val="0"/>
      <w:marTop w:val="0"/>
      <w:marBottom w:val="0"/>
      <w:divBdr>
        <w:top w:val="none" w:sz="0" w:space="0" w:color="auto"/>
        <w:left w:val="none" w:sz="0" w:space="0" w:color="auto"/>
        <w:bottom w:val="none" w:sz="0" w:space="0" w:color="auto"/>
        <w:right w:val="none" w:sz="0" w:space="0" w:color="auto"/>
      </w:divBdr>
    </w:div>
    <w:div w:id="1370187072">
      <w:bodyDiv w:val="1"/>
      <w:marLeft w:val="0"/>
      <w:marRight w:val="0"/>
      <w:marTop w:val="0"/>
      <w:marBottom w:val="0"/>
      <w:divBdr>
        <w:top w:val="none" w:sz="0" w:space="0" w:color="auto"/>
        <w:left w:val="none" w:sz="0" w:space="0" w:color="auto"/>
        <w:bottom w:val="none" w:sz="0" w:space="0" w:color="auto"/>
        <w:right w:val="none" w:sz="0" w:space="0" w:color="auto"/>
      </w:divBdr>
      <w:divsChild>
        <w:div w:id="1445736062">
          <w:marLeft w:val="0"/>
          <w:marRight w:val="0"/>
          <w:marTop w:val="0"/>
          <w:marBottom w:val="0"/>
          <w:divBdr>
            <w:top w:val="none" w:sz="0" w:space="0" w:color="auto"/>
            <w:left w:val="none" w:sz="0" w:space="0" w:color="auto"/>
            <w:bottom w:val="none" w:sz="0" w:space="0" w:color="auto"/>
            <w:right w:val="none" w:sz="0" w:space="0" w:color="auto"/>
          </w:divBdr>
        </w:div>
        <w:div w:id="1062947561">
          <w:marLeft w:val="0"/>
          <w:marRight w:val="0"/>
          <w:marTop w:val="0"/>
          <w:marBottom w:val="0"/>
          <w:divBdr>
            <w:top w:val="none" w:sz="0" w:space="0" w:color="auto"/>
            <w:left w:val="none" w:sz="0" w:space="0" w:color="auto"/>
            <w:bottom w:val="none" w:sz="0" w:space="0" w:color="auto"/>
            <w:right w:val="none" w:sz="0" w:space="0" w:color="auto"/>
          </w:divBdr>
        </w:div>
        <w:div w:id="1732733029">
          <w:marLeft w:val="0"/>
          <w:marRight w:val="0"/>
          <w:marTop w:val="0"/>
          <w:marBottom w:val="0"/>
          <w:divBdr>
            <w:top w:val="none" w:sz="0" w:space="0" w:color="auto"/>
            <w:left w:val="none" w:sz="0" w:space="0" w:color="auto"/>
            <w:bottom w:val="none" w:sz="0" w:space="0" w:color="auto"/>
            <w:right w:val="none" w:sz="0" w:space="0" w:color="auto"/>
          </w:divBdr>
        </w:div>
        <w:div w:id="405305784">
          <w:marLeft w:val="0"/>
          <w:marRight w:val="0"/>
          <w:marTop w:val="0"/>
          <w:marBottom w:val="0"/>
          <w:divBdr>
            <w:top w:val="none" w:sz="0" w:space="0" w:color="auto"/>
            <w:left w:val="none" w:sz="0" w:space="0" w:color="auto"/>
            <w:bottom w:val="none" w:sz="0" w:space="0" w:color="auto"/>
            <w:right w:val="none" w:sz="0" w:space="0" w:color="auto"/>
          </w:divBdr>
        </w:div>
        <w:div w:id="723872875">
          <w:marLeft w:val="0"/>
          <w:marRight w:val="0"/>
          <w:marTop w:val="0"/>
          <w:marBottom w:val="0"/>
          <w:divBdr>
            <w:top w:val="none" w:sz="0" w:space="0" w:color="auto"/>
            <w:left w:val="none" w:sz="0" w:space="0" w:color="auto"/>
            <w:bottom w:val="none" w:sz="0" w:space="0" w:color="auto"/>
            <w:right w:val="none" w:sz="0" w:space="0" w:color="auto"/>
          </w:divBdr>
        </w:div>
        <w:div w:id="1647735230">
          <w:marLeft w:val="0"/>
          <w:marRight w:val="0"/>
          <w:marTop w:val="0"/>
          <w:marBottom w:val="0"/>
          <w:divBdr>
            <w:top w:val="none" w:sz="0" w:space="0" w:color="auto"/>
            <w:left w:val="none" w:sz="0" w:space="0" w:color="auto"/>
            <w:bottom w:val="none" w:sz="0" w:space="0" w:color="auto"/>
            <w:right w:val="none" w:sz="0" w:space="0" w:color="auto"/>
          </w:divBdr>
        </w:div>
        <w:div w:id="643194299">
          <w:marLeft w:val="0"/>
          <w:marRight w:val="0"/>
          <w:marTop w:val="0"/>
          <w:marBottom w:val="0"/>
          <w:divBdr>
            <w:top w:val="none" w:sz="0" w:space="0" w:color="auto"/>
            <w:left w:val="none" w:sz="0" w:space="0" w:color="auto"/>
            <w:bottom w:val="none" w:sz="0" w:space="0" w:color="auto"/>
            <w:right w:val="none" w:sz="0" w:space="0" w:color="auto"/>
          </w:divBdr>
        </w:div>
        <w:div w:id="1802653908">
          <w:marLeft w:val="0"/>
          <w:marRight w:val="0"/>
          <w:marTop w:val="0"/>
          <w:marBottom w:val="0"/>
          <w:divBdr>
            <w:top w:val="none" w:sz="0" w:space="0" w:color="auto"/>
            <w:left w:val="none" w:sz="0" w:space="0" w:color="auto"/>
            <w:bottom w:val="none" w:sz="0" w:space="0" w:color="auto"/>
            <w:right w:val="none" w:sz="0" w:space="0" w:color="auto"/>
          </w:divBdr>
        </w:div>
        <w:div w:id="1735203787">
          <w:marLeft w:val="0"/>
          <w:marRight w:val="0"/>
          <w:marTop w:val="0"/>
          <w:marBottom w:val="0"/>
          <w:divBdr>
            <w:top w:val="none" w:sz="0" w:space="0" w:color="auto"/>
            <w:left w:val="none" w:sz="0" w:space="0" w:color="auto"/>
            <w:bottom w:val="none" w:sz="0" w:space="0" w:color="auto"/>
            <w:right w:val="none" w:sz="0" w:space="0" w:color="auto"/>
          </w:divBdr>
        </w:div>
        <w:div w:id="1361277452">
          <w:marLeft w:val="0"/>
          <w:marRight w:val="0"/>
          <w:marTop w:val="0"/>
          <w:marBottom w:val="0"/>
          <w:divBdr>
            <w:top w:val="none" w:sz="0" w:space="0" w:color="auto"/>
            <w:left w:val="none" w:sz="0" w:space="0" w:color="auto"/>
            <w:bottom w:val="none" w:sz="0" w:space="0" w:color="auto"/>
            <w:right w:val="none" w:sz="0" w:space="0" w:color="auto"/>
          </w:divBdr>
        </w:div>
        <w:div w:id="1866409617">
          <w:marLeft w:val="0"/>
          <w:marRight w:val="0"/>
          <w:marTop w:val="0"/>
          <w:marBottom w:val="0"/>
          <w:divBdr>
            <w:top w:val="none" w:sz="0" w:space="0" w:color="auto"/>
            <w:left w:val="none" w:sz="0" w:space="0" w:color="auto"/>
            <w:bottom w:val="none" w:sz="0" w:space="0" w:color="auto"/>
            <w:right w:val="none" w:sz="0" w:space="0" w:color="auto"/>
          </w:divBdr>
        </w:div>
        <w:div w:id="591856034">
          <w:marLeft w:val="0"/>
          <w:marRight w:val="0"/>
          <w:marTop w:val="0"/>
          <w:marBottom w:val="0"/>
          <w:divBdr>
            <w:top w:val="none" w:sz="0" w:space="0" w:color="auto"/>
            <w:left w:val="none" w:sz="0" w:space="0" w:color="auto"/>
            <w:bottom w:val="none" w:sz="0" w:space="0" w:color="auto"/>
            <w:right w:val="none" w:sz="0" w:space="0" w:color="auto"/>
          </w:divBdr>
        </w:div>
        <w:div w:id="618923069">
          <w:marLeft w:val="0"/>
          <w:marRight w:val="0"/>
          <w:marTop w:val="0"/>
          <w:marBottom w:val="0"/>
          <w:divBdr>
            <w:top w:val="none" w:sz="0" w:space="0" w:color="auto"/>
            <w:left w:val="none" w:sz="0" w:space="0" w:color="auto"/>
            <w:bottom w:val="none" w:sz="0" w:space="0" w:color="auto"/>
            <w:right w:val="none" w:sz="0" w:space="0" w:color="auto"/>
          </w:divBdr>
        </w:div>
        <w:div w:id="608124211">
          <w:marLeft w:val="0"/>
          <w:marRight w:val="0"/>
          <w:marTop w:val="0"/>
          <w:marBottom w:val="0"/>
          <w:divBdr>
            <w:top w:val="none" w:sz="0" w:space="0" w:color="auto"/>
            <w:left w:val="none" w:sz="0" w:space="0" w:color="auto"/>
            <w:bottom w:val="none" w:sz="0" w:space="0" w:color="auto"/>
            <w:right w:val="none" w:sz="0" w:space="0" w:color="auto"/>
          </w:divBdr>
        </w:div>
        <w:div w:id="1849051619">
          <w:marLeft w:val="0"/>
          <w:marRight w:val="0"/>
          <w:marTop w:val="0"/>
          <w:marBottom w:val="0"/>
          <w:divBdr>
            <w:top w:val="none" w:sz="0" w:space="0" w:color="auto"/>
            <w:left w:val="none" w:sz="0" w:space="0" w:color="auto"/>
            <w:bottom w:val="none" w:sz="0" w:space="0" w:color="auto"/>
            <w:right w:val="none" w:sz="0" w:space="0" w:color="auto"/>
          </w:divBdr>
        </w:div>
        <w:div w:id="642009971">
          <w:marLeft w:val="0"/>
          <w:marRight w:val="0"/>
          <w:marTop w:val="0"/>
          <w:marBottom w:val="0"/>
          <w:divBdr>
            <w:top w:val="none" w:sz="0" w:space="0" w:color="auto"/>
            <w:left w:val="none" w:sz="0" w:space="0" w:color="auto"/>
            <w:bottom w:val="none" w:sz="0" w:space="0" w:color="auto"/>
            <w:right w:val="none" w:sz="0" w:space="0" w:color="auto"/>
          </w:divBdr>
        </w:div>
        <w:div w:id="128861008">
          <w:marLeft w:val="0"/>
          <w:marRight w:val="0"/>
          <w:marTop w:val="0"/>
          <w:marBottom w:val="0"/>
          <w:divBdr>
            <w:top w:val="none" w:sz="0" w:space="0" w:color="auto"/>
            <w:left w:val="none" w:sz="0" w:space="0" w:color="auto"/>
            <w:bottom w:val="none" w:sz="0" w:space="0" w:color="auto"/>
            <w:right w:val="none" w:sz="0" w:space="0" w:color="auto"/>
          </w:divBdr>
        </w:div>
        <w:div w:id="1842043823">
          <w:marLeft w:val="0"/>
          <w:marRight w:val="0"/>
          <w:marTop w:val="0"/>
          <w:marBottom w:val="0"/>
          <w:divBdr>
            <w:top w:val="none" w:sz="0" w:space="0" w:color="auto"/>
            <w:left w:val="none" w:sz="0" w:space="0" w:color="auto"/>
            <w:bottom w:val="none" w:sz="0" w:space="0" w:color="auto"/>
            <w:right w:val="none" w:sz="0" w:space="0" w:color="auto"/>
          </w:divBdr>
        </w:div>
        <w:div w:id="1867598382">
          <w:marLeft w:val="0"/>
          <w:marRight w:val="0"/>
          <w:marTop w:val="0"/>
          <w:marBottom w:val="0"/>
          <w:divBdr>
            <w:top w:val="none" w:sz="0" w:space="0" w:color="auto"/>
            <w:left w:val="none" w:sz="0" w:space="0" w:color="auto"/>
            <w:bottom w:val="none" w:sz="0" w:space="0" w:color="auto"/>
            <w:right w:val="none" w:sz="0" w:space="0" w:color="auto"/>
          </w:divBdr>
        </w:div>
        <w:div w:id="1419903966">
          <w:marLeft w:val="0"/>
          <w:marRight w:val="0"/>
          <w:marTop w:val="0"/>
          <w:marBottom w:val="0"/>
          <w:divBdr>
            <w:top w:val="none" w:sz="0" w:space="0" w:color="auto"/>
            <w:left w:val="none" w:sz="0" w:space="0" w:color="auto"/>
            <w:bottom w:val="none" w:sz="0" w:space="0" w:color="auto"/>
            <w:right w:val="none" w:sz="0" w:space="0" w:color="auto"/>
          </w:divBdr>
        </w:div>
        <w:div w:id="1563444843">
          <w:marLeft w:val="0"/>
          <w:marRight w:val="0"/>
          <w:marTop w:val="0"/>
          <w:marBottom w:val="0"/>
          <w:divBdr>
            <w:top w:val="none" w:sz="0" w:space="0" w:color="auto"/>
            <w:left w:val="none" w:sz="0" w:space="0" w:color="auto"/>
            <w:bottom w:val="none" w:sz="0" w:space="0" w:color="auto"/>
            <w:right w:val="none" w:sz="0" w:space="0" w:color="auto"/>
          </w:divBdr>
        </w:div>
        <w:div w:id="67002599">
          <w:marLeft w:val="0"/>
          <w:marRight w:val="0"/>
          <w:marTop w:val="0"/>
          <w:marBottom w:val="0"/>
          <w:divBdr>
            <w:top w:val="none" w:sz="0" w:space="0" w:color="auto"/>
            <w:left w:val="none" w:sz="0" w:space="0" w:color="auto"/>
            <w:bottom w:val="none" w:sz="0" w:space="0" w:color="auto"/>
            <w:right w:val="none" w:sz="0" w:space="0" w:color="auto"/>
          </w:divBdr>
        </w:div>
        <w:div w:id="828442195">
          <w:marLeft w:val="0"/>
          <w:marRight w:val="0"/>
          <w:marTop w:val="0"/>
          <w:marBottom w:val="0"/>
          <w:divBdr>
            <w:top w:val="none" w:sz="0" w:space="0" w:color="auto"/>
            <w:left w:val="none" w:sz="0" w:space="0" w:color="auto"/>
            <w:bottom w:val="none" w:sz="0" w:space="0" w:color="auto"/>
            <w:right w:val="none" w:sz="0" w:space="0" w:color="auto"/>
          </w:divBdr>
        </w:div>
        <w:div w:id="426730230">
          <w:marLeft w:val="0"/>
          <w:marRight w:val="0"/>
          <w:marTop w:val="0"/>
          <w:marBottom w:val="0"/>
          <w:divBdr>
            <w:top w:val="none" w:sz="0" w:space="0" w:color="auto"/>
            <w:left w:val="none" w:sz="0" w:space="0" w:color="auto"/>
            <w:bottom w:val="none" w:sz="0" w:space="0" w:color="auto"/>
            <w:right w:val="none" w:sz="0" w:space="0" w:color="auto"/>
          </w:divBdr>
        </w:div>
        <w:div w:id="557713596">
          <w:marLeft w:val="0"/>
          <w:marRight w:val="0"/>
          <w:marTop w:val="0"/>
          <w:marBottom w:val="0"/>
          <w:divBdr>
            <w:top w:val="none" w:sz="0" w:space="0" w:color="auto"/>
            <w:left w:val="none" w:sz="0" w:space="0" w:color="auto"/>
            <w:bottom w:val="none" w:sz="0" w:space="0" w:color="auto"/>
            <w:right w:val="none" w:sz="0" w:space="0" w:color="auto"/>
          </w:divBdr>
        </w:div>
        <w:div w:id="468593673">
          <w:marLeft w:val="0"/>
          <w:marRight w:val="0"/>
          <w:marTop w:val="0"/>
          <w:marBottom w:val="0"/>
          <w:divBdr>
            <w:top w:val="none" w:sz="0" w:space="0" w:color="auto"/>
            <w:left w:val="none" w:sz="0" w:space="0" w:color="auto"/>
            <w:bottom w:val="none" w:sz="0" w:space="0" w:color="auto"/>
            <w:right w:val="none" w:sz="0" w:space="0" w:color="auto"/>
          </w:divBdr>
        </w:div>
        <w:div w:id="1869685615">
          <w:marLeft w:val="0"/>
          <w:marRight w:val="0"/>
          <w:marTop w:val="0"/>
          <w:marBottom w:val="0"/>
          <w:divBdr>
            <w:top w:val="none" w:sz="0" w:space="0" w:color="auto"/>
            <w:left w:val="none" w:sz="0" w:space="0" w:color="auto"/>
            <w:bottom w:val="none" w:sz="0" w:space="0" w:color="auto"/>
            <w:right w:val="none" w:sz="0" w:space="0" w:color="auto"/>
          </w:divBdr>
        </w:div>
        <w:div w:id="1982928951">
          <w:marLeft w:val="0"/>
          <w:marRight w:val="0"/>
          <w:marTop w:val="0"/>
          <w:marBottom w:val="0"/>
          <w:divBdr>
            <w:top w:val="none" w:sz="0" w:space="0" w:color="auto"/>
            <w:left w:val="none" w:sz="0" w:space="0" w:color="auto"/>
            <w:bottom w:val="none" w:sz="0" w:space="0" w:color="auto"/>
            <w:right w:val="none" w:sz="0" w:space="0" w:color="auto"/>
          </w:divBdr>
        </w:div>
        <w:div w:id="166287395">
          <w:marLeft w:val="0"/>
          <w:marRight w:val="0"/>
          <w:marTop w:val="0"/>
          <w:marBottom w:val="0"/>
          <w:divBdr>
            <w:top w:val="none" w:sz="0" w:space="0" w:color="auto"/>
            <w:left w:val="none" w:sz="0" w:space="0" w:color="auto"/>
            <w:bottom w:val="none" w:sz="0" w:space="0" w:color="auto"/>
            <w:right w:val="none" w:sz="0" w:space="0" w:color="auto"/>
          </w:divBdr>
        </w:div>
      </w:divsChild>
    </w:div>
    <w:div w:id="1378549856">
      <w:bodyDiv w:val="1"/>
      <w:marLeft w:val="0"/>
      <w:marRight w:val="0"/>
      <w:marTop w:val="0"/>
      <w:marBottom w:val="0"/>
      <w:divBdr>
        <w:top w:val="none" w:sz="0" w:space="0" w:color="auto"/>
        <w:left w:val="none" w:sz="0" w:space="0" w:color="auto"/>
        <w:bottom w:val="none" w:sz="0" w:space="0" w:color="auto"/>
        <w:right w:val="none" w:sz="0" w:space="0" w:color="auto"/>
      </w:divBdr>
    </w:div>
    <w:div w:id="1393577776">
      <w:bodyDiv w:val="1"/>
      <w:marLeft w:val="0"/>
      <w:marRight w:val="0"/>
      <w:marTop w:val="0"/>
      <w:marBottom w:val="0"/>
      <w:divBdr>
        <w:top w:val="none" w:sz="0" w:space="0" w:color="auto"/>
        <w:left w:val="none" w:sz="0" w:space="0" w:color="auto"/>
        <w:bottom w:val="none" w:sz="0" w:space="0" w:color="auto"/>
        <w:right w:val="none" w:sz="0" w:space="0" w:color="auto"/>
      </w:divBdr>
    </w:div>
    <w:div w:id="1412848800">
      <w:bodyDiv w:val="1"/>
      <w:marLeft w:val="0"/>
      <w:marRight w:val="0"/>
      <w:marTop w:val="0"/>
      <w:marBottom w:val="0"/>
      <w:divBdr>
        <w:top w:val="none" w:sz="0" w:space="0" w:color="auto"/>
        <w:left w:val="none" w:sz="0" w:space="0" w:color="auto"/>
        <w:bottom w:val="none" w:sz="0" w:space="0" w:color="auto"/>
        <w:right w:val="none" w:sz="0" w:space="0" w:color="auto"/>
      </w:divBdr>
    </w:div>
    <w:div w:id="1419866248">
      <w:bodyDiv w:val="1"/>
      <w:marLeft w:val="0"/>
      <w:marRight w:val="0"/>
      <w:marTop w:val="0"/>
      <w:marBottom w:val="0"/>
      <w:divBdr>
        <w:top w:val="none" w:sz="0" w:space="0" w:color="auto"/>
        <w:left w:val="none" w:sz="0" w:space="0" w:color="auto"/>
        <w:bottom w:val="none" w:sz="0" w:space="0" w:color="auto"/>
        <w:right w:val="none" w:sz="0" w:space="0" w:color="auto"/>
      </w:divBdr>
    </w:div>
    <w:div w:id="1547525627">
      <w:bodyDiv w:val="1"/>
      <w:marLeft w:val="0"/>
      <w:marRight w:val="0"/>
      <w:marTop w:val="0"/>
      <w:marBottom w:val="0"/>
      <w:divBdr>
        <w:top w:val="none" w:sz="0" w:space="0" w:color="auto"/>
        <w:left w:val="none" w:sz="0" w:space="0" w:color="auto"/>
        <w:bottom w:val="none" w:sz="0" w:space="0" w:color="auto"/>
        <w:right w:val="none" w:sz="0" w:space="0" w:color="auto"/>
      </w:divBdr>
    </w:div>
    <w:div w:id="1575117164">
      <w:bodyDiv w:val="1"/>
      <w:marLeft w:val="0"/>
      <w:marRight w:val="0"/>
      <w:marTop w:val="0"/>
      <w:marBottom w:val="0"/>
      <w:divBdr>
        <w:top w:val="none" w:sz="0" w:space="0" w:color="auto"/>
        <w:left w:val="none" w:sz="0" w:space="0" w:color="auto"/>
        <w:bottom w:val="none" w:sz="0" w:space="0" w:color="auto"/>
        <w:right w:val="none" w:sz="0" w:space="0" w:color="auto"/>
      </w:divBdr>
    </w:div>
    <w:div w:id="1581868892">
      <w:bodyDiv w:val="1"/>
      <w:marLeft w:val="0"/>
      <w:marRight w:val="0"/>
      <w:marTop w:val="0"/>
      <w:marBottom w:val="0"/>
      <w:divBdr>
        <w:top w:val="none" w:sz="0" w:space="0" w:color="auto"/>
        <w:left w:val="none" w:sz="0" w:space="0" w:color="auto"/>
        <w:bottom w:val="none" w:sz="0" w:space="0" w:color="auto"/>
        <w:right w:val="none" w:sz="0" w:space="0" w:color="auto"/>
      </w:divBdr>
    </w:div>
    <w:div w:id="1656447292">
      <w:bodyDiv w:val="1"/>
      <w:marLeft w:val="0"/>
      <w:marRight w:val="0"/>
      <w:marTop w:val="0"/>
      <w:marBottom w:val="0"/>
      <w:divBdr>
        <w:top w:val="none" w:sz="0" w:space="0" w:color="auto"/>
        <w:left w:val="none" w:sz="0" w:space="0" w:color="auto"/>
        <w:bottom w:val="none" w:sz="0" w:space="0" w:color="auto"/>
        <w:right w:val="none" w:sz="0" w:space="0" w:color="auto"/>
      </w:divBdr>
      <w:divsChild>
        <w:div w:id="1534658223">
          <w:marLeft w:val="0"/>
          <w:marRight w:val="0"/>
          <w:marTop w:val="0"/>
          <w:marBottom w:val="0"/>
          <w:divBdr>
            <w:top w:val="none" w:sz="0" w:space="0" w:color="auto"/>
            <w:left w:val="none" w:sz="0" w:space="0" w:color="auto"/>
            <w:bottom w:val="none" w:sz="0" w:space="0" w:color="auto"/>
            <w:right w:val="none" w:sz="0" w:space="0" w:color="auto"/>
          </w:divBdr>
          <w:divsChild>
            <w:div w:id="2017995608">
              <w:marLeft w:val="0"/>
              <w:marRight w:val="0"/>
              <w:marTop w:val="0"/>
              <w:marBottom w:val="0"/>
              <w:divBdr>
                <w:top w:val="none" w:sz="0" w:space="0" w:color="auto"/>
                <w:left w:val="none" w:sz="0" w:space="0" w:color="auto"/>
                <w:bottom w:val="none" w:sz="0" w:space="0" w:color="auto"/>
                <w:right w:val="none" w:sz="0" w:space="0" w:color="auto"/>
              </w:divBdr>
            </w:div>
            <w:div w:id="1930847898">
              <w:marLeft w:val="0"/>
              <w:marRight w:val="0"/>
              <w:marTop w:val="0"/>
              <w:marBottom w:val="0"/>
              <w:divBdr>
                <w:top w:val="none" w:sz="0" w:space="0" w:color="auto"/>
                <w:left w:val="none" w:sz="0" w:space="0" w:color="auto"/>
                <w:bottom w:val="none" w:sz="0" w:space="0" w:color="auto"/>
                <w:right w:val="none" w:sz="0" w:space="0" w:color="auto"/>
              </w:divBdr>
            </w:div>
            <w:div w:id="1366368906">
              <w:marLeft w:val="0"/>
              <w:marRight w:val="0"/>
              <w:marTop w:val="0"/>
              <w:marBottom w:val="0"/>
              <w:divBdr>
                <w:top w:val="none" w:sz="0" w:space="0" w:color="auto"/>
                <w:left w:val="none" w:sz="0" w:space="0" w:color="auto"/>
                <w:bottom w:val="none" w:sz="0" w:space="0" w:color="auto"/>
                <w:right w:val="none" w:sz="0" w:space="0" w:color="auto"/>
              </w:divBdr>
            </w:div>
            <w:div w:id="46099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89170">
      <w:bodyDiv w:val="1"/>
      <w:marLeft w:val="0"/>
      <w:marRight w:val="0"/>
      <w:marTop w:val="0"/>
      <w:marBottom w:val="0"/>
      <w:divBdr>
        <w:top w:val="none" w:sz="0" w:space="0" w:color="auto"/>
        <w:left w:val="none" w:sz="0" w:space="0" w:color="auto"/>
        <w:bottom w:val="none" w:sz="0" w:space="0" w:color="auto"/>
        <w:right w:val="none" w:sz="0" w:space="0" w:color="auto"/>
      </w:divBdr>
    </w:div>
    <w:div w:id="1900901973">
      <w:bodyDiv w:val="1"/>
      <w:marLeft w:val="0"/>
      <w:marRight w:val="0"/>
      <w:marTop w:val="0"/>
      <w:marBottom w:val="0"/>
      <w:divBdr>
        <w:top w:val="none" w:sz="0" w:space="0" w:color="auto"/>
        <w:left w:val="none" w:sz="0" w:space="0" w:color="auto"/>
        <w:bottom w:val="none" w:sz="0" w:space="0" w:color="auto"/>
        <w:right w:val="none" w:sz="0" w:space="0" w:color="auto"/>
      </w:divBdr>
      <w:divsChild>
        <w:div w:id="121968946">
          <w:marLeft w:val="0"/>
          <w:marRight w:val="0"/>
          <w:marTop w:val="0"/>
          <w:marBottom w:val="0"/>
          <w:divBdr>
            <w:top w:val="none" w:sz="0" w:space="0" w:color="auto"/>
            <w:left w:val="none" w:sz="0" w:space="0" w:color="auto"/>
            <w:bottom w:val="none" w:sz="0" w:space="0" w:color="auto"/>
            <w:right w:val="none" w:sz="0" w:space="0" w:color="auto"/>
          </w:divBdr>
        </w:div>
        <w:div w:id="531966799">
          <w:marLeft w:val="0"/>
          <w:marRight w:val="0"/>
          <w:marTop w:val="0"/>
          <w:marBottom w:val="0"/>
          <w:divBdr>
            <w:top w:val="none" w:sz="0" w:space="0" w:color="auto"/>
            <w:left w:val="none" w:sz="0" w:space="0" w:color="auto"/>
            <w:bottom w:val="none" w:sz="0" w:space="0" w:color="auto"/>
            <w:right w:val="none" w:sz="0" w:space="0" w:color="auto"/>
          </w:divBdr>
        </w:div>
        <w:div w:id="2050183223">
          <w:marLeft w:val="0"/>
          <w:marRight w:val="0"/>
          <w:marTop w:val="0"/>
          <w:marBottom w:val="0"/>
          <w:divBdr>
            <w:top w:val="none" w:sz="0" w:space="0" w:color="auto"/>
            <w:left w:val="none" w:sz="0" w:space="0" w:color="auto"/>
            <w:bottom w:val="none" w:sz="0" w:space="0" w:color="auto"/>
            <w:right w:val="none" w:sz="0" w:space="0" w:color="auto"/>
          </w:divBdr>
        </w:div>
      </w:divsChild>
    </w:div>
    <w:div w:id="1903447437">
      <w:bodyDiv w:val="1"/>
      <w:marLeft w:val="0"/>
      <w:marRight w:val="0"/>
      <w:marTop w:val="0"/>
      <w:marBottom w:val="0"/>
      <w:divBdr>
        <w:top w:val="none" w:sz="0" w:space="0" w:color="auto"/>
        <w:left w:val="none" w:sz="0" w:space="0" w:color="auto"/>
        <w:bottom w:val="none" w:sz="0" w:space="0" w:color="auto"/>
        <w:right w:val="none" w:sz="0" w:space="0" w:color="auto"/>
      </w:divBdr>
      <w:divsChild>
        <w:div w:id="676076058">
          <w:marLeft w:val="0"/>
          <w:marRight w:val="0"/>
          <w:marTop w:val="0"/>
          <w:marBottom w:val="0"/>
          <w:divBdr>
            <w:top w:val="none" w:sz="0" w:space="0" w:color="auto"/>
            <w:left w:val="none" w:sz="0" w:space="0" w:color="auto"/>
            <w:bottom w:val="none" w:sz="0" w:space="0" w:color="auto"/>
            <w:right w:val="none" w:sz="0" w:space="0" w:color="auto"/>
          </w:divBdr>
        </w:div>
      </w:divsChild>
    </w:div>
    <w:div w:id="1927885576">
      <w:bodyDiv w:val="1"/>
      <w:marLeft w:val="0"/>
      <w:marRight w:val="0"/>
      <w:marTop w:val="0"/>
      <w:marBottom w:val="0"/>
      <w:divBdr>
        <w:top w:val="none" w:sz="0" w:space="0" w:color="auto"/>
        <w:left w:val="none" w:sz="0" w:space="0" w:color="auto"/>
        <w:bottom w:val="none" w:sz="0" w:space="0" w:color="auto"/>
        <w:right w:val="none" w:sz="0" w:space="0" w:color="auto"/>
      </w:divBdr>
    </w:div>
    <w:div w:id="1992833066">
      <w:bodyDiv w:val="1"/>
      <w:marLeft w:val="0"/>
      <w:marRight w:val="0"/>
      <w:marTop w:val="0"/>
      <w:marBottom w:val="0"/>
      <w:divBdr>
        <w:top w:val="none" w:sz="0" w:space="0" w:color="auto"/>
        <w:left w:val="none" w:sz="0" w:space="0" w:color="auto"/>
        <w:bottom w:val="none" w:sz="0" w:space="0" w:color="auto"/>
        <w:right w:val="none" w:sz="0" w:space="0" w:color="auto"/>
      </w:divBdr>
    </w:div>
    <w:div w:id="2013874620">
      <w:bodyDiv w:val="1"/>
      <w:marLeft w:val="0"/>
      <w:marRight w:val="0"/>
      <w:marTop w:val="0"/>
      <w:marBottom w:val="0"/>
      <w:divBdr>
        <w:top w:val="none" w:sz="0" w:space="0" w:color="auto"/>
        <w:left w:val="none" w:sz="0" w:space="0" w:color="auto"/>
        <w:bottom w:val="none" w:sz="0" w:space="0" w:color="auto"/>
        <w:right w:val="none" w:sz="0" w:space="0" w:color="auto"/>
      </w:divBdr>
    </w:div>
    <w:div w:id="2050910884">
      <w:bodyDiv w:val="1"/>
      <w:marLeft w:val="0"/>
      <w:marRight w:val="0"/>
      <w:marTop w:val="0"/>
      <w:marBottom w:val="0"/>
      <w:divBdr>
        <w:top w:val="none" w:sz="0" w:space="0" w:color="auto"/>
        <w:left w:val="none" w:sz="0" w:space="0" w:color="auto"/>
        <w:bottom w:val="none" w:sz="0" w:space="0" w:color="auto"/>
        <w:right w:val="none" w:sz="0" w:space="0" w:color="auto"/>
      </w:divBdr>
      <w:divsChild>
        <w:div w:id="2073308778">
          <w:marLeft w:val="0"/>
          <w:marRight w:val="0"/>
          <w:marTop w:val="0"/>
          <w:marBottom w:val="0"/>
          <w:divBdr>
            <w:top w:val="none" w:sz="0" w:space="0" w:color="auto"/>
            <w:left w:val="none" w:sz="0" w:space="0" w:color="auto"/>
            <w:bottom w:val="none" w:sz="0" w:space="0" w:color="auto"/>
            <w:right w:val="none" w:sz="0" w:space="0" w:color="auto"/>
          </w:divBdr>
        </w:div>
        <w:div w:id="614365975">
          <w:marLeft w:val="0"/>
          <w:marRight w:val="0"/>
          <w:marTop w:val="0"/>
          <w:marBottom w:val="0"/>
          <w:divBdr>
            <w:top w:val="none" w:sz="0" w:space="0" w:color="auto"/>
            <w:left w:val="none" w:sz="0" w:space="0" w:color="auto"/>
            <w:bottom w:val="none" w:sz="0" w:space="0" w:color="auto"/>
            <w:right w:val="none" w:sz="0" w:space="0" w:color="auto"/>
          </w:divBdr>
        </w:div>
        <w:div w:id="1281376939">
          <w:marLeft w:val="0"/>
          <w:marRight w:val="0"/>
          <w:marTop w:val="0"/>
          <w:marBottom w:val="0"/>
          <w:divBdr>
            <w:top w:val="none" w:sz="0" w:space="0" w:color="auto"/>
            <w:left w:val="none" w:sz="0" w:space="0" w:color="auto"/>
            <w:bottom w:val="none" w:sz="0" w:space="0" w:color="auto"/>
            <w:right w:val="none" w:sz="0" w:space="0" w:color="auto"/>
          </w:divBdr>
        </w:div>
        <w:div w:id="834958025">
          <w:marLeft w:val="0"/>
          <w:marRight w:val="0"/>
          <w:marTop w:val="0"/>
          <w:marBottom w:val="0"/>
          <w:divBdr>
            <w:top w:val="none" w:sz="0" w:space="0" w:color="auto"/>
            <w:left w:val="none" w:sz="0" w:space="0" w:color="auto"/>
            <w:bottom w:val="none" w:sz="0" w:space="0" w:color="auto"/>
            <w:right w:val="none" w:sz="0" w:space="0" w:color="auto"/>
          </w:divBdr>
        </w:div>
        <w:div w:id="1150364825">
          <w:marLeft w:val="0"/>
          <w:marRight w:val="0"/>
          <w:marTop w:val="0"/>
          <w:marBottom w:val="0"/>
          <w:divBdr>
            <w:top w:val="none" w:sz="0" w:space="0" w:color="auto"/>
            <w:left w:val="none" w:sz="0" w:space="0" w:color="auto"/>
            <w:bottom w:val="none" w:sz="0" w:space="0" w:color="auto"/>
            <w:right w:val="none" w:sz="0" w:space="0" w:color="auto"/>
          </w:divBdr>
        </w:div>
        <w:div w:id="1815835041">
          <w:marLeft w:val="0"/>
          <w:marRight w:val="0"/>
          <w:marTop w:val="0"/>
          <w:marBottom w:val="0"/>
          <w:divBdr>
            <w:top w:val="none" w:sz="0" w:space="0" w:color="auto"/>
            <w:left w:val="none" w:sz="0" w:space="0" w:color="auto"/>
            <w:bottom w:val="none" w:sz="0" w:space="0" w:color="auto"/>
            <w:right w:val="none" w:sz="0" w:space="0" w:color="auto"/>
          </w:divBdr>
        </w:div>
        <w:div w:id="1544947414">
          <w:marLeft w:val="0"/>
          <w:marRight w:val="0"/>
          <w:marTop w:val="0"/>
          <w:marBottom w:val="0"/>
          <w:divBdr>
            <w:top w:val="none" w:sz="0" w:space="0" w:color="auto"/>
            <w:left w:val="none" w:sz="0" w:space="0" w:color="auto"/>
            <w:bottom w:val="none" w:sz="0" w:space="0" w:color="auto"/>
            <w:right w:val="none" w:sz="0" w:space="0" w:color="auto"/>
          </w:divBdr>
        </w:div>
        <w:div w:id="1299530385">
          <w:marLeft w:val="0"/>
          <w:marRight w:val="0"/>
          <w:marTop w:val="0"/>
          <w:marBottom w:val="0"/>
          <w:divBdr>
            <w:top w:val="none" w:sz="0" w:space="0" w:color="auto"/>
            <w:left w:val="none" w:sz="0" w:space="0" w:color="auto"/>
            <w:bottom w:val="none" w:sz="0" w:space="0" w:color="auto"/>
            <w:right w:val="none" w:sz="0" w:space="0" w:color="auto"/>
          </w:divBdr>
        </w:div>
        <w:div w:id="1225407636">
          <w:marLeft w:val="0"/>
          <w:marRight w:val="0"/>
          <w:marTop w:val="0"/>
          <w:marBottom w:val="0"/>
          <w:divBdr>
            <w:top w:val="none" w:sz="0" w:space="0" w:color="auto"/>
            <w:left w:val="none" w:sz="0" w:space="0" w:color="auto"/>
            <w:bottom w:val="none" w:sz="0" w:space="0" w:color="auto"/>
            <w:right w:val="none" w:sz="0" w:space="0" w:color="auto"/>
          </w:divBdr>
        </w:div>
        <w:div w:id="569198027">
          <w:marLeft w:val="0"/>
          <w:marRight w:val="0"/>
          <w:marTop w:val="0"/>
          <w:marBottom w:val="0"/>
          <w:divBdr>
            <w:top w:val="none" w:sz="0" w:space="0" w:color="auto"/>
            <w:left w:val="none" w:sz="0" w:space="0" w:color="auto"/>
            <w:bottom w:val="none" w:sz="0" w:space="0" w:color="auto"/>
            <w:right w:val="none" w:sz="0" w:space="0" w:color="auto"/>
          </w:divBdr>
        </w:div>
        <w:div w:id="511184622">
          <w:marLeft w:val="0"/>
          <w:marRight w:val="0"/>
          <w:marTop w:val="0"/>
          <w:marBottom w:val="0"/>
          <w:divBdr>
            <w:top w:val="none" w:sz="0" w:space="0" w:color="auto"/>
            <w:left w:val="none" w:sz="0" w:space="0" w:color="auto"/>
            <w:bottom w:val="none" w:sz="0" w:space="0" w:color="auto"/>
            <w:right w:val="none" w:sz="0" w:space="0" w:color="auto"/>
          </w:divBdr>
        </w:div>
        <w:div w:id="1158959416">
          <w:marLeft w:val="0"/>
          <w:marRight w:val="0"/>
          <w:marTop w:val="0"/>
          <w:marBottom w:val="0"/>
          <w:divBdr>
            <w:top w:val="none" w:sz="0" w:space="0" w:color="auto"/>
            <w:left w:val="none" w:sz="0" w:space="0" w:color="auto"/>
            <w:bottom w:val="none" w:sz="0" w:space="0" w:color="auto"/>
            <w:right w:val="none" w:sz="0" w:space="0" w:color="auto"/>
          </w:divBdr>
        </w:div>
        <w:div w:id="1608540918">
          <w:marLeft w:val="0"/>
          <w:marRight w:val="0"/>
          <w:marTop w:val="0"/>
          <w:marBottom w:val="0"/>
          <w:divBdr>
            <w:top w:val="none" w:sz="0" w:space="0" w:color="auto"/>
            <w:left w:val="none" w:sz="0" w:space="0" w:color="auto"/>
            <w:bottom w:val="none" w:sz="0" w:space="0" w:color="auto"/>
            <w:right w:val="none" w:sz="0" w:space="0" w:color="auto"/>
          </w:divBdr>
        </w:div>
        <w:div w:id="459761896">
          <w:marLeft w:val="0"/>
          <w:marRight w:val="0"/>
          <w:marTop w:val="0"/>
          <w:marBottom w:val="0"/>
          <w:divBdr>
            <w:top w:val="none" w:sz="0" w:space="0" w:color="auto"/>
            <w:left w:val="none" w:sz="0" w:space="0" w:color="auto"/>
            <w:bottom w:val="none" w:sz="0" w:space="0" w:color="auto"/>
            <w:right w:val="none" w:sz="0" w:space="0" w:color="auto"/>
          </w:divBdr>
        </w:div>
        <w:div w:id="662508437">
          <w:marLeft w:val="0"/>
          <w:marRight w:val="0"/>
          <w:marTop w:val="0"/>
          <w:marBottom w:val="0"/>
          <w:divBdr>
            <w:top w:val="none" w:sz="0" w:space="0" w:color="auto"/>
            <w:left w:val="none" w:sz="0" w:space="0" w:color="auto"/>
            <w:bottom w:val="none" w:sz="0" w:space="0" w:color="auto"/>
            <w:right w:val="none" w:sz="0" w:space="0" w:color="auto"/>
          </w:divBdr>
        </w:div>
        <w:div w:id="1048644216">
          <w:marLeft w:val="0"/>
          <w:marRight w:val="0"/>
          <w:marTop w:val="0"/>
          <w:marBottom w:val="0"/>
          <w:divBdr>
            <w:top w:val="none" w:sz="0" w:space="0" w:color="auto"/>
            <w:left w:val="none" w:sz="0" w:space="0" w:color="auto"/>
            <w:bottom w:val="none" w:sz="0" w:space="0" w:color="auto"/>
            <w:right w:val="none" w:sz="0" w:space="0" w:color="auto"/>
          </w:divBdr>
        </w:div>
        <w:div w:id="513156520">
          <w:marLeft w:val="0"/>
          <w:marRight w:val="0"/>
          <w:marTop w:val="0"/>
          <w:marBottom w:val="0"/>
          <w:divBdr>
            <w:top w:val="none" w:sz="0" w:space="0" w:color="auto"/>
            <w:left w:val="none" w:sz="0" w:space="0" w:color="auto"/>
            <w:bottom w:val="none" w:sz="0" w:space="0" w:color="auto"/>
            <w:right w:val="none" w:sz="0" w:space="0" w:color="auto"/>
          </w:divBdr>
        </w:div>
        <w:div w:id="930549985">
          <w:marLeft w:val="0"/>
          <w:marRight w:val="0"/>
          <w:marTop w:val="0"/>
          <w:marBottom w:val="0"/>
          <w:divBdr>
            <w:top w:val="none" w:sz="0" w:space="0" w:color="auto"/>
            <w:left w:val="none" w:sz="0" w:space="0" w:color="auto"/>
            <w:bottom w:val="none" w:sz="0" w:space="0" w:color="auto"/>
            <w:right w:val="none" w:sz="0" w:space="0" w:color="auto"/>
          </w:divBdr>
        </w:div>
        <w:div w:id="170730072">
          <w:marLeft w:val="0"/>
          <w:marRight w:val="0"/>
          <w:marTop w:val="0"/>
          <w:marBottom w:val="0"/>
          <w:divBdr>
            <w:top w:val="none" w:sz="0" w:space="0" w:color="auto"/>
            <w:left w:val="none" w:sz="0" w:space="0" w:color="auto"/>
            <w:bottom w:val="none" w:sz="0" w:space="0" w:color="auto"/>
            <w:right w:val="none" w:sz="0" w:space="0" w:color="auto"/>
          </w:divBdr>
        </w:div>
        <w:div w:id="609557183">
          <w:marLeft w:val="0"/>
          <w:marRight w:val="0"/>
          <w:marTop w:val="0"/>
          <w:marBottom w:val="0"/>
          <w:divBdr>
            <w:top w:val="none" w:sz="0" w:space="0" w:color="auto"/>
            <w:left w:val="none" w:sz="0" w:space="0" w:color="auto"/>
            <w:bottom w:val="none" w:sz="0" w:space="0" w:color="auto"/>
            <w:right w:val="none" w:sz="0" w:space="0" w:color="auto"/>
          </w:divBdr>
        </w:div>
        <w:div w:id="524635675">
          <w:marLeft w:val="0"/>
          <w:marRight w:val="0"/>
          <w:marTop w:val="0"/>
          <w:marBottom w:val="0"/>
          <w:divBdr>
            <w:top w:val="none" w:sz="0" w:space="0" w:color="auto"/>
            <w:left w:val="none" w:sz="0" w:space="0" w:color="auto"/>
            <w:bottom w:val="none" w:sz="0" w:space="0" w:color="auto"/>
            <w:right w:val="none" w:sz="0" w:space="0" w:color="auto"/>
          </w:divBdr>
        </w:div>
        <w:div w:id="2058552293">
          <w:marLeft w:val="0"/>
          <w:marRight w:val="0"/>
          <w:marTop w:val="0"/>
          <w:marBottom w:val="0"/>
          <w:divBdr>
            <w:top w:val="none" w:sz="0" w:space="0" w:color="auto"/>
            <w:left w:val="none" w:sz="0" w:space="0" w:color="auto"/>
            <w:bottom w:val="none" w:sz="0" w:space="0" w:color="auto"/>
            <w:right w:val="none" w:sz="0" w:space="0" w:color="auto"/>
          </w:divBdr>
        </w:div>
        <w:div w:id="2145273400">
          <w:marLeft w:val="0"/>
          <w:marRight w:val="0"/>
          <w:marTop w:val="0"/>
          <w:marBottom w:val="0"/>
          <w:divBdr>
            <w:top w:val="none" w:sz="0" w:space="0" w:color="auto"/>
            <w:left w:val="none" w:sz="0" w:space="0" w:color="auto"/>
            <w:bottom w:val="none" w:sz="0" w:space="0" w:color="auto"/>
            <w:right w:val="none" w:sz="0" w:space="0" w:color="auto"/>
          </w:divBdr>
        </w:div>
      </w:divsChild>
    </w:div>
    <w:div w:id="2067683700">
      <w:bodyDiv w:val="1"/>
      <w:marLeft w:val="0"/>
      <w:marRight w:val="0"/>
      <w:marTop w:val="0"/>
      <w:marBottom w:val="0"/>
      <w:divBdr>
        <w:top w:val="none" w:sz="0" w:space="0" w:color="auto"/>
        <w:left w:val="none" w:sz="0" w:space="0" w:color="auto"/>
        <w:bottom w:val="none" w:sz="0" w:space="0" w:color="auto"/>
        <w:right w:val="none" w:sz="0" w:space="0" w:color="auto"/>
      </w:divBdr>
    </w:div>
    <w:div w:id="2114862752">
      <w:bodyDiv w:val="1"/>
      <w:marLeft w:val="0"/>
      <w:marRight w:val="0"/>
      <w:marTop w:val="0"/>
      <w:marBottom w:val="0"/>
      <w:divBdr>
        <w:top w:val="none" w:sz="0" w:space="0" w:color="auto"/>
        <w:left w:val="none" w:sz="0" w:space="0" w:color="auto"/>
        <w:bottom w:val="none" w:sz="0" w:space="0" w:color="auto"/>
        <w:right w:val="none" w:sz="0" w:space="0" w:color="auto"/>
      </w:divBdr>
      <w:divsChild>
        <w:div w:id="282278">
          <w:marLeft w:val="0"/>
          <w:marRight w:val="0"/>
          <w:marTop w:val="0"/>
          <w:marBottom w:val="0"/>
          <w:divBdr>
            <w:top w:val="none" w:sz="0" w:space="0" w:color="auto"/>
            <w:left w:val="none" w:sz="0" w:space="0" w:color="auto"/>
            <w:bottom w:val="none" w:sz="0" w:space="0" w:color="auto"/>
            <w:right w:val="none" w:sz="0" w:space="0" w:color="auto"/>
          </w:divBdr>
        </w:div>
        <w:div w:id="1358769811">
          <w:marLeft w:val="0"/>
          <w:marRight w:val="0"/>
          <w:marTop w:val="0"/>
          <w:marBottom w:val="0"/>
          <w:divBdr>
            <w:top w:val="none" w:sz="0" w:space="0" w:color="auto"/>
            <w:left w:val="none" w:sz="0" w:space="0" w:color="auto"/>
            <w:bottom w:val="none" w:sz="0" w:space="0" w:color="auto"/>
            <w:right w:val="none" w:sz="0" w:space="0" w:color="auto"/>
          </w:divBdr>
        </w:div>
        <w:div w:id="1489246340">
          <w:marLeft w:val="0"/>
          <w:marRight w:val="0"/>
          <w:marTop w:val="0"/>
          <w:marBottom w:val="0"/>
          <w:divBdr>
            <w:top w:val="none" w:sz="0" w:space="0" w:color="auto"/>
            <w:left w:val="none" w:sz="0" w:space="0" w:color="auto"/>
            <w:bottom w:val="none" w:sz="0" w:space="0" w:color="auto"/>
            <w:right w:val="none" w:sz="0" w:space="0" w:color="auto"/>
          </w:divBdr>
        </w:div>
        <w:div w:id="573243453">
          <w:marLeft w:val="0"/>
          <w:marRight w:val="0"/>
          <w:marTop w:val="0"/>
          <w:marBottom w:val="0"/>
          <w:divBdr>
            <w:top w:val="none" w:sz="0" w:space="0" w:color="auto"/>
            <w:left w:val="none" w:sz="0" w:space="0" w:color="auto"/>
            <w:bottom w:val="none" w:sz="0" w:space="0" w:color="auto"/>
            <w:right w:val="none" w:sz="0" w:space="0" w:color="auto"/>
          </w:divBdr>
        </w:div>
        <w:div w:id="489176977">
          <w:marLeft w:val="0"/>
          <w:marRight w:val="0"/>
          <w:marTop w:val="0"/>
          <w:marBottom w:val="0"/>
          <w:divBdr>
            <w:top w:val="none" w:sz="0" w:space="0" w:color="auto"/>
            <w:left w:val="none" w:sz="0" w:space="0" w:color="auto"/>
            <w:bottom w:val="none" w:sz="0" w:space="0" w:color="auto"/>
            <w:right w:val="none" w:sz="0" w:space="0" w:color="auto"/>
          </w:divBdr>
        </w:div>
        <w:div w:id="1216161711">
          <w:marLeft w:val="0"/>
          <w:marRight w:val="0"/>
          <w:marTop w:val="0"/>
          <w:marBottom w:val="0"/>
          <w:divBdr>
            <w:top w:val="none" w:sz="0" w:space="0" w:color="auto"/>
            <w:left w:val="none" w:sz="0" w:space="0" w:color="auto"/>
            <w:bottom w:val="none" w:sz="0" w:space="0" w:color="auto"/>
            <w:right w:val="none" w:sz="0" w:space="0" w:color="auto"/>
          </w:divBdr>
        </w:div>
        <w:div w:id="2136026164">
          <w:marLeft w:val="0"/>
          <w:marRight w:val="0"/>
          <w:marTop w:val="0"/>
          <w:marBottom w:val="0"/>
          <w:divBdr>
            <w:top w:val="none" w:sz="0" w:space="0" w:color="auto"/>
            <w:left w:val="none" w:sz="0" w:space="0" w:color="auto"/>
            <w:bottom w:val="none" w:sz="0" w:space="0" w:color="auto"/>
            <w:right w:val="none" w:sz="0" w:space="0" w:color="auto"/>
          </w:divBdr>
        </w:div>
        <w:div w:id="1629966628">
          <w:marLeft w:val="0"/>
          <w:marRight w:val="0"/>
          <w:marTop w:val="0"/>
          <w:marBottom w:val="0"/>
          <w:divBdr>
            <w:top w:val="none" w:sz="0" w:space="0" w:color="auto"/>
            <w:left w:val="none" w:sz="0" w:space="0" w:color="auto"/>
            <w:bottom w:val="none" w:sz="0" w:space="0" w:color="auto"/>
            <w:right w:val="none" w:sz="0" w:space="0" w:color="auto"/>
          </w:divBdr>
        </w:div>
        <w:div w:id="1691057729">
          <w:marLeft w:val="0"/>
          <w:marRight w:val="0"/>
          <w:marTop w:val="0"/>
          <w:marBottom w:val="0"/>
          <w:divBdr>
            <w:top w:val="none" w:sz="0" w:space="0" w:color="auto"/>
            <w:left w:val="none" w:sz="0" w:space="0" w:color="auto"/>
            <w:bottom w:val="none" w:sz="0" w:space="0" w:color="auto"/>
            <w:right w:val="none" w:sz="0" w:space="0" w:color="auto"/>
          </w:divBdr>
        </w:div>
        <w:div w:id="541214607">
          <w:marLeft w:val="0"/>
          <w:marRight w:val="0"/>
          <w:marTop w:val="0"/>
          <w:marBottom w:val="0"/>
          <w:divBdr>
            <w:top w:val="none" w:sz="0" w:space="0" w:color="auto"/>
            <w:left w:val="none" w:sz="0" w:space="0" w:color="auto"/>
            <w:bottom w:val="none" w:sz="0" w:space="0" w:color="auto"/>
            <w:right w:val="none" w:sz="0" w:space="0" w:color="auto"/>
          </w:divBdr>
        </w:div>
        <w:div w:id="1462965685">
          <w:marLeft w:val="0"/>
          <w:marRight w:val="0"/>
          <w:marTop w:val="0"/>
          <w:marBottom w:val="0"/>
          <w:divBdr>
            <w:top w:val="none" w:sz="0" w:space="0" w:color="auto"/>
            <w:left w:val="none" w:sz="0" w:space="0" w:color="auto"/>
            <w:bottom w:val="none" w:sz="0" w:space="0" w:color="auto"/>
            <w:right w:val="none" w:sz="0" w:space="0" w:color="auto"/>
          </w:divBdr>
        </w:div>
        <w:div w:id="1532107252">
          <w:marLeft w:val="0"/>
          <w:marRight w:val="0"/>
          <w:marTop w:val="0"/>
          <w:marBottom w:val="0"/>
          <w:divBdr>
            <w:top w:val="none" w:sz="0" w:space="0" w:color="auto"/>
            <w:left w:val="none" w:sz="0" w:space="0" w:color="auto"/>
            <w:bottom w:val="none" w:sz="0" w:space="0" w:color="auto"/>
            <w:right w:val="none" w:sz="0" w:space="0" w:color="auto"/>
          </w:divBdr>
        </w:div>
        <w:div w:id="632637985">
          <w:marLeft w:val="0"/>
          <w:marRight w:val="0"/>
          <w:marTop w:val="0"/>
          <w:marBottom w:val="0"/>
          <w:divBdr>
            <w:top w:val="none" w:sz="0" w:space="0" w:color="auto"/>
            <w:left w:val="none" w:sz="0" w:space="0" w:color="auto"/>
            <w:bottom w:val="none" w:sz="0" w:space="0" w:color="auto"/>
            <w:right w:val="none" w:sz="0" w:space="0" w:color="auto"/>
          </w:divBdr>
        </w:div>
        <w:div w:id="68819808">
          <w:marLeft w:val="0"/>
          <w:marRight w:val="0"/>
          <w:marTop w:val="0"/>
          <w:marBottom w:val="0"/>
          <w:divBdr>
            <w:top w:val="none" w:sz="0" w:space="0" w:color="auto"/>
            <w:left w:val="none" w:sz="0" w:space="0" w:color="auto"/>
            <w:bottom w:val="none" w:sz="0" w:space="0" w:color="auto"/>
            <w:right w:val="none" w:sz="0" w:space="0" w:color="auto"/>
          </w:divBdr>
        </w:div>
        <w:div w:id="1401176823">
          <w:marLeft w:val="0"/>
          <w:marRight w:val="0"/>
          <w:marTop w:val="0"/>
          <w:marBottom w:val="0"/>
          <w:divBdr>
            <w:top w:val="none" w:sz="0" w:space="0" w:color="auto"/>
            <w:left w:val="none" w:sz="0" w:space="0" w:color="auto"/>
            <w:bottom w:val="none" w:sz="0" w:space="0" w:color="auto"/>
            <w:right w:val="none" w:sz="0" w:space="0" w:color="auto"/>
          </w:divBdr>
        </w:div>
        <w:div w:id="364915078">
          <w:marLeft w:val="0"/>
          <w:marRight w:val="0"/>
          <w:marTop w:val="0"/>
          <w:marBottom w:val="0"/>
          <w:divBdr>
            <w:top w:val="none" w:sz="0" w:space="0" w:color="auto"/>
            <w:left w:val="none" w:sz="0" w:space="0" w:color="auto"/>
            <w:bottom w:val="none" w:sz="0" w:space="0" w:color="auto"/>
            <w:right w:val="none" w:sz="0" w:space="0" w:color="auto"/>
          </w:divBdr>
        </w:div>
        <w:div w:id="73087464">
          <w:marLeft w:val="0"/>
          <w:marRight w:val="0"/>
          <w:marTop w:val="0"/>
          <w:marBottom w:val="0"/>
          <w:divBdr>
            <w:top w:val="none" w:sz="0" w:space="0" w:color="auto"/>
            <w:left w:val="none" w:sz="0" w:space="0" w:color="auto"/>
            <w:bottom w:val="none" w:sz="0" w:space="0" w:color="auto"/>
            <w:right w:val="none" w:sz="0" w:space="0" w:color="auto"/>
          </w:divBdr>
        </w:div>
        <w:div w:id="186330419">
          <w:marLeft w:val="0"/>
          <w:marRight w:val="0"/>
          <w:marTop w:val="0"/>
          <w:marBottom w:val="0"/>
          <w:divBdr>
            <w:top w:val="none" w:sz="0" w:space="0" w:color="auto"/>
            <w:left w:val="none" w:sz="0" w:space="0" w:color="auto"/>
            <w:bottom w:val="none" w:sz="0" w:space="0" w:color="auto"/>
            <w:right w:val="none" w:sz="0" w:space="0" w:color="auto"/>
          </w:divBdr>
        </w:div>
        <w:div w:id="385685413">
          <w:marLeft w:val="0"/>
          <w:marRight w:val="0"/>
          <w:marTop w:val="0"/>
          <w:marBottom w:val="0"/>
          <w:divBdr>
            <w:top w:val="none" w:sz="0" w:space="0" w:color="auto"/>
            <w:left w:val="none" w:sz="0" w:space="0" w:color="auto"/>
            <w:bottom w:val="none" w:sz="0" w:space="0" w:color="auto"/>
            <w:right w:val="none" w:sz="0" w:space="0" w:color="auto"/>
          </w:divBdr>
        </w:div>
        <w:div w:id="668364343">
          <w:marLeft w:val="0"/>
          <w:marRight w:val="0"/>
          <w:marTop w:val="0"/>
          <w:marBottom w:val="0"/>
          <w:divBdr>
            <w:top w:val="none" w:sz="0" w:space="0" w:color="auto"/>
            <w:left w:val="none" w:sz="0" w:space="0" w:color="auto"/>
            <w:bottom w:val="none" w:sz="0" w:space="0" w:color="auto"/>
            <w:right w:val="none" w:sz="0" w:space="0" w:color="auto"/>
          </w:divBdr>
        </w:div>
        <w:div w:id="1877544751">
          <w:marLeft w:val="0"/>
          <w:marRight w:val="0"/>
          <w:marTop w:val="0"/>
          <w:marBottom w:val="0"/>
          <w:divBdr>
            <w:top w:val="none" w:sz="0" w:space="0" w:color="auto"/>
            <w:left w:val="none" w:sz="0" w:space="0" w:color="auto"/>
            <w:bottom w:val="none" w:sz="0" w:space="0" w:color="auto"/>
            <w:right w:val="none" w:sz="0" w:space="0" w:color="auto"/>
          </w:divBdr>
        </w:div>
        <w:div w:id="154106701">
          <w:marLeft w:val="0"/>
          <w:marRight w:val="0"/>
          <w:marTop w:val="0"/>
          <w:marBottom w:val="0"/>
          <w:divBdr>
            <w:top w:val="none" w:sz="0" w:space="0" w:color="auto"/>
            <w:left w:val="none" w:sz="0" w:space="0" w:color="auto"/>
            <w:bottom w:val="none" w:sz="0" w:space="0" w:color="auto"/>
            <w:right w:val="none" w:sz="0" w:space="0" w:color="auto"/>
          </w:divBdr>
        </w:div>
        <w:div w:id="1520313456">
          <w:marLeft w:val="0"/>
          <w:marRight w:val="0"/>
          <w:marTop w:val="0"/>
          <w:marBottom w:val="0"/>
          <w:divBdr>
            <w:top w:val="none" w:sz="0" w:space="0" w:color="auto"/>
            <w:left w:val="none" w:sz="0" w:space="0" w:color="auto"/>
            <w:bottom w:val="none" w:sz="0" w:space="0" w:color="auto"/>
            <w:right w:val="none" w:sz="0" w:space="0" w:color="auto"/>
          </w:divBdr>
        </w:div>
        <w:div w:id="1683167546">
          <w:marLeft w:val="0"/>
          <w:marRight w:val="0"/>
          <w:marTop w:val="0"/>
          <w:marBottom w:val="0"/>
          <w:divBdr>
            <w:top w:val="none" w:sz="0" w:space="0" w:color="auto"/>
            <w:left w:val="none" w:sz="0" w:space="0" w:color="auto"/>
            <w:bottom w:val="none" w:sz="0" w:space="0" w:color="auto"/>
            <w:right w:val="none" w:sz="0" w:space="0" w:color="auto"/>
          </w:divBdr>
        </w:div>
        <w:div w:id="1355302592">
          <w:marLeft w:val="0"/>
          <w:marRight w:val="0"/>
          <w:marTop w:val="0"/>
          <w:marBottom w:val="0"/>
          <w:divBdr>
            <w:top w:val="none" w:sz="0" w:space="0" w:color="auto"/>
            <w:left w:val="none" w:sz="0" w:space="0" w:color="auto"/>
            <w:bottom w:val="none" w:sz="0" w:space="0" w:color="auto"/>
            <w:right w:val="none" w:sz="0" w:space="0" w:color="auto"/>
          </w:divBdr>
        </w:div>
        <w:div w:id="1321809121">
          <w:marLeft w:val="0"/>
          <w:marRight w:val="0"/>
          <w:marTop w:val="0"/>
          <w:marBottom w:val="0"/>
          <w:divBdr>
            <w:top w:val="none" w:sz="0" w:space="0" w:color="auto"/>
            <w:left w:val="none" w:sz="0" w:space="0" w:color="auto"/>
            <w:bottom w:val="none" w:sz="0" w:space="0" w:color="auto"/>
            <w:right w:val="none" w:sz="0" w:space="0" w:color="auto"/>
          </w:divBdr>
        </w:div>
        <w:div w:id="749159591">
          <w:marLeft w:val="0"/>
          <w:marRight w:val="0"/>
          <w:marTop w:val="0"/>
          <w:marBottom w:val="0"/>
          <w:divBdr>
            <w:top w:val="none" w:sz="0" w:space="0" w:color="auto"/>
            <w:left w:val="none" w:sz="0" w:space="0" w:color="auto"/>
            <w:bottom w:val="none" w:sz="0" w:space="0" w:color="auto"/>
            <w:right w:val="none" w:sz="0" w:space="0" w:color="auto"/>
          </w:divBdr>
        </w:div>
        <w:div w:id="1723794910">
          <w:marLeft w:val="0"/>
          <w:marRight w:val="0"/>
          <w:marTop w:val="0"/>
          <w:marBottom w:val="0"/>
          <w:divBdr>
            <w:top w:val="none" w:sz="0" w:space="0" w:color="auto"/>
            <w:left w:val="none" w:sz="0" w:space="0" w:color="auto"/>
            <w:bottom w:val="none" w:sz="0" w:space="0" w:color="auto"/>
            <w:right w:val="none" w:sz="0" w:space="0" w:color="auto"/>
          </w:divBdr>
        </w:div>
        <w:div w:id="566380685">
          <w:marLeft w:val="0"/>
          <w:marRight w:val="0"/>
          <w:marTop w:val="0"/>
          <w:marBottom w:val="0"/>
          <w:divBdr>
            <w:top w:val="none" w:sz="0" w:space="0" w:color="auto"/>
            <w:left w:val="none" w:sz="0" w:space="0" w:color="auto"/>
            <w:bottom w:val="none" w:sz="0" w:space="0" w:color="auto"/>
            <w:right w:val="none" w:sz="0" w:space="0" w:color="auto"/>
          </w:divBdr>
        </w:div>
        <w:div w:id="1887641338">
          <w:marLeft w:val="0"/>
          <w:marRight w:val="0"/>
          <w:marTop w:val="0"/>
          <w:marBottom w:val="0"/>
          <w:divBdr>
            <w:top w:val="none" w:sz="0" w:space="0" w:color="auto"/>
            <w:left w:val="none" w:sz="0" w:space="0" w:color="auto"/>
            <w:bottom w:val="none" w:sz="0" w:space="0" w:color="auto"/>
            <w:right w:val="none" w:sz="0" w:space="0" w:color="auto"/>
          </w:divBdr>
        </w:div>
        <w:div w:id="1805074658">
          <w:marLeft w:val="0"/>
          <w:marRight w:val="0"/>
          <w:marTop w:val="0"/>
          <w:marBottom w:val="0"/>
          <w:divBdr>
            <w:top w:val="none" w:sz="0" w:space="0" w:color="auto"/>
            <w:left w:val="none" w:sz="0" w:space="0" w:color="auto"/>
            <w:bottom w:val="none" w:sz="0" w:space="0" w:color="auto"/>
            <w:right w:val="none" w:sz="0" w:space="0" w:color="auto"/>
          </w:divBdr>
        </w:div>
        <w:div w:id="916089055">
          <w:marLeft w:val="0"/>
          <w:marRight w:val="0"/>
          <w:marTop w:val="0"/>
          <w:marBottom w:val="0"/>
          <w:divBdr>
            <w:top w:val="none" w:sz="0" w:space="0" w:color="auto"/>
            <w:left w:val="none" w:sz="0" w:space="0" w:color="auto"/>
            <w:bottom w:val="none" w:sz="0" w:space="0" w:color="auto"/>
            <w:right w:val="none" w:sz="0" w:space="0" w:color="auto"/>
          </w:divBdr>
        </w:div>
        <w:div w:id="1588726759">
          <w:marLeft w:val="0"/>
          <w:marRight w:val="0"/>
          <w:marTop w:val="0"/>
          <w:marBottom w:val="0"/>
          <w:divBdr>
            <w:top w:val="none" w:sz="0" w:space="0" w:color="auto"/>
            <w:left w:val="none" w:sz="0" w:space="0" w:color="auto"/>
            <w:bottom w:val="none" w:sz="0" w:space="0" w:color="auto"/>
            <w:right w:val="none" w:sz="0" w:space="0" w:color="auto"/>
          </w:divBdr>
        </w:div>
        <w:div w:id="756635884">
          <w:marLeft w:val="0"/>
          <w:marRight w:val="0"/>
          <w:marTop w:val="0"/>
          <w:marBottom w:val="0"/>
          <w:divBdr>
            <w:top w:val="none" w:sz="0" w:space="0" w:color="auto"/>
            <w:left w:val="none" w:sz="0" w:space="0" w:color="auto"/>
            <w:bottom w:val="none" w:sz="0" w:space="0" w:color="auto"/>
            <w:right w:val="none" w:sz="0" w:space="0" w:color="auto"/>
          </w:divBdr>
        </w:div>
        <w:div w:id="1800537406">
          <w:marLeft w:val="0"/>
          <w:marRight w:val="0"/>
          <w:marTop w:val="0"/>
          <w:marBottom w:val="0"/>
          <w:divBdr>
            <w:top w:val="none" w:sz="0" w:space="0" w:color="auto"/>
            <w:left w:val="none" w:sz="0" w:space="0" w:color="auto"/>
            <w:bottom w:val="none" w:sz="0" w:space="0" w:color="auto"/>
            <w:right w:val="none" w:sz="0" w:space="0" w:color="auto"/>
          </w:divBdr>
        </w:div>
        <w:div w:id="650330846">
          <w:marLeft w:val="0"/>
          <w:marRight w:val="0"/>
          <w:marTop w:val="0"/>
          <w:marBottom w:val="0"/>
          <w:divBdr>
            <w:top w:val="none" w:sz="0" w:space="0" w:color="auto"/>
            <w:left w:val="none" w:sz="0" w:space="0" w:color="auto"/>
            <w:bottom w:val="none" w:sz="0" w:space="0" w:color="auto"/>
            <w:right w:val="none" w:sz="0" w:space="0" w:color="auto"/>
          </w:divBdr>
        </w:div>
        <w:div w:id="1477993390">
          <w:marLeft w:val="0"/>
          <w:marRight w:val="0"/>
          <w:marTop w:val="0"/>
          <w:marBottom w:val="0"/>
          <w:divBdr>
            <w:top w:val="none" w:sz="0" w:space="0" w:color="auto"/>
            <w:left w:val="none" w:sz="0" w:space="0" w:color="auto"/>
            <w:bottom w:val="none" w:sz="0" w:space="0" w:color="auto"/>
            <w:right w:val="none" w:sz="0" w:space="0" w:color="auto"/>
          </w:divBdr>
        </w:div>
        <w:div w:id="774129188">
          <w:marLeft w:val="0"/>
          <w:marRight w:val="0"/>
          <w:marTop w:val="0"/>
          <w:marBottom w:val="0"/>
          <w:divBdr>
            <w:top w:val="none" w:sz="0" w:space="0" w:color="auto"/>
            <w:left w:val="none" w:sz="0" w:space="0" w:color="auto"/>
            <w:bottom w:val="none" w:sz="0" w:space="0" w:color="auto"/>
            <w:right w:val="none" w:sz="0" w:space="0" w:color="auto"/>
          </w:divBdr>
        </w:div>
        <w:div w:id="1979606779">
          <w:marLeft w:val="0"/>
          <w:marRight w:val="0"/>
          <w:marTop w:val="0"/>
          <w:marBottom w:val="0"/>
          <w:divBdr>
            <w:top w:val="none" w:sz="0" w:space="0" w:color="auto"/>
            <w:left w:val="none" w:sz="0" w:space="0" w:color="auto"/>
            <w:bottom w:val="none" w:sz="0" w:space="0" w:color="auto"/>
            <w:right w:val="none" w:sz="0" w:space="0" w:color="auto"/>
          </w:divBdr>
        </w:div>
        <w:div w:id="1690064785">
          <w:marLeft w:val="0"/>
          <w:marRight w:val="0"/>
          <w:marTop w:val="0"/>
          <w:marBottom w:val="0"/>
          <w:divBdr>
            <w:top w:val="none" w:sz="0" w:space="0" w:color="auto"/>
            <w:left w:val="none" w:sz="0" w:space="0" w:color="auto"/>
            <w:bottom w:val="none" w:sz="0" w:space="0" w:color="auto"/>
            <w:right w:val="none" w:sz="0" w:space="0" w:color="auto"/>
          </w:divBdr>
        </w:div>
        <w:div w:id="2104915183">
          <w:marLeft w:val="0"/>
          <w:marRight w:val="0"/>
          <w:marTop w:val="0"/>
          <w:marBottom w:val="0"/>
          <w:divBdr>
            <w:top w:val="none" w:sz="0" w:space="0" w:color="auto"/>
            <w:left w:val="none" w:sz="0" w:space="0" w:color="auto"/>
            <w:bottom w:val="none" w:sz="0" w:space="0" w:color="auto"/>
            <w:right w:val="none" w:sz="0" w:space="0" w:color="auto"/>
          </w:divBdr>
        </w:div>
        <w:div w:id="683359753">
          <w:marLeft w:val="0"/>
          <w:marRight w:val="0"/>
          <w:marTop w:val="0"/>
          <w:marBottom w:val="0"/>
          <w:divBdr>
            <w:top w:val="none" w:sz="0" w:space="0" w:color="auto"/>
            <w:left w:val="none" w:sz="0" w:space="0" w:color="auto"/>
            <w:bottom w:val="none" w:sz="0" w:space="0" w:color="auto"/>
            <w:right w:val="none" w:sz="0" w:space="0" w:color="auto"/>
          </w:divBdr>
        </w:div>
        <w:div w:id="1831948662">
          <w:marLeft w:val="0"/>
          <w:marRight w:val="0"/>
          <w:marTop w:val="0"/>
          <w:marBottom w:val="0"/>
          <w:divBdr>
            <w:top w:val="none" w:sz="0" w:space="0" w:color="auto"/>
            <w:left w:val="none" w:sz="0" w:space="0" w:color="auto"/>
            <w:bottom w:val="none" w:sz="0" w:space="0" w:color="auto"/>
            <w:right w:val="none" w:sz="0" w:space="0" w:color="auto"/>
          </w:divBdr>
        </w:div>
        <w:div w:id="1034843854">
          <w:marLeft w:val="0"/>
          <w:marRight w:val="0"/>
          <w:marTop w:val="0"/>
          <w:marBottom w:val="0"/>
          <w:divBdr>
            <w:top w:val="none" w:sz="0" w:space="0" w:color="auto"/>
            <w:left w:val="none" w:sz="0" w:space="0" w:color="auto"/>
            <w:bottom w:val="none" w:sz="0" w:space="0" w:color="auto"/>
            <w:right w:val="none" w:sz="0" w:space="0" w:color="auto"/>
          </w:divBdr>
        </w:div>
        <w:div w:id="1954365204">
          <w:marLeft w:val="0"/>
          <w:marRight w:val="0"/>
          <w:marTop w:val="0"/>
          <w:marBottom w:val="0"/>
          <w:divBdr>
            <w:top w:val="none" w:sz="0" w:space="0" w:color="auto"/>
            <w:left w:val="none" w:sz="0" w:space="0" w:color="auto"/>
            <w:bottom w:val="none" w:sz="0" w:space="0" w:color="auto"/>
            <w:right w:val="none" w:sz="0" w:space="0" w:color="auto"/>
          </w:divBdr>
        </w:div>
        <w:div w:id="1966158579">
          <w:marLeft w:val="0"/>
          <w:marRight w:val="0"/>
          <w:marTop w:val="0"/>
          <w:marBottom w:val="0"/>
          <w:divBdr>
            <w:top w:val="none" w:sz="0" w:space="0" w:color="auto"/>
            <w:left w:val="none" w:sz="0" w:space="0" w:color="auto"/>
            <w:bottom w:val="none" w:sz="0" w:space="0" w:color="auto"/>
            <w:right w:val="none" w:sz="0" w:space="0" w:color="auto"/>
          </w:divBdr>
        </w:div>
        <w:div w:id="693843577">
          <w:marLeft w:val="0"/>
          <w:marRight w:val="0"/>
          <w:marTop w:val="0"/>
          <w:marBottom w:val="0"/>
          <w:divBdr>
            <w:top w:val="none" w:sz="0" w:space="0" w:color="auto"/>
            <w:left w:val="none" w:sz="0" w:space="0" w:color="auto"/>
            <w:bottom w:val="none" w:sz="0" w:space="0" w:color="auto"/>
            <w:right w:val="none" w:sz="0" w:space="0" w:color="auto"/>
          </w:divBdr>
        </w:div>
        <w:div w:id="1712460906">
          <w:marLeft w:val="0"/>
          <w:marRight w:val="0"/>
          <w:marTop w:val="0"/>
          <w:marBottom w:val="0"/>
          <w:divBdr>
            <w:top w:val="none" w:sz="0" w:space="0" w:color="auto"/>
            <w:left w:val="none" w:sz="0" w:space="0" w:color="auto"/>
            <w:bottom w:val="none" w:sz="0" w:space="0" w:color="auto"/>
            <w:right w:val="none" w:sz="0" w:space="0" w:color="auto"/>
          </w:divBdr>
        </w:div>
        <w:div w:id="641423855">
          <w:marLeft w:val="0"/>
          <w:marRight w:val="0"/>
          <w:marTop w:val="0"/>
          <w:marBottom w:val="0"/>
          <w:divBdr>
            <w:top w:val="none" w:sz="0" w:space="0" w:color="auto"/>
            <w:left w:val="none" w:sz="0" w:space="0" w:color="auto"/>
            <w:bottom w:val="none" w:sz="0" w:space="0" w:color="auto"/>
            <w:right w:val="none" w:sz="0" w:space="0" w:color="auto"/>
          </w:divBdr>
        </w:div>
        <w:div w:id="1430159015">
          <w:marLeft w:val="0"/>
          <w:marRight w:val="0"/>
          <w:marTop w:val="0"/>
          <w:marBottom w:val="0"/>
          <w:divBdr>
            <w:top w:val="none" w:sz="0" w:space="0" w:color="auto"/>
            <w:left w:val="none" w:sz="0" w:space="0" w:color="auto"/>
            <w:bottom w:val="none" w:sz="0" w:space="0" w:color="auto"/>
            <w:right w:val="none" w:sz="0" w:space="0" w:color="auto"/>
          </w:divBdr>
        </w:div>
        <w:div w:id="2061979023">
          <w:marLeft w:val="0"/>
          <w:marRight w:val="0"/>
          <w:marTop w:val="0"/>
          <w:marBottom w:val="0"/>
          <w:divBdr>
            <w:top w:val="none" w:sz="0" w:space="0" w:color="auto"/>
            <w:left w:val="none" w:sz="0" w:space="0" w:color="auto"/>
            <w:bottom w:val="none" w:sz="0" w:space="0" w:color="auto"/>
            <w:right w:val="none" w:sz="0" w:space="0" w:color="auto"/>
          </w:divBdr>
        </w:div>
        <w:div w:id="2022849092">
          <w:marLeft w:val="0"/>
          <w:marRight w:val="0"/>
          <w:marTop w:val="0"/>
          <w:marBottom w:val="0"/>
          <w:divBdr>
            <w:top w:val="none" w:sz="0" w:space="0" w:color="auto"/>
            <w:left w:val="none" w:sz="0" w:space="0" w:color="auto"/>
            <w:bottom w:val="none" w:sz="0" w:space="0" w:color="auto"/>
            <w:right w:val="none" w:sz="0" w:space="0" w:color="auto"/>
          </w:divBdr>
        </w:div>
        <w:div w:id="1539397237">
          <w:marLeft w:val="0"/>
          <w:marRight w:val="0"/>
          <w:marTop w:val="0"/>
          <w:marBottom w:val="0"/>
          <w:divBdr>
            <w:top w:val="none" w:sz="0" w:space="0" w:color="auto"/>
            <w:left w:val="none" w:sz="0" w:space="0" w:color="auto"/>
            <w:bottom w:val="none" w:sz="0" w:space="0" w:color="auto"/>
            <w:right w:val="none" w:sz="0" w:space="0" w:color="auto"/>
          </w:divBdr>
        </w:div>
        <w:div w:id="1913272334">
          <w:marLeft w:val="0"/>
          <w:marRight w:val="0"/>
          <w:marTop w:val="0"/>
          <w:marBottom w:val="0"/>
          <w:divBdr>
            <w:top w:val="none" w:sz="0" w:space="0" w:color="auto"/>
            <w:left w:val="none" w:sz="0" w:space="0" w:color="auto"/>
            <w:bottom w:val="none" w:sz="0" w:space="0" w:color="auto"/>
            <w:right w:val="none" w:sz="0" w:space="0" w:color="auto"/>
          </w:divBdr>
        </w:div>
        <w:div w:id="429741678">
          <w:marLeft w:val="0"/>
          <w:marRight w:val="0"/>
          <w:marTop w:val="0"/>
          <w:marBottom w:val="0"/>
          <w:divBdr>
            <w:top w:val="none" w:sz="0" w:space="0" w:color="auto"/>
            <w:left w:val="none" w:sz="0" w:space="0" w:color="auto"/>
            <w:bottom w:val="none" w:sz="0" w:space="0" w:color="auto"/>
            <w:right w:val="none" w:sz="0" w:space="0" w:color="auto"/>
          </w:divBdr>
        </w:div>
        <w:div w:id="1438332053">
          <w:marLeft w:val="0"/>
          <w:marRight w:val="0"/>
          <w:marTop w:val="0"/>
          <w:marBottom w:val="0"/>
          <w:divBdr>
            <w:top w:val="none" w:sz="0" w:space="0" w:color="auto"/>
            <w:left w:val="none" w:sz="0" w:space="0" w:color="auto"/>
            <w:bottom w:val="none" w:sz="0" w:space="0" w:color="auto"/>
            <w:right w:val="none" w:sz="0" w:space="0" w:color="auto"/>
          </w:divBdr>
        </w:div>
        <w:div w:id="1397623781">
          <w:marLeft w:val="0"/>
          <w:marRight w:val="0"/>
          <w:marTop w:val="0"/>
          <w:marBottom w:val="0"/>
          <w:divBdr>
            <w:top w:val="none" w:sz="0" w:space="0" w:color="auto"/>
            <w:left w:val="none" w:sz="0" w:space="0" w:color="auto"/>
            <w:bottom w:val="none" w:sz="0" w:space="0" w:color="auto"/>
            <w:right w:val="none" w:sz="0" w:space="0" w:color="auto"/>
          </w:divBdr>
        </w:div>
        <w:div w:id="1305887979">
          <w:marLeft w:val="0"/>
          <w:marRight w:val="0"/>
          <w:marTop w:val="0"/>
          <w:marBottom w:val="0"/>
          <w:divBdr>
            <w:top w:val="none" w:sz="0" w:space="0" w:color="auto"/>
            <w:left w:val="none" w:sz="0" w:space="0" w:color="auto"/>
            <w:bottom w:val="none" w:sz="0" w:space="0" w:color="auto"/>
            <w:right w:val="none" w:sz="0" w:space="0" w:color="auto"/>
          </w:divBdr>
        </w:div>
        <w:div w:id="271983104">
          <w:marLeft w:val="0"/>
          <w:marRight w:val="0"/>
          <w:marTop w:val="0"/>
          <w:marBottom w:val="0"/>
          <w:divBdr>
            <w:top w:val="none" w:sz="0" w:space="0" w:color="auto"/>
            <w:left w:val="none" w:sz="0" w:space="0" w:color="auto"/>
            <w:bottom w:val="none" w:sz="0" w:space="0" w:color="auto"/>
            <w:right w:val="none" w:sz="0" w:space="0" w:color="auto"/>
          </w:divBdr>
        </w:div>
        <w:div w:id="1551191630">
          <w:marLeft w:val="0"/>
          <w:marRight w:val="0"/>
          <w:marTop w:val="0"/>
          <w:marBottom w:val="0"/>
          <w:divBdr>
            <w:top w:val="none" w:sz="0" w:space="0" w:color="auto"/>
            <w:left w:val="none" w:sz="0" w:space="0" w:color="auto"/>
            <w:bottom w:val="none" w:sz="0" w:space="0" w:color="auto"/>
            <w:right w:val="none" w:sz="0" w:space="0" w:color="auto"/>
          </w:divBdr>
        </w:div>
        <w:div w:id="499807089">
          <w:marLeft w:val="0"/>
          <w:marRight w:val="0"/>
          <w:marTop w:val="0"/>
          <w:marBottom w:val="0"/>
          <w:divBdr>
            <w:top w:val="none" w:sz="0" w:space="0" w:color="auto"/>
            <w:left w:val="none" w:sz="0" w:space="0" w:color="auto"/>
            <w:bottom w:val="none" w:sz="0" w:space="0" w:color="auto"/>
            <w:right w:val="none" w:sz="0" w:space="0" w:color="auto"/>
          </w:divBdr>
        </w:div>
        <w:div w:id="1878161646">
          <w:marLeft w:val="0"/>
          <w:marRight w:val="0"/>
          <w:marTop w:val="0"/>
          <w:marBottom w:val="0"/>
          <w:divBdr>
            <w:top w:val="none" w:sz="0" w:space="0" w:color="auto"/>
            <w:left w:val="none" w:sz="0" w:space="0" w:color="auto"/>
            <w:bottom w:val="none" w:sz="0" w:space="0" w:color="auto"/>
            <w:right w:val="none" w:sz="0" w:space="0" w:color="auto"/>
          </w:divBdr>
        </w:div>
        <w:div w:id="2026592133">
          <w:marLeft w:val="0"/>
          <w:marRight w:val="0"/>
          <w:marTop w:val="0"/>
          <w:marBottom w:val="0"/>
          <w:divBdr>
            <w:top w:val="none" w:sz="0" w:space="0" w:color="auto"/>
            <w:left w:val="none" w:sz="0" w:space="0" w:color="auto"/>
            <w:bottom w:val="none" w:sz="0" w:space="0" w:color="auto"/>
            <w:right w:val="none" w:sz="0" w:space="0" w:color="auto"/>
          </w:divBdr>
        </w:div>
        <w:div w:id="906035614">
          <w:marLeft w:val="0"/>
          <w:marRight w:val="0"/>
          <w:marTop w:val="0"/>
          <w:marBottom w:val="0"/>
          <w:divBdr>
            <w:top w:val="none" w:sz="0" w:space="0" w:color="auto"/>
            <w:left w:val="none" w:sz="0" w:space="0" w:color="auto"/>
            <w:bottom w:val="none" w:sz="0" w:space="0" w:color="auto"/>
            <w:right w:val="none" w:sz="0" w:space="0" w:color="auto"/>
          </w:divBdr>
        </w:div>
        <w:div w:id="599417237">
          <w:marLeft w:val="0"/>
          <w:marRight w:val="0"/>
          <w:marTop w:val="0"/>
          <w:marBottom w:val="0"/>
          <w:divBdr>
            <w:top w:val="none" w:sz="0" w:space="0" w:color="auto"/>
            <w:left w:val="none" w:sz="0" w:space="0" w:color="auto"/>
            <w:bottom w:val="none" w:sz="0" w:space="0" w:color="auto"/>
            <w:right w:val="none" w:sz="0" w:space="0" w:color="auto"/>
          </w:divBdr>
        </w:div>
        <w:div w:id="817767176">
          <w:marLeft w:val="0"/>
          <w:marRight w:val="0"/>
          <w:marTop w:val="0"/>
          <w:marBottom w:val="0"/>
          <w:divBdr>
            <w:top w:val="none" w:sz="0" w:space="0" w:color="auto"/>
            <w:left w:val="none" w:sz="0" w:space="0" w:color="auto"/>
            <w:bottom w:val="none" w:sz="0" w:space="0" w:color="auto"/>
            <w:right w:val="none" w:sz="0" w:space="0" w:color="auto"/>
          </w:divBdr>
        </w:div>
      </w:divsChild>
    </w:div>
    <w:div w:id="213267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hart" Target="charts/chart7.xml"/><Relationship Id="rId29"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11.xm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10.xml"/><Relationship Id="rId28" Type="http://schemas.openxmlformats.org/officeDocument/2006/relationships/diagramLayout" Target="diagrams/layout1.xml"/><Relationship Id="rId10" Type="http://schemas.openxmlformats.org/officeDocument/2006/relationships/hyperlink" Target="consultantplus://offline/ref=FB4A972102B0FCE9413414762B56EC5DF08C14C895569C1D88D7F111247D7B0811066C5CD62B6C2FF2A8I" TargetMode="External"/><Relationship Id="rId19" Type="http://schemas.openxmlformats.org/officeDocument/2006/relationships/chart" Target="charts/chart6.xml"/><Relationship Id="rId31" Type="http://schemas.microsoft.com/office/2007/relationships/diagramDrawing" Target="diagrams/drawing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chart" Target="charts/chart9.xml"/><Relationship Id="rId27" Type="http://schemas.openxmlformats.org/officeDocument/2006/relationships/diagramData" Target="diagrams/data1.xml"/><Relationship Id="rId30" Type="http://schemas.openxmlformats.org/officeDocument/2006/relationships/diagramColors" Target="diagrams/colors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рождаемость</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194</c:v>
                </c:pt>
                <c:pt idx="1">
                  <c:v>165</c:v>
                </c:pt>
                <c:pt idx="2">
                  <c:v>144</c:v>
                </c:pt>
                <c:pt idx="3">
                  <c:v>124</c:v>
                </c:pt>
                <c:pt idx="4">
                  <c:v>115</c:v>
                </c:pt>
              </c:numCache>
            </c:numRef>
          </c:val>
        </c:ser>
        <c:ser>
          <c:idx val="1"/>
          <c:order val="1"/>
          <c:tx>
            <c:strRef>
              <c:f>Лист1!$C$1</c:f>
              <c:strCache>
                <c:ptCount val="1"/>
                <c:pt idx="0">
                  <c:v>смертность</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Лист1!$C$2:$C$6</c:f>
              <c:numCache>
                <c:formatCode>General</c:formatCode>
                <c:ptCount val="5"/>
                <c:pt idx="0">
                  <c:v>326</c:v>
                </c:pt>
                <c:pt idx="1">
                  <c:v>321</c:v>
                </c:pt>
                <c:pt idx="2">
                  <c:v>335</c:v>
                </c:pt>
                <c:pt idx="3">
                  <c:v>326</c:v>
                </c:pt>
                <c:pt idx="4">
                  <c:v>425</c:v>
                </c:pt>
              </c:numCache>
            </c:numRef>
          </c:val>
        </c:ser>
        <c:ser>
          <c:idx val="2"/>
          <c:order val="2"/>
          <c:tx>
            <c:strRef>
              <c:f>Лист1!$D$1</c:f>
              <c:strCache>
                <c:ptCount val="1"/>
                <c:pt idx="0">
                  <c:v>Столбец1</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Лист1!$D$2:$D$6</c:f>
              <c:numCache>
                <c:formatCode>General</c:formatCode>
                <c:ptCount val="5"/>
              </c:numCache>
            </c:numRef>
          </c:val>
        </c:ser>
        <c:dLbls>
          <c:showLegendKey val="0"/>
          <c:showVal val="1"/>
          <c:showCatName val="0"/>
          <c:showSerName val="0"/>
          <c:showPercent val="0"/>
          <c:showBubbleSize val="0"/>
        </c:dLbls>
        <c:gapWidth val="65"/>
        <c:shape val="cylinder"/>
        <c:axId val="223556352"/>
        <c:axId val="223557888"/>
        <c:axId val="0"/>
      </c:bar3DChart>
      <c:catAx>
        <c:axId val="2235563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ru-RU"/>
          </a:p>
        </c:txPr>
        <c:crossAx val="223557888"/>
        <c:crosses val="autoZero"/>
        <c:auto val="1"/>
        <c:lblAlgn val="ctr"/>
        <c:lblOffset val="100"/>
        <c:noMultiLvlLbl val="0"/>
      </c:catAx>
      <c:valAx>
        <c:axId val="22355788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223556352"/>
        <c:crosses val="autoZero"/>
        <c:crossBetween val="between"/>
      </c:valAx>
      <c:spPr>
        <a:noFill/>
        <a:ln>
          <a:noFill/>
        </a:ln>
        <a:effectLst/>
      </c:spPr>
    </c:plotArea>
    <c:legend>
      <c:legendPos val="b"/>
      <c:legendEntry>
        <c:idx val="2"/>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6.6084940788615987E-2"/>
          <c:y val="0.19947626959474102"/>
          <c:w val="0.46566730074102841"/>
          <c:h val="0.69102835769382032"/>
        </c:manualLayout>
      </c:layout>
      <c:pie3DChart>
        <c:varyColors val="1"/>
        <c:ser>
          <c:idx val="0"/>
          <c:order val="0"/>
          <c:tx>
            <c:strRef>
              <c:f>Лист1!$B$1</c:f>
              <c:strCache>
                <c:ptCount val="1"/>
                <c:pt idx="0">
                  <c:v>Продажи</c:v>
                </c:pt>
              </c:strCache>
            </c:strRef>
          </c:tx>
          <c:dLbls>
            <c:dLbl>
              <c:idx val="0"/>
              <c:layout>
                <c:manualLayout>
                  <c:x val="-9.9293804347714582E-3"/>
                  <c:y val="-0.23461620713327638"/>
                </c:manualLayout>
              </c:layout>
              <c:showLegendKey val="0"/>
              <c:showVal val="1"/>
              <c:showCatName val="0"/>
              <c:showSerName val="0"/>
              <c:showPercent val="0"/>
              <c:showBubbleSize val="0"/>
            </c:dLbl>
            <c:dLbl>
              <c:idx val="1"/>
              <c:layout>
                <c:manualLayout>
                  <c:x val="5.6987303581248976E-2"/>
                  <c:y val="8.9460222812351747E-2"/>
                </c:manualLayout>
              </c:layout>
              <c:showLegendKey val="0"/>
              <c:showVal val="1"/>
              <c:showCatName val="0"/>
              <c:showSerName val="0"/>
              <c:showPercent val="0"/>
              <c:showBubbleSize val="0"/>
            </c:dLbl>
            <c:dLbl>
              <c:idx val="2"/>
              <c:layout>
                <c:manualLayout>
                  <c:x val="2.6478767343068556E-2"/>
                  <c:y val="8.4085242015946998E-2"/>
                </c:manualLayout>
              </c:layout>
              <c:showLegendKey val="0"/>
              <c:showVal val="1"/>
              <c:showCatName val="0"/>
              <c:showSerName val="0"/>
              <c:showPercent val="0"/>
              <c:showBubbleSize val="0"/>
            </c:dLbl>
            <c:dLbl>
              <c:idx val="3"/>
              <c:layout>
                <c:manualLayout>
                  <c:x val="1.5250207010623996E-2"/>
                  <c:y val="0.35571574964927061"/>
                </c:manualLayout>
              </c:layout>
              <c:showLegendKey val="0"/>
              <c:showVal val="1"/>
              <c:showCatName val="0"/>
              <c:showSerName val="0"/>
              <c:showPercent val="0"/>
              <c:showBubbleSize val="0"/>
            </c:dLbl>
            <c:dLbl>
              <c:idx val="4"/>
              <c:layout>
                <c:manualLayout>
                  <c:x val="-0.11756590814262158"/>
                  <c:y val="-0.10547813153660839"/>
                </c:manualLayout>
              </c:layout>
              <c:showLegendKey val="0"/>
              <c:showVal val="1"/>
              <c:showCatName val="0"/>
              <c:showSerName val="0"/>
              <c:showPercent val="0"/>
              <c:showBubbleSize val="0"/>
            </c:dLbl>
            <c:dLbl>
              <c:idx val="5"/>
              <c:layout>
                <c:manualLayout>
                  <c:x val="-5.7703256593699979E-2"/>
                  <c:y val="-0.12621497559666203"/>
                </c:manualLayout>
              </c:layout>
              <c:showLegendKey val="0"/>
              <c:showVal val="1"/>
              <c:showCatName val="0"/>
              <c:showSerName val="0"/>
              <c:showPercent val="0"/>
              <c:showBubbleSize val="0"/>
            </c:dLbl>
            <c:dLbl>
              <c:idx val="6"/>
              <c:layout>
                <c:manualLayout>
                  <c:x val="0.10159035763355707"/>
                  <c:y val="-0.10584650291979059"/>
                </c:manualLayout>
              </c:layout>
              <c:showLegendKey val="0"/>
              <c:showVal val="1"/>
              <c:showCatName val="0"/>
              <c:showSerName val="0"/>
              <c:showPercent val="0"/>
              <c:showBubbleSize val="0"/>
            </c:dLbl>
            <c:spPr>
              <a:noFill/>
              <a:ln>
                <a:noFill/>
              </a:ln>
              <a:effectLst/>
            </c:spPr>
            <c:txPr>
              <a:bodyPr/>
              <a:lstStyle/>
              <a:p>
                <a:pPr>
                  <a:defRPr b="1"/>
                </a:pPr>
                <a:endParaRPr lang="ru-RU"/>
              </a:p>
            </c:tx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Лист1!$A$2:$A$8</c:f>
              <c:strCache>
                <c:ptCount val="7"/>
                <c:pt idx="0">
                  <c:v>доходы от сдачу в аренду земли</c:v>
                </c:pt>
                <c:pt idx="1">
                  <c:v>доходы от сдачи в аренду имущества</c:v>
                </c:pt>
                <c:pt idx="2">
                  <c:v>доходы от оказания платных услуг населению</c:v>
                </c:pt>
                <c:pt idx="3">
                  <c:v>доходы от компенсации затрат государства</c:v>
                </c:pt>
                <c:pt idx="4">
                  <c:v>доходы от продажи материальных и нематериальных активов</c:v>
                </c:pt>
                <c:pt idx="5">
                  <c:v>штрафные санкции и возмещение ущерба</c:v>
                </c:pt>
                <c:pt idx="6">
                  <c:v>прочие неналоговые доходы</c:v>
                </c:pt>
              </c:strCache>
            </c:strRef>
          </c:cat>
          <c:val>
            <c:numRef>
              <c:f>Лист1!$B$2:$B$8</c:f>
              <c:numCache>
                <c:formatCode>General</c:formatCode>
                <c:ptCount val="7"/>
                <c:pt idx="0">
                  <c:v>15.000999999999999</c:v>
                </c:pt>
                <c:pt idx="1">
                  <c:v>0.86499999999999999</c:v>
                </c:pt>
                <c:pt idx="2">
                  <c:v>4.383</c:v>
                </c:pt>
                <c:pt idx="3">
                  <c:v>12.117000000000001</c:v>
                </c:pt>
                <c:pt idx="4">
                  <c:v>2.8809999999999998</c:v>
                </c:pt>
                <c:pt idx="5">
                  <c:v>0.55100000000000005</c:v>
                </c:pt>
                <c:pt idx="6">
                  <c:v>0.1</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58690521559117914"/>
          <c:y val="6.1046780917092022E-2"/>
          <c:w val="0.41031693825810855"/>
          <c:h val="0.93895312330104919"/>
        </c:manualLayout>
      </c:layout>
      <c:overlay val="0"/>
      <c:txPr>
        <a:bodyPr/>
        <a:lstStyle/>
        <a:p>
          <a:pPr>
            <a:defRPr sz="1000" b="1"/>
          </a:pPr>
          <a:endParaRPr lang="ru-RU"/>
        </a:p>
      </c:txPr>
    </c:legend>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dLbls>
            <c:dLbl>
              <c:idx val="0"/>
              <c:layout>
                <c:manualLayout>
                  <c:x val="6.2046506632131473E-2"/>
                  <c:y val="-0.1978800370981191"/>
                </c:manualLayout>
              </c:layout>
              <c:showLegendKey val="0"/>
              <c:showVal val="1"/>
              <c:showCatName val="0"/>
              <c:showSerName val="0"/>
              <c:showPercent val="0"/>
              <c:showBubbleSize val="0"/>
            </c:dLbl>
            <c:dLbl>
              <c:idx val="1"/>
              <c:layout>
                <c:manualLayout>
                  <c:x val="1.0038907914342917E-2"/>
                  <c:y val="0.22157463368891855"/>
                </c:manualLayout>
              </c:layout>
              <c:showLegendKey val="0"/>
              <c:showVal val="1"/>
              <c:showCatName val="0"/>
              <c:showSerName val="0"/>
              <c:showPercent val="0"/>
              <c:showBubbleSize val="0"/>
            </c:dLbl>
            <c:dLbl>
              <c:idx val="2"/>
              <c:layout>
                <c:manualLayout>
                  <c:x val="-0.14045780176539874"/>
                  <c:y val="-2.7489394232383835E-2"/>
                </c:manualLayout>
              </c:layout>
              <c:showLegendKey val="0"/>
              <c:showVal val="1"/>
              <c:showCatName val="0"/>
              <c:showSerName val="0"/>
              <c:showPercent val="0"/>
              <c:showBubbleSize val="0"/>
            </c:dLbl>
            <c:dLbl>
              <c:idx val="3"/>
              <c:layout>
                <c:manualLayout>
                  <c:x val="-6.2389908003465583E-2"/>
                  <c:y val="-4.6979044653637982E-2"/>
                </c:manualLayout>
              </c:layout>
              <c:showLegendKey val="0"/>
              <c:showVal val="1"/>
              <c:showCatName val="0"/>
              <c:showSerName val="0"/>
              <c:showPercent val="0"/>
              <c:showBubbleSize val="0"/>
            </c:dLbl>
            <c:dLbl>
              <c:idx val="4"/>
              <c:layout>
                <c:manualLayout>
                  <c:x val="0.1167813936513479"/>
                  <c:y val="-3.0033218335733053E-2"/>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1"/>
          </c:dLbls>
          <c:cat>
            <c:strRef>
              <c:f>Лист1!$A$2:$A$6</c:f>
              <c:strCache>
                <c:ptCount val="5"/>
                <c:pt idx="0">
                  <c:v>Дотация</c:v>
                </c:pt>
                <c:pt idx="1">
                  <c:v>Субвенция</c:v>
                </c:pt>
                <c:pt idx="2">
                  <c:v>Субсидия</c:v>
                </c:pt>
                <c:pt idx="3">
                  <c:v>Иные мужбюджетные трансферты</c:v>
                </c:pt>
                <c:pt idx="4">
                  <c:v>Прочие безвозмездные поступления</c:v>
                </c:pt>
              </c:strCache>
            </c:strRef>
          </c:cat>
          <c:val>
            <c:numRef>
              <c:f>Лист1!$B$2:$B$6</c:f>
              <c:numCache>
                <c:formatCode>General</c:formatCode>
                <c:ptCount val="5"/>
                <c:pt idx="0">
                  <c:v>357.6</c:v>
                </c:pt>
                <c:pt idx="1">
                  <c:v>539.20000000000005</c:v>
                </c:pt>
                <c:pt idx="2">
                  <c:v>43.6</c:v>
                </c:pt>
                <c:pt idx="3">
                  <c:v>14.1</c:v>
                </c:pt>
                <c:pt idx="4">
                  <c:v>1.4</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1194304420183929"/>
          <c:y val="6.5089262799125344E-2"/>
          <c:w val="0.27624407444957128"/>
          <c:h val="0.9067205648636143"/>
        </c:manualLayout>
      </c:layout>
      <c:overlay val="0"/>
      <c:txPr>
        <a:bodyPr/>
        <a:lstStyle/>
        <a:p>
          <a:pPr>
            <a:defRPr b="1"/>
          </a:pPr>
          <a:endParaRPr lang="ru-RU"/>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ЖКХ</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208.1</c:v>
                </c:pt>
                <c:pt idx="1">
                  <c:v>213.4</c:v>
                </c:pt>
                <c:pt idx="2">
                  <c:v>225.2</c:v>
                </c:pt>
                <c:pt idx="3">
                  <c:v>249</c:v>
                </c:pt>
                <c:pt idx="4">
                  <c:v>300.89999999999998</c:v>
                </c:pt>
              </c:numCache>
            </c:numRef>
          </c:val>
        </c:ser>
        <c:ser>
          <c:idx val="1"/>
          <c:order val="1"/>
          <c:tx>
            <c:strRef>
              <c:f>Лист1!$C$1</c:f>
              <c:strCache>
                <c:ptCount val="1"/>
                <c:pt idx="0">
                  <c:v>Образование</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0"/>
              <c:layout>
                <c:manualLayout>
                  <c:x val="-2.1532987977970087E-2"/>
                  <c:y val="7.19320429452757E-17"/>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0810223075969966E-3"/>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3067397840987924E-3"/>
                  <c:y val="5.555153926051975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8739708678445185E-3"/>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6.5871967332231844E-3"/>
                  <c:y val="-3.9236113042022186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4.7648223329718527E-2"/>
                  <c:y val="-7.8418369410414267E-3"/>
                </c:manualLayout>
              </c:layout>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Лист1!$C$2:$C$6</c:f>
              <c:numCache>
                <c:formatCode>General</c:formatCode>
                <c:ptCount val="5"/>
                <c:pt idx="0">
                  <c:v>306.89999999999998</c:v>
                </c:pt>
                <c:pt idx="1">
                  <c:v>369.8</c:v>
                </c:pt>
                <c:pt idx="2">
                  <c:v>469.9</c:v>
                </c:pt>
                <c:pt idx="3">
                  <c:v>464</c:v>
                </c:pt>
                <c:pt idx="4">
                  <c:v>453.5</c:v>
                </c:pt>
              </c:numCache>
            </c:numRef>
          </c:val>
        </c:ser>
        <c:ser>
          <c:idx val="2"/>
          <c:order val="2"/>
          <c:tx>
            <c:strRef>
              <c:f>Лист1!$D$1</c:f>
              <c:strCache>
                <c:ptCount val="1"/>
                <c:pt idx="0">
                  <c:v>Социальная политика</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Лист1!$D$2:$D$6</c:f>
              <c:numCache>
                <c:formatCode>General</c:formatCode>
                <c:ptCount val="5"/>
                <c:pt idx="0">
                  <c:v>188.7</c:v>
                </c:pt>
                <c:pt idx="1">
                  <c:v>196.4</c:v>
                </c:pt>
                <c:pt idx="2">
                  <c:v>223</c:v>
                </c:pt>
                <c:pt idx="3">
                  <c:v>141.19999999999999</c:v>
                </c:pt>
                <c:pt idx="4">
                  <c:v>109.9</c:v>
                </c:pt>
              </c:numCache>
            </c:numRef>
          </c:val>
        </c:ser>
        <c:ser>
          <c:idx val="3"/>
          <c:order val="3"/>
          <c:tx>
            <c:strRef>
              <c:f>Лист1!$E$1</c:f>
              <c:strCache>
                <c:ptCount val="1"/>
                <c:pt idx="0">
                  <c:v>Культура</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0"/>
              <c:layout>
                <c:manualLayout>
                  <c:x val="5.0125313283208017E-3"/>
                  <c:y val="-0.1111111111111111"/>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0125313283207558E-3"/>
                  <c:y val="-0.1111111111111111"/>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9.1895346103008441E-17"/>
                  <c:y val="-8.888888888888976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5062656641603089E-3"/>
                  <c:y val="-0.1111111111111111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2.5062656641603089E-3"/>
                  <c:y val="-0.1166666666666667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1464845238994279E-3"/>
                  <c:y val="-7.4548614779842148E-2"/>
                </c:manualLayout>
              </c:layout>
              <c:showLegendKey val="0"/>
              <c:showVal val="1"/>
              <c:showCatName val="0"/>
              <c:showSerName val="0"/>
              <c:showPercent val="0"/>
              <c:showBubbleSize val="0"/>
            </c:dLbl>
            <c:dLbl>
              <c:idx val="6"/>
              <c:layout>
                <c:manualLayout>
                  <c:x val="0"/>
                  <c:y val="-8.6319448692448814E-2"/>
                </c:manualLayout>
              </c:layout>
              <c:showLegendKey val="0"/>
              <c:showVal val="1"/>
              <c:showCatName val="0"/>
              <c:showSerName val="0"/>
              <c:showPercent val="0"/>
              <c:showBubbleSize val="0"/>
            </c:dLbl>
            <c:dLbl>
              <c:idx val="7"/>
              <c:layout>
                <c:manualLayout>
                  <c:x val="2.0732422619497521E-3"/>
                  <c:y val="-8.2395837388246587E-2"/>
                </c:manualLayout>
              </c:layout>
              <c:showLegendKey val="0"/>
              <c:showVal val="1"/>
              <c:showCatName val="0"/>
              <c:showSerName val="0"/>
              <c:showPercent val="0"/>
              <c:showBubbleSize val="0"/>
            </c:dLbl>
            <c:dLbl>
              <c:idx val="8"/>
              <c:layout>
                <c:manualLayout>
                  <c:x val="2.0732422619497521E-3"/>
                  <c:y val="-8.6319448692448814E-2"/>
                </c:manualLayout>
              </c:layout>
              <c:showLegendKey val="0"/>
              <c:showVal val="1"/>
              <c:showCatName val="0"/>
              <c:showSerName val="0"/>
              <c:showPercent val="0"/>
              <c:showBubbleSize val="0"/>
            </c:dLbl>
            <c:dLbl>
              <c:idx val="9"/>
              <c:layout>
                <c:manualLayout>
                  <c:x val="4.1464845238995043E-3"/>
                  <c:y val="-8.6319448692448814E-2"/>
                </c:manualLayout>
              </c:layout>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Лист1!$E$2:$E$6</c:f>
              <c:numCache>
                <c:formatCode>General</c:formatCode>
                <c:ptCount val="5"/>
                <c:pt idx="0">
                  <c:v>65.599999999999994</c:v>
                </c:pt>
                <c:pt idx="1">
                  <c:v>103.7</c:v>
                </c:pt>
                <c:pt idx="2">
                  <c:v>116.2</c:v>
                </c:pt>
                <c:pt idx="3">
                  <c:v>119.1</c:v>
                </c:pt>
                <c:pt idx="4">
                  <c:v>124.5</c:v>
                </c:pt>
              </c:numCache>
            </c:numRef>
          </c:val>
        </c:ser>
        <c:dLbls>
          <c:showLegendKey val="0"/>
          <c:showVal val="0"/>
          <c:showCatName val="0"/>
          <c:showSerName val="0"/>
          <c:showPercent val="0"/>
          <c:showBubbleSize val="0"/>
        </c:dLbls>
        <c:gapWidth val="150"/>
        <c:shape val="cylinder"/>
        <c:axId val="225553024"/>
        <c:axId val="225558912"/>
        <c:axId val="0"/>
      </c:bar3DChart>
      <c:catAx>
        <c:axId val="2255530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ru-RU"/>
          </a:p>
        </c:txPr>
        <c:crossAx val="225558912"/>
        <c:crosses val="autoZero"/>
        <c:auto val="1"/>
        <c:lblAlgn val="ctr"/>
        <c:lblOffset val="100"/>
        <c:noMultiLvlLbl val="0"/>
      </c:catAx>
      <c:valAx>
        <c:axId val="22555891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225553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Собственные и привлеченные средства</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2017</c:v>
                </c:pt>
                <c:pt idx="1">
                  <c:v>2018</c:v>
                </c:pt>
                <c:pt idx="2">
                  <c:v>2019</c:v>
                </c:pt>
                <c:pt idx="3">
                  <c:v>2020</c:v>
                </c:pt>
                <c:pt idx="4">
                  <c:v>2021 (оценка)</c:v>
                </c:pt>
              </c:strCache>
            </c:strRef>
          </c:cat>
          <c:val>
            <c:numRef>
              <c:f>Лист1!$B$2:$B$6</c:f>
              <c:numCache>
                <c:formatCode>General</c:formatCode>
                <c:ptCount val="5"/>
                <c:pt idx="0">
                  <c:v>676.4</c:v>
                </c:pt>
                <c:pt idx="1">
                  <c:v>331.1</c:v>
                </c:pt>
                <c:pt idx="2">
                  <c:v>377.1</c:v>
                </c:pt>
                <c:pt idx="3">
                  <c:v>296.89999999999998</c:v>
                </c:pt>
                <c:pt idx="4">
                  <c:v>770</c:v>
                </c:pt>
              </c:numCache>
            </c:numRef>
          </c:val>
        </c:ser>
        <c:ser>
          <c:idx val="1"/>
          <c:order val="1"/>
          <c:tx>
            <c:strRef>
              <c:f>Лист1!$C$1</c:f>
              <c:strCache>
                <c:ptCount val="1"/>
                <c:pt idx="0">
                  <c:v>Бюджетные средства</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2017</c:v>
                </c:pt>
                <c:pt idx="1">
                  <c:v>2018</c:v>
                </c:pt>
                <c:pt idx="2">
                  <c:v>2019</c:v>
                </c:pt>
                <c:pt idx="3">
                  <c:v>2020</c:v>
                </c:pt>
                <c:pt idx="4">
                  <c:v>2021 (оценка)</c:v>
                </c:pt>
              </c:strCache>
            </c:strRef>
          </c:cat>
          <c:val>
            <c:numRef>
              <c:f>Лист1!$C$2:$C$6</c:f>
              <c:numCache>
                <c:formatCode>General</c:formatCode>
                <c:ptCount val="5"/>
                <c:pt idx="0">
                  <c:v>8.84</c:v>
                </c:pt>
                <c:pt idx="1">
                  <c:v>3.4</c:v>
                </c:pt>
                <c:pt idx="2">
                  <c:v>12.9</c:v>
                </c:pt>
                <c:pt idx="3">
                  <c:v>1184.5999999999999</c:v>
                </c:pt>
                <c:pt idx="4">
                  <c:v>690</c:v>
                </c:pt>
              </c:numCache>
            </c:numRef>
          </c:val>
        </c:ser>
        <c:ser>
          <c:idx val="2"/>
          <c:order val="2"/>
          <c:tx>
            <c:strRef>
              <c:f>Лист1!$D$1</c:f>
              <c:strCache>
                <c:ptCount val="1"/>
                <c:pt idx="0">
                  <c:v>Столбец1</c:v>
                </c:pt>
              </c:strCache>
            </c:strRef>
          </c:tx>
          <c:invertIfNegative val="0"/>
          <c:cat>
            <c:strRef>
              <c:f>Лист1!$A$2:$A$6</c:f>
              <c:strCache>
                <c:ptCount val="5"/>
                <c:pt idx="0">
                  <c:v>2017</c:v>
                </c:pt>
                <c:pt idx="1">
                  <c:v>2018</c:v>
                </c:pt>
                <c:pt idx="2">
                  <c:v>2019</c:v>
                </c:pt>
                <c:pt idx="3">
                  <c:v>2020</c:v>
                </c:pt>
                <c:pt idx="4">
                  <c:v>2021 (оценка)</c:v>
                </c:pt>
              </c:strCache>
            </c:strRef>
          </c:cat>
          <c:val>
            <c:numRef>
              <c:f>Лист1!$D$2:$D$6</c:f>
              <c:numCache>
                <c:formatCode>General</c:formatCode>
                <c:ptCount val="5"/>
              </c:numCache>
            </c:numRef>
          </c:val>
        </c:ser>
        <c:dLbls>
          <c:showLegendKey val="0"/>
          <c:showVal val="0"/>
          <c:showCatName val="0"/>
          <c:showSerName val="0"/>
          <c:showPercent val="0"/>
          <c:showBubbleSize val="0"/>
        </c:dLbls>
        <c:gapWidth val="150"/>
        <c:axId val="225622272"/>
        <c:axId val="225628160"/>
      </c:barChart>
      <c:catAx>
        <c:axId val="225622272"/>
        <c:scaling>
          <c:orientation val="minMax"/>
        </c:scaling>
        <c:delete val="0"/>
        <c:axPos val="b"/>
        <c:numFmt formatCode="General" sourceLinked="1"/>
        <c:majorTickMark val="none"/>
        <c:minorTickMark val="none"/>
        <c:tickLblPos val="nextTo"/>
        <c:txPr>
          <a:bodyPr/>
          <a:lstStyle/>
          <a:p>
            <a:pPr>
              <a:defRPr b="1"/>
            </a:pPr>
            <a:endParaRPr lang="ru-RU"/>
          </a:p>
        </c:txPr>
        <c:crossAx val="225628160"/>
        <c:crosses val="autoZero"/>
        <c:auto val="1"/>
        <c:lblAlgn val="ctr"/>
        <c:lblOffset val="100"/>
        <c:noMultiLvlLbl val="0"/>
      </c:catAx>
      <c:valAx>
        <c:axId val="225628160"/>
        <c:scaling>
          <c:orientation val="minMax"/>
        </c:scaling>
        <c:delete val="0"/>
        <c:axPos val="l"/>
        <c:majorGridlines/>
        <c:numFmt formatCode="General" sourceLinked="1"/>
        <c:majorTickMark val="out"/>
        <c:minorTickMark val="none"/>
        <c:tickLblPos val="nextTo"/>
        <c:crossAx val="225622272"/>
        <c:crosses val="autoZero"/>
        <c:crossBetween val="between"/>
      </c:valAx>
    </c:plotArea>
    <c:legend>
      <c:legendPos val="b"/>
      <c:legendEntry>
        <c:idx val="2"/>
        <c:delete val="1"/>
      </c:legendEntry>
      <c:overlay val="0"/>
      <c:txPr>
        <a:bodyPr/>
        <a:lstStyle/>
        <a:p>
          <a:pPr>
            <a:defRPr b="1"/>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среднегодовая численность населения</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7.4349442379182153E-3"/>
                  <c:y val="2.5004620901260392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5.1147831873128834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2.7838527226350638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0"/>
                  <c:y val="-1.287604894458619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0"/>
                  <c:y val="-7.8377878821485423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2017</c:v>
                </c:pt>
                <c:pt idx="1">
                  <c:v>2018</c:v>
                </c:pt>
                <c:pt idx="2">
                  <c:v>2019</c:v>
                </c:pt>
                <c:pt idx="3">
                  <c:v>2020</c:v>
                </c:pt>
                <c:pt idx="4">
                  <c:v>2021 (оценка)</c:v>
                </c:pt>
              </c:strCache>
            </c:strRef>
          </c:cat>
          <c:val>
            <c:numRef>
              <c:f>Лист1!$B$2:$B$6</c:f>
              <c:numCache>
                <c:formatCode>General</c:formatCode>
                <c:ptCount val="5"/>
                <c:pt idx="0">
                  <c:v>21473</c:v>
                </c:pt>
                <c:pt idx="1">
                  <c:v>21013</c:v>
                </c:pt>
                <c:pt idx="2">
                  <c:v>20611</c:v>
                </c:pt>
                <c:pt idx="3">
                  <c:v>20290</c:v>
                </c:pt>
                <c:pt idx="4">
                  <c:v>19919</c:v>
                </c:pt>
              </c:numCache>
            </c:numRef>
          </c:val>
        </c:ser>
        <c:ser>
          <c:idx val="1"/>
          <c:order val="1"/>
          <c:tx>
            <c:strRef>
              <c:f>Лист1!$C$1</c:f>
              <c:strCache>
                <c:ptCount val="1"/>
                <c:pt idx="0">
                  <c:v>Столбец1</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2017</c:v>
                </c:pt>
                <c:pt idx="1">
                  <c:v>2018</c:v>
                </c:pt>
                <c:pt idx="2">
                  <c:v>2019</c:v>
                </c:pt>
                <c:pt idx="3">
                  <c:v>2020</c:v>
                </c:pt>
                <c:pt idx="4">
                  <c:v>2021 (оценка)</c:v>
                </c:pt>
              </c:strCache>
            </c:strRef>
          </c:cat>
          <c:val>
            <c:numRef>
              <c:f>Лист1!$C$2:$C$6</c:f>
              <c:numCache>
                <c:formatCode>General</c:formatCode>
                <c:ptCount val="5"/>
              </c:numCache>
            </c:numRef>
          </c:val>
        </c:ser>
        <c:ser>
          <c:idx val="2"/>
          <c:order val="2"/>
          <c:tx>
            <c:strRef>
              <c:f>Лист1!$D$1</c:f>
              <c:strCache>
                <c:ptCount val="1"/>
                <c:pt idx="0">
                  <c:v>Столбец2</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2017</c:v>
                </c:pt>
                <c:pt idx="1">
                  <c:v>2018</c:v>
                </c:pt>
                <c:pt idx="2">
                  <c:v>2019</c:v>
                </c:pt>
                <c:pt idx="3">
                  <c:v>2020</c:v>
                </c:pt>
                <c:pt idx="4">
                  <c:v>2021 (оценка)</c:v>
                </c:pt>
              </c:strCache>
            </c:strRef>
          </c:cat>
          <c:val>
            <c:numRef>
              <c:f>Лист1!$D$2:$D$6</c:f>
              <c:numCache>
                <c:formatCode>General</c:formatCode>
                <c:ptCount val="5"/>
              </c:numCache>
            </c:numRef>
          </c:val>
        </c:ser>
        <c:dLbls>
          <c:showLegendKey val="0"/>
          <c:showVal val="1"/>
          <c:showCatName val="0"/>
          <c:showSerName val="0"/>
          <c:showPercent val="0"/>
          <c:showBubbleSize val="0"/>
        </c:dLbls>
        <c:gapWidth val="150"/>
        <c:overlap val="-27"/>
        <c:axId val="223974912"/>
        <c:axId val="223976448"/>
      </c:barChart>
      <c:catAx>
        <c:axId val="22397491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23976448"/>
        <c:crosses val="autoZero"/>
        <c:auto val="1"/>
        <c:lblAlgn val="ctr"/>
        <c:lblOffset val="100"/>
        <c:noMultiLvlLbl val="0"/>
      </c:catAx>
      <c:valAx>
        <c:axId val="223976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3974912"/>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dLbls>
            <c:dLbl>
              <c:idx val="5"/>
              <c:layout>
                <c:manualLayout>
                  <c:x val="2.502949788052266E-2"/>
                  <c:y val="1.2087513900516038E-2"/>
                </c:manualLayout>
              </c:layout>
              <c:dLblPos val="bestFit"/>
              <c:showLegendKey val="0"/>
              <c:showVal val="0"/>
              <c:showCatName val="0"/>
              <c:showSerName val="0"/>
              <c:showPercent val="1"/>
              <c:showBubbleSize val="0"/>
            </c:dLbl>
            <c:dLbl>
              <c:idx val="9"/>
              <c:layout>
                <c:manualLayout>
                  <c:x val="-8.8117114389347044E-3"/>
                  <c:y val="6.9704104199874689E-2"/>
                </c:manualLayout>
              </c:layout>
              <c:dLblPos val="bestFit"/>
              <c:showLegendKey val="0"/>
              <c:showVal val="0"/>
              <c:showCatName val="0"/>
              <c:showSerName val="0"/>
              <c:showPercent val="1"/>
              <c:showBubbleSize val="0"/>
            </c:dLbl>
            <c:dLblPos val="bestFit"/>
            <c:showLegendKey val="0"/>
            <c:showVal val="0"/>
            <c:showCatName val="0"/>
            <c:showSerName val="0"/>
            <c:showPercent val="1"/>
            <c:showBubbleSize val="0"/>
            <c:showLeaderLines val="1"/>
          </c:dLbls>
          <c:cat>
            <c:strRef>
              <c:f>Лист1!$A$2:$A$12</c:f>
              <c:strCache>
                <c:ptCount val="11"/>
                <c:pt idx="0">
                  <c:v>Здравоохранение и соц. Услуги</c:v>
                </c:pt>
                <c:pt idx="1">
                  <c:v>Сельское</c:v>
                </c:pt>
                <c:pt idx="2">
                  <c:v>Образование</c:v>
                </c:pt>
                <c:pt idx="3">
                  <c:v>Обеспечение энергией; водоснабжение; водоотведение</c:v>
                </c:pt>
                <c:pt idx="4">
                  <c:v>Торговля оптовая и розничная</c:v>
                </c:pt>
                <c:pt idx="5">
                  <c:v>обрабатывающие производства</c:v>
                </c:pt>
                <c:pt idx="6">
                  <c:v>Деятельность по операциям с недвижимым имуществом</c:v>
                </c:pt>
                <c:pt idx="7">
                  <c:v>Государственное управление</c:v>
                </c:pt>
                <c:pt idx="8">
                  <c:v>Деятельность административная</c:v>
                </c:pt>
                <c:pt idx="9">
                  <c:v>Культура и спорт</c:v>
                </c:pt>
                <c:pt idx="10">
                  <c:v>Прочие виды</c:v>
                </c:pt>
              </c:strCache>
            </c:strRef>
          </c:cat>
          <c:val>
            <c:numRef>
              <c:f>Лист1!$B$2:$B$12</c:f>
              <c:numCache>
                <c:formatCode>General</c:formatCode>
                <c:ptCount val="11"/>
                <c:pt idx="0">
                  <c:v>756</c:v>
                </c:pt>
                <c:pt idx="1">
                  <c:v>546</c:v>
                </c:pt>
                <c:pt idx="2">
                  <c:v>541</c:v>
                </c:pt>
                <c:pt idx="3">
                  <c:v>418</c:v>
                </c:pt>
                <c:pt idx="4">
                  <c:v>300</c:v>
                </c:pt>
                <c:pt idx="5">
                  <c:v>145</c:v>
                </c:pt>
                <c:pt idx="6">
                  <c:v>140</c:v>
                </c:pt>
                <c:pt idx="7">
                  <c:v>134</c:v>
                </c:pt>
                <c:pt idx="8">
                  <c:v>85</c:v>
                </c:pt>
                <c:pt idx="9">
                  <c:v>33</c:v>
                </c:pt>
                <c:pt idx="10">
                  <c:v>1687</c:v>
                </c:pt>
              </c:numCache>
            </c:numRef>
          </c:val>
        </c:ser>
        <c:dLbls>
          <c:showLegendKey val="0"/>
          <c:showVal val="0"/>
          <c:showCatName val="0"/>
          <c:showSerName val="0"/>
          <c:showPercent val="1"/>
          <c:showBubbleSize val="0"/>
          <c:showLeaderLines val="1"/>
        </c:dLbls>
      </c:pie3DChart>
    </c:plotArea>
    <c:legend>
      <c:legendPos val="r"/>
      <c:overlay val="0"/>
      <c:txPr>
        <a:bodyPr/>
        <a:lstStyle/>
        <a:p>
          <a:pPr>
            <a:defRPr sz="500" baseline="0"/>
          </a:pPr>
          <a:endParaRPr lang="ru-RU"/>
        </a:p>
      </c:txPr>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5"/>
    </mc:Choice>
    <mc:Fallback>
      <c:style val="15"/>
    </mc:Fallback>
  </mc:AlternateContent>
  <c:chart>
    <c:autoTitleDeleted val="1"/>
    <c:plotArea>
      <c:layout/>
      <c:barChart>
        <c:barDir val="col"/>
        <c:grouping val="percentStacked"/>
        <c:varyColors val="0"/>
        <c:ser>
          <c:idx val="0"/>
          <c:order val="0"/>
          <c:tx>
            <c:strRef>
              <c:f>Лист1!$B$1</c:f>
              <c:strCache>
                <c:ptCount val="1"/>
                <c:pt idx="0">
                  <c:v>Животноводство</c:v>
                </c:pt>
              </c:strCache>
            </c:strRef>
          </c:tx>
          <c:invertIfNegative val="0"/>
          <c:dLbls>
            <c:spPr>
              <a:noFill/>
              <a:ln>
                <a:noFill/>
              </a:ln>
              <a:effectLst/>
            </c:spPr>
            <c:txPr>
              <a:bodyPr/>
              <a:lstStyle/>
              <a:p>
                <a:pPr>
                  <a:defRPr>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Хозяйства всех категорий</c:v>
                </c:pt>
                <c:pt idx="1">
                  <c:v>Сельскохозяйственные предприятия</c:v>
                </c:pt>
                <c:pt idx="2">
                  <c:v>Крестьянские (фермерские) хозяйства</c:v>
                </c:pt>
                <c:pt idx="3">
                  <c:v>Хозяйства населения</c:v>
                </c:pt>
              </c:strCache>
            </c:strRef>
          </c:cat>
          <c:val>
            <c:numRef>
              <c:f>Лист1!$B$2:$B$5</c:f>
              <c:numCache>
                <c:formatCode>General</c:formatCode>
                <c:ptCount val="4"/>
                <c:pt idx="0">
                  <c:v>45.5</c:v>
                </c:pt>
                <c:pt idx="1">
                  <c:v>39.5</c:v>
                </c:pt>
                <c:pt idx="2">
                  <c:v>30.4</c:v>
                </c:pt>
                <c:pt idx="3">
                  <c:v>53</c:v>
                </c:pt>
              </c:numCache>
            </c:numRef>
          </c:val>
        </c:ser>
        <c:ser>
          <c:idx val="1"/>
          <c:order val="1"/>
          <c:tx>
            <c:strRef>
              <c:f>Лист1!$C$1</c:f>
              <c:strCache>
                <c:ptCount val="1"/>
                <c:pt idx="0">
                  <c:v>Растениеводство</c:v>
                </c:pt>
              </c:strCache>
            </c:strRef>
          </c:tx>
          <c:invertIfNegative val="0"/>
          <c:dLbls>
            <c:spPr>
              <a:noFill/>
              <a:ln>
                <a:noFill/>
              </a:ln>
              <a:effectLst/>
            </c:spPr>
            <c:txPr>
              <a:bodyPr/>
              <a:lstStyle/>
              <a:p>
                <a:pPr>
                  <a:defRPr>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Хозяйства всех категорий</c:v>
                </c:pt>
                <c:pt idx="1">
                  <c:v>Сельскохозяйственные предприятия</c:v>
                </c:pt>
                <c:pt idx="2">
                  <c:v>Крестьянские (фермерские) хозяйства</c:v>
                </c:pt>
                <c:pt idx="3">
                  <c:v>Хозяйства населения</c:v>
                </c:pt>
              </c:strCache>
            </c:strRef>
          </c:cat>
          <c:val>
            <c:numRef>
              <c:f>Лист1!$C$2:$C$5</c:f>
              <c:numCache>
                <c:formatCode>General</c:formatCode>
                <c:ptCount val="4"/>
                <c:pt idx="0">
                  <c:v>54.5</c:v>
                </c:pt>
                <c:pt idx="1">
                  <c:v>60.5</c:v>
                </c:pt>
                <c:pt idx="2">
                  <c:v>69.599999999999994</c:v>
                </c:pt>
                <c:pt idx="3">
                  <c:v>47</c:v>
                </c:pt>
              </c:numCache>
            </c:numRef>
          </c:val>
        </c:ser>
        <c:ser>
          <c:idx val="2"/>
          <c:order val="2"/>
          <c:tx>
            <c:strRef>
              <c:f>Лист1!$D$1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Хозяйства всех категорий</c:v>
                </c:pt>
                <c:pt idx="1">
                  <c:v>Сельскохозяйственные предприятия</c:v>
                </c:pt>
                <c:pt idx="2">
                  <c:v>Крестьянские (фермерские) хозяйства</c:v>
                </c:pt>
                <c:pt idx="3">
                  <c:v>Хозяйства населения</c:v>
                </c:pt>
              </c:strCache>
            </c:strRef>
          </c:cat>
          <c:val>
            <c:numRef>
              <c:f>Лист1!$D$2:$D$5</c:f>
              <c:numCache>
                <c:formatCode>General</c:formatCode>
                <c:ptCount val="4"/>
              </c:numCache>
            </c:numRef>
          </c:val>
        </c:ser>
        <c:dLbls>
          <c:showLegendKey val="0"/>
          <c:showVal val="1"/>
          <c:showCatName val="0"/>
          <c:showSerName val="0"/>
          <c:showPercent val="0"/>
          <c:showBubbleSize val="0"/>
        </c:dLbls>
        <c:gapWidth val="95"/>
        <c:overlap val="100"/>
        <c:axId val="223929472"/>
        <c:axId val="223931008"/>
      </c:barChart>
      <c:catAx>
        <c:axId val="223929472"/>
        <c:scaling>
          <c:orientation val="minMax"/>
        </c:scaling>
        <c:delete val="0"/>
        <c:axPos val="b"/>
        <c:numFmt formatCode="General" sourceLinked="0"/>
        <c:majorTickMark val="none"/>
        <c:minorTickMark val="none"/>
        <c:tickLblPos val="nextTo"/>
        <c:txPr>
          <a:bodyPr/>
          <a:lstStyle/>
          <a:p>
            <a:pPr>
              <a:defRPr b="1"/>
            </a:pPr>
            <a:endParaRPr lang="ru-RU"/>
          </a:p>
        </c:txPr>
        <c:crossAx val="223931008"/>
        <c:crosses val="autoZero"/>
        <c:auto val="1"/>
        <c:lblAlgn val="ctr"/>
        <c:lblOffset val="100"/>
        <c:noMultiLvlLbl val="0"/>
      </c:catAx>
      <c:valAx>
        <c:axId val="223931008"/>
        <c:scaling>
          <c:orientation val="minMax"/>
        </c:scaling>
        <c:delete val="1"/>
        <c:axPos val="l"/>
        <c:numFmt formatCode="0%" sourceLinked="1"/>
        <c:majorTickMark val="none"/>
        <c:minorTickMark val="none"/>
        <c:tickLblPos val="nextTo"/>
        <c:crossAx val="223929472"/>
        <c:crosses val="autoZero"/>
        <c:crossBetween val="between"/>
      </c:valAx>
    </c:plotArea>
    <c:legend>
      <c:legendPos val="t"/>
      <c:legendEntry>
        <c:idx val="2"/>
        <c:delete val="1"/>
      </c:legendEntry>
      <c:overlay val="0"/>
      <c:txPr>
        <a:bodyPr/>
        <a:lstStyle/>
        <a:p>
          <a:pPr>
            <a:defRPr sz="1100" b="1"/>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2"/>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3"/>
            <c:bubble3D val="0"/>
            <c:spPr>
              <a:gradFill rotWithShape="1">
                <a:gsLst>
                  <a:gs pos="0">
                    <a:schemeClr val="accent6">
                      <a:lumMod val="60000"/>
                      <a:shade val="51000"/>
                      <a:satMod val="130000"/>
                    </a:schemeClr>
                  </a:gs>
                  <a:gs pos="80000">
                    <a:schemeClr val="accent6">
                      <a:lumMod val="60000"/>
                      <a:shade val="93000"/>
                      <a:satMod val="130000"/>
                    </a:schemeClr>
                  </a:gs>
                  <a:gs pos="100000">
                    <a:schemeClr val="accent6">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dLbl>
              <c:idx val="2"/>
              <c:layout>
                <c:manualLayout>
                  <c:x val="1.2958955151216155E-2"/>
                  <c:y val="-5.3510753016338937E-4"/>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78580470104061E-2"/>
                  <c:y val="-5.9116156992004114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зерновые и зернобобовые культуры</c:v>
                </c:pt>
                <c:pt idx="1">
                  <c:v>кормовые культуры</c:v>
                </c:pt>
                <c:pt idx="2">
                  <c:v>технические культуры (рапс, лён)</c:v>
                </c:pt>
                <c:pt idx="3">
                  <c:v>картофель и овощи</c:v>
                </c:pt>
              </c:strCache>
            </c:strRef>
          </c:cat>
          <c:val>
            <c:numRef>
              <c:f>Лист1!$B$2:$B$5</c:f>
              <c:numCache>
                <c:formatCode>General</c:formatCode>
                <c:ptCount val="4"/>
                <c:pt idx="0">
                  <c:v>72.14</c:v>
                </c:pt>
                <c:pt idx="1">
                  <c:v>18.899999999999999</c:v>
                </c:pt>
                <c:pt idx="2">
                  <c:v>7.78</c:v>
                </c:pt>
                <c:pt idx="3">
                  <c:v>1.19</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Ряд 1</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0"/>
              <c:layout>
                <c:manualLayout>
                  <c:x val="8.6374433167783048E-3"/>
                  <c:y val="-6.309148264984243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1593608291944791E-3"/>
                  <c:y val="-3.882552778451835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7.9175649093282825E-17"/>
                  <c:y val="-4.853190973064794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1593608291945602E-3"/>
                  <c:y val="-4.853190973064794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1593608291945602E-3"/>
                  <c:y val="-3.882552778451835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26.2</c:v>
                </c:pt>
                <c:pt idx="1">
                  <c:v>27.1</c:v>
                </c:pt>
                <c:pt idx="2">
                  <c:v>27.5</c:v>
                </c:pt>
                <c:pt idx="3">
                  <c:v>28.3</c:v>
                </c:pt>
                <c:pt idx="4">
                  <c:v>28.55</c:v>
                </c:pt>
              </c:numCache>
            </c:numRef>
          </c:val>
        </c:ser>
        <c:dLbls>
          <c:showLegendKey val="0"/>
          <c:showVal val="0"/>
          <c:showCatName val="0"/>
          <c:showSerName val="0"/>
          <c:showPercent val="0"/>
          <c:showBubbleSize val="0"/>
        </c:dLbls>
        <c:gapWidth val="150"/>
        <c:shape val="box"/>
        <c:axId val="223723520"/>
        <c:axId val="223725056"/>
        <c:axId val="0"/>
      </c:bar3DChart>
      <c:catAx>
        <c:axId val="2237235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ru-RU"/>
          </a:p>
        </c:txPr>
        <c:crossAx val="223725056"/>
        <c:crosses val="autoZero"/>
        <c:auto val="1"/>
        <c:lblAlgn val="ctr"/>
        <c:lblOffset val="100"/>
        <c:noMultiLvlLbl val="0"/>
      </c:catAx>
      <c:valAx>
        <c:axId val="22372505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223723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2505592841163432E-2"/>
          <c:y val="2.7131782945736441E-2"/>
          <c:w val="0.71530747414962392"/>
          <c:h val="0.84527131782945764"/>
        </c:manualLayout>
      </c:layout>
      <c:bar3DChart>
        <c:barDir val="col"/>
        <c:grouping val="clustered"/>
        <c:varyColors val="0"/>
        <c:ser>
          <c:idx val="0"/>
          <c:order val="0"/>
          <c:tx>
            <c:strRef>
              <c:f>Лист1!$B$1</c:f>
              <c:strCache>
                <c:ptCount val="1"/>
                <c:pt idx="0">
                  <c:v>малые и средние предприятия</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53</c:v>
                </c:pt>
                <c:pt idx="1">
                  <c:v>52</c:v>
                </c:pt>
                <c:pt idx="2">
                  <c:v>50</c:v>
                </c:pt>
                <c:pt idx="3">
                  <c:v>48</c:v>
                </c:pt>
                <c:pt idx="4">
                  <c:v>48</c:v>
                </c:pt>
              </c:numCache>
            </c:numRef>
          </c:val>
        </c:ser>
        <c:ser>
          <c:idx val="1"/>
          <c:order val="1"/>
          <c:tx>
            <c:strRef>
              <c:f>Лист1!$C$1</c:f>
              <c:strCache>
                <c:ptCount val="1"/>
                <c:pt idx="0">
                  <c:v>индивидуальные предприниматели</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2017</c:v>
                </c:pt>
                <c:pt idx="1">
                  <c:v>2018</c:v>
                </c:pt>
                <c:pt idx="2">
                  <c:v>2019</c:v>
                </c:pt>
                <c:pt idx="3">
                  <c:v>2020</c:v>
                </c:pt>
                <c:pt idx="4">
                  <c:v>2021</c:v>
                </c:pt>
              </c:numCache>
            </c:numRef>
          </c:cat>
          <c:val>
            <c:numRef>
              <c:f>Лист1!$C$2:$C$6</c:f>
              <c:numCache>
                <c:formatCode>General</c:formatCode>
                <c:ptCount val="5"/>
                <c:pt idx="0">
                  <c:v>284</c:v>
                </c:pt>
                <c:pt idx="1">
                  <c:v>276</c:v>
                </c:pt>
                <c:pt idx="2">
                  <c:v>275</c:v>
                </c:pt>
                <c:pt idx="3">
                  <c:v>252</c:v>
                </c:pt>
                <c:pt idx="4">
                  <c:v>260</c:v>
                </c:pt>
              </c:numCache>
            </c:numRef>
          </c:val>
        </c:ser>
        <c:dLbls>
          <c:showLegendKey val="0"/>
          <c:showVal val="0"/>
          <c:showCatName val="0"/>
          <c:showSerName val="0"/>
          <c:showPercent val="0"/>
          <c:showBubbleSize val="0"/>
        </c:dLbls>
        <c:gapWidth val="150"/>
        <c:shape val="box"/>
        <c:axId val="224012928"/>
        <c:axId val="224014720"/>
        <c:axId val="0"/>
      </c:bar3DChart>
      <c:catAx>
        <c:axId val="2240129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ru-RU"/>
          </a:p>
        </c:txPr>
        <c:crossAx val="224014720"/>
        <c:crosses val="autoZero"/>
        <c:auto val="1"/>
        <c:lblAlgn val="ctr"/>
        <c:lblOffset val="100"/>
        <c:noMultiLvlLbl val="0"/>
      </c:catAx>
      <c:valAx>
        <c:axId val="224014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40129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solidFill>
                <a:schemeClr val="accent6"/>
              </a:solidFill>
              <a:ln w="25400">
                <a:solidFill>
                  <a:schemeClr val="lt1"/>
                </a:solidFill>
              </a:ln>
              <a:effectLst/>
              <a:sp3d contourW="25400">
                <a:contourClr>
                  <a:schemeClr val="lt1"/>
                </a:contourClr>
              </a:sp3d>
            </c:spPr>
          </c:dPt>
          <c:dPt>
            <c:idx val="1"/>
            <c:bubble3D val="0"/>
            <c:spPr>
              <a:solidFill>
                <a:schemeClr val="accent5"/>
              </a:solidFill>
              <a:ln w="25400">
                <a:solidFill>
                  <a:schemeClr val="lt1"/>
                </a:solidFill>
              </a:ln>
              <a:effectLst/>
              <a:sp3d contourW="25400">
                <a:contourClr>
                  <a:schemeClr val="lt1"/>
                </a:contourClr>
              </a:sp3d>
            </c:spPr>
          </c:dPt>
          <c:dPt>
            <c:idx val="2"/>
            <c:bubble3D val="0"/>
            <c:spPr>
              <a:solidFill>
                <a:schemeClr val="accent4"/>
              </a:solidFill>
              <a:ln w="25400">
                <a:solidFill>
                  <a:schemeClr val="lt1"/>
                </a:solidFill>
              </a:ln>
              <a:effectLst/>
              <a:sp3d contourW="25400">
                <a:contourClr>
                  <a:schemeClr val="lt1"/>
                </a:contourClr>
              </a:sp3d>
            </c:spPr>
          </c:dPt>
          <c:dPt>
            <c:idx val="3"/>
            <c:bubble3D val="0"/>
            <c:spPr>
              <a:solidFill>
                <a:schemeClr val="accent6">
                  <a:lumMod val="60000"/>
                </a:schemeClr>
              </a:solidFill>
              <a:ln w="25400">
                <a:solidFill>
                  <a:schemeClr val="lt1"/>
                </a:solidFill>
              </a:ln>
              <a:effectLst/>
              <a:sp3d contourW="25400">
                <a:contourClr>
                  <a:schemeClr val="lt1"/>
                </a:contourClr>
              </a:sp3d>
            </c:spPr>
          </c:dPt>
          <c:dLbls>
            <c:dLbl>
              <c:idx val="0"/>
              <c:layout>
                <c:manualLayout>
                  <c:x val="-8.236503436369029E-2"/>
                  <c:y val="0.1053874787934281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1894193433265343"/>
                  <c:y val="-0.278406345891775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2"/>
                <c:pt idx="0">
                  <c:v>налоговые и неналоговые доходы</c:v>
                </c:pt>
                <c:pt idx="1">
                  <c:v>безвозмездные поступления</c:v>
                </c:pt>
              </c:strCache>
            </c:strRef>
          </c:cat>
          <c:val>
            <c:numRef>
              <c:f>Лист1!$B$2:$B$5</c:f>
              <c:numCache>
                <c:formatCode>General</c:formatCode>
                <c:ptCount val="4"/>
                <c:pt idx="0">
                  <c:v>173.41399999999999</c:v>
                </c:pt>
                <c:pt idx="1">
                  <c:v>943.55399999999997</c:v>
                </c:pt>
              </c:numCache>
            </c:numRef>
          </c:val>
        </c:ser>
        <c:dLbls>
          <c:showLegendKey val="0"/>
          <c:showVal val="0"/>
          <c:showCatName val="0"/>
          <c:showSerName val="0"/>
          <c:showPercent val="0"/>
          <c:showBubbleSize val="0"/>
          <c:showLeaderLines val="1"/>
        </c:dLbls>
      </c:pie3DChart>
      <c:spPr>
        <a:noFill/>
        <a:ln>
          <a:noFill/>
        </a:ln>
        <a:effectLst/>
      </c:spPr>
    </c:plotArea>
    <c:legend>
      <c:legendPos val="b"/>
      <c:legendEntry>
        <c:idx val="2"/>
        <c:delete val="1"/>
      </c:legendEntry>
      <c:legendEntry>
        <c:idx val="3"/>
        <c:delete val="1"/>
      </c:legendEntry>
      <c:layout>
        <c:manualLayout>
          <c:xMode val="edge"/>
          <c:yMode val="edge"/>
          <c:x val="2.8189331073109569E-2"/>
          <c:y val="0.78980173831793887"/>
          <c:w val="0.86647487668271028"/>
          <c:h val="0.11173278673450175"/>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spPr>
              <a:solidFill>
                <a:schemeClr val="accent1"/>
              </a:solidFill>
              <a:ln>
                <a:noFill/>
              </a:ln>
              <a:effectLst/>
              <a:sp3d/>
            </c:spPr>
          </c:dPt>
          <c:dPt>
            <c:idx val="1"/>
            <c:bubble3D val="0"/>
            <c:spPr>
              <a:solidFill>
                <a:schemeClr val="accent2"/>
              </a:solidFill>
              <a:ln>
                <a:noFill/>
              </a:ln>
              <a:effectLst/>
              <a:sp3d/>
            </c:spPr>
          </c:dPt>
          <c:dPt>
            <c:idx val="2"/>
            <c:bubble3D val="0"/>
            <c:spPr>
              <a:solidFill>
                <a:schemeClr val="accent3"/>
              </a:solidFill>
              <a:ln>
                <a:noFill/>
              </a:ln>
              <a:effectLst/>
              <a:sp3d/>
            </c:spPr>
          </c:dPt>
          <c:dPt>
            <c:idx val="3"/>
            <c:bubble3D val="0"/>
            <c:spPr>
              <a:solidFill>
                <a:schemeClr val="accent4"/>
              </a:solidFill>
              <a:ln>
                <a:noFill/>
              </a:ln>
              <a:effectLst/>
              <a:sp3d/>
            </c:spPr>
          </c:dPt>
          <c:dPt>
            <c:idx val="4"/>
            <c:bubble3D val="0"/>
            <c:spPr>
              <a:solidFill>
                <a:schemeClr val="accent5"/>
              </a:solidFill>
              <a:ln>
                <a:noFill/>
              </a:ln>
              <a:effectLst/>
              <a:sp3d/>
            </c:spPr>
          </c:dPt>
          <c:dLbls>
            <c:dLbl>
              <c:idx val="0"/>
              <c:layout>
                <c:manualLayout>
                  <c:x val="2.0676183394747145E-2"/>
                  <c:y val="0.1440620130952627"/>
                </c:manualLayout>
              </c:layout>
              <c:showLegendKey val="0"/>
              <c:showVal val="1"/>
              <c:showCatName val="0"/>
              <c:showSerName val="0"/>
              <c:showPercent val="0"/>
              <c:showBubbleSize val="0"/>
            </c:dLbl>
            <c:dLbl>
              <c:idx val="1"/>
              <c:layout>
                <c:manualLayout>
                  <c:x val="-4.0047776885174403E-3"/>
                  <c:y val="-5.3610431121744136E-2"/>
                </c:manualLayout>
              </c:layout>
              <c:showLegendKey val="0"/>
              <c:showVal val="1"/>
              <c:showCatName val="0"/>
              <c:showSerName val="0"/>
              <c:showPercent val="0"/>
              <c:showBubbleSize val="0"/>
            </c:dLbl>
            <c:dLbl>
              <c:idx val="2"/>
              <c:layout>
                <c:manualLayout>
                  <c:x val="-9.1921063553124197E-2"/>
                  <c:y val="-3.6304777334633345E-2"/>
                </c:manualLayout>
              </c:layout>
              <c:showLegendKey val="0"/>
              <c:showVal val="1"/>
              <c:showCatName val="0"/>
              <c:showSerName val="0"/>
              <c:showPercent val="0"/>
              <c:showBubbleSize val="0"/>
            </c:dLbl>
            <c:dLbl>
              <c:idx val="3"/>
              <c:layout>
                <c:manualLayout>
                  <c:x val="-5.3193363712526982E-2"/>
                  <c:y val="-3.8045970112214125E-2"/>
                </c:manualLayout>
              </c:layout>
              <c:showLegendKey val="0"/>
              <c:showVal val="1"/>
              <c:showCatName val="0"/>
              <c:showSerName val="0"/>
              <c:showPercent val="0"/>
              <c:showBubbleSize val="0"/>
            </c:dLbl>
            <c:dLbl>
              <c:idx val="4"/>
              <c:layout>
                <c:manualLayout>
                  <c:x val="2.9524952878647977E-2"/>
                  <c:y val="-7.720354400144426E-2"/>
                </c:manualLayout>
              </c:layout>
              <c:showLegendKey val="0"/>
              <c:showVal val="1"/>
              <c:showCatName val="0"/>
              <c:showSerName val="0"/>
              <c:showPercent val="0"/>
              <c:showBubbleSize val="0"/>
            </c:dLbl>
            <c:dLbl>
              <c:idx val="5"/>
              <c:layout>
                <c:manualLayout>
                  <c:x val="0.12097601303103783"/>
                  <c:y val="-8.338378291314387E-2"/>
                </c:manualLayout>
              </c:layout>
              <c:showLegendKey val="0"/>
              <c:showVal val="1"/>
              <c:showCatName val="0"/>
              <c:showSerName val="0"/>
              <c:showPercent val="0"/>
              <c:showBubbleSize val="0"/>
            </c:dLbl>
            <c:dLbl>
              <c:idx val="6"/>
              <c:layout>
                <c:manualLayout>
                  <c:x val="0.21409579521040761"/>
                  <c:y val="-4.701322288115236E-2"/>
                </c:manualLayout>
              </c:layout>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shade val="95000"/>
                      <a:satMod val="105000"/>
                    </a:schemeClr>
                  </a:solidFill>
                  <a:prstDash val="solid"/>
                  <a:round/>
                </a:ln>
                <a:effectLst/>
              </c:spPr>
            </c:leaderLines>
            <c:extLst>
              <c:ext xmlns:c15="http://schemas.microsoft.com/office/drawing/2012/chart" uri="{CE6537A1-D6FC-4f65-9D91-7224C49458BB}">
                <c15:layout/>
              </c:ext>
            </c:extLst>
          </c:dLbls>
          <c:cat>
            <c:strRef>
              <c:f>Лист1!$A$2:$A$8</c:f>
              <c:strCache>
                <c:ptCount val="7"/>
                <c:pt idx="0">
                  <c:v>налог на доходы физических лиц</c:v>
                </c:pt>
                <c:pt idx="1">
                  <c:v>доходы от уплаченных акцизов на нефтепродукты</c:v>
                </c:pt>
                <c:pt idx="2">
                  <c:v>налоги со специальным режимом</c:v>
                </c:pt>
                <c:pt idx="3">
                  <c:v>земельный налог</c:v>
                </c:pt>
                <c:pt idx="4">
                  <c:v>налог на имущество физических лиц</c:v>
                </c:pt>
                <c:pt idx="5">
                  <c:v>Транспортный налог</c:v>
                </c:pt>
                <c:pt idx="6">
                  <c:v>Госпошлина</c:v>
                </c:pt>
              </c:strCache>
            </c:strRef>
          </c:cat>
          <c:val>
            <c:numRef>
              <c:f>Лист1!$B$2:$B$8</c:f>
              <c:numCache>
                <c:formatCode>General</c:formatCode>
                <c:ptCount val="7"/>
                <c:pt idx="0">
                  <c:v>95.694000000000003</c:v>
                </c:pt>
                <c:pt idx="1">
                  <c:v>24.321000000000002</c:v>
                </c:pt>
                <c:pt idx="2">
                  <c:v>9.0540000000000003</c:v>
                </c:pt>
                <c:pt idx="3">
                  <c:v>6.7489999999999997</c:v>
                </c:pt>
                <c:pt idx="4">
                  <c:v>0.94399999999999995</c:v>
                </c:pt>
                <c:pt idx="5">
                  <c:v>0.49299999999999999</c:v>
                </c:pt>
                <c:pt idx="6">
                  <c:v>0.219</c:v>
                </c:pt>
              </c:numCache>
            </c:numRef>
          </c:val>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65280978227236164"/>
          <c:y val="4.7625495201002899E-2"/>
          <c:w val="0.33332059220752747"/>
          <c:h val="0.952374504798997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899E04-0E9A-4626-9E5A-88E3B764A428}" type="doc">
      <dgm:prSet loTypeId="urn:microsoft.com/office/officeart/2005/8/layout/radial1" loCatId="cycle" qsTypeId="urn:microsoft.com/office/officeart/2005/8/quickstyle/3d2" qsCatId="3D" csTypeId="urn:microsoft.com/office/officeart/2005/8/colors/accent0_1" csCatId="mainScheme" phldr="1"/>
      <dgm:spPr/>
      <dgm:t>
        <a:bodyPr/>
        <a:lstStyle/>
        <a:p>
          <a:endParaRPr lang="ru-RU"/>
        </a:p>
      </dgm:t>
    </dgm:pt>
    <dgm:pt modelId="{CD6488EB-26BF-4033-AD3A-A16780C8D3D3}">
      <dgm:prSet phldrT="[Текст]"/>
      <dgm:spPr/>
      <dgm:t>
        <a:bodyPr/>
        <a:lstStyle/>
        <a:p>
          <a:r>
            <a:rPr lang="ru-RU"/>
            <a:t>Направления работы по формированию здорового образа жизни в Юргинском муниципальном округе</a:t>
          </a:r>
        </a:p>
      </dgm:t>
    </dgm:pt>
    <dgm:pt modelId="{07790BA6-73B6-4202-807D-5B0CC308F268}" type="parTrans" cxnId="{7798E1A8-2A8E-45F4-9F3D-B604E20C28E1}">
      <dgm:prSet/>
      <dgm:spPr/>
      <dgm:t>
        <a:bodyPr/>
        <a:lstStyle/>
        <a:p>
          <a:endParaRPr lang="ru-RU"/>
        </a:p>
      </dgm:t>
    </dgm:pt>
    <dgm:pt modelId="{4AD3A982-E00A-4ED0-9008-B74535C365DE}" type="sibTrans" cxnId="{7798E1A8-2A8E-45F4-9F3D-B604E20C28E1}">
      <dgm:prSet/>
      <dgm:spPr/>
      <dgm:t>
        <a:bodyPr/>
        <a:lstStyle/>
        <a:p>
          <a:endParaRPr lang="ru-RU"/>
        </a:p>
      </dgm:t>
    </dgm:pt>
    <dgm:pt modelId="{DA40D63F-3C72-4D57-8C9E-B0BED3507351}">
      <dgm:prSet phldrT="[Текст]"/>
      <dgm:spPr/>
      <dgm:t>
        <a:bodyPr/>
        <a:lstStyle/>
        <a:p>
          <a:r>
            <a:rPr lang="ru-RU"/>
            <a:t>Рациональное питание населения</a:t>
          </a:r>
        </a:p>
      </dgm:t>
    </dgm:pt>
    <dgm:pt modelId="{89088D88-F4AB-4BE5-A5F1-3C775F751215}" type="parTrans" cxnId="{33126E9F-BC9C-4E13-B19C-09C7A7BF1F6A}">
      <dgm:prSet/>
      <dgm:spPr/>
      <dgm:t>
        <a:bodyPr/>
        <a:lstStyle/>
        <a:p>
          <a:endParaRPr lang="ru-RU"/>
        </a:p>
      </dgm:t>
    </dgm:pt>
    <dgm:pt modelId="{06F19719-1324-4451-A86F-A00D5EE26B20}" type="sibTrans" cxnId="{33126E9F-BC9C-4E13-B19C-09C7A7BF1F6A}">
      <dgm:prSet/>
      <dgm:spPr/>
      <dgm:t>
        <a:bodyPr/>
        <a:lstStyle/>
        <a:p>
          <a:endParaRPr lang="ru-RU"/>
        </a:p>
      </dgm:t>
    </dgm:pt>
    <dgm:pt modelId="{3534C2FB-DD85-4CBC-AA85-2FC387015008}">
      <dgm:prSet phldrT="[Текст]"/>
      <dgm:spPr/>
      <dgm:t>
        <a:bodyPr/>
        <a:lstStyle/>
        <a:p>
          <a:r>
            <a:rPr lang="ru-RU"/>
            <a:t>Оптимальный двигательный режим</a:t>
          </a:r>
        </a:p>
      </dgm:t>
    </dgm:pt>
    <dgm:pt modelId="{2A92ED74-7A10-49BB-B9A6-EC5F2CFD37DC}" type="parTrans" cxnId="{787D1F77-00B5-407A-A52D-A9B3BDF7DC56}">
      <dgm:prSet/>
      <dgm:spPr/>
      <dgm:t>
        <a:bodyPr/>
        <a:lstStyle/>
        <a:p>
          <a:endParaRPr lang="ru-RU"/>
        </a:p>
      </dgm:t>
    </dgm:pt>
    <dgm:pt modelId="{3B9D9E08-7A32-46F8-821A-9E84899A8AC2}" type="sibTrans" cxnId="{787D1F77-00B5-407A-A52D-A9B3BDF7DC56}">
      <dgm:prSet/>
      <dgm:spPr/>
      <dgm:t>
        <a:bodyPr/>
        <a:lstStyle/>
        <a:p>
          <a:endParaRPr lang="ru-RU"/>
        </a:p>
      </dgm:t>
    </dgm:pt>
    <dgm:pt modelId="{4AB3F3DD-9E47-4B6B-800E-C9F12F375FD0}">
      <dgm:prSet phldrT="[Текст]"/>
      <dgm:spPr/>
      <dgm:t>
        <a:bodyPr/>
        <a:lstStyle/>
        <a:p>
          <a:r>
            <a:rPr lang="ru-RU"/>
            <a:t>Работа клубов, кружков, творческих объединений</a:t>
          </a:r>
        </a:p>
      </dgm:t>
    </dgm:pt>
    <dgm:pt modelId="{B844B8F3-8842-4423-8863-250A77F7E04F}" type="parTrans" cxnId="{2EA0F072-FFAC-4A7A-9EAA-51C206CFDB50}">
      <dgm:prSet/>
      <dgm:spPr/>
      <dgm:t>
        <a:bodyPr/>
        <a:lstStyle/>
        <a:p>
          <a:endParaRPr lang="ru-RU"/>
        </a:p>
      </dgm:t>
    </dgm:pt>
    <dgm:pt modelId="{37EC52A2-109E-484F-A04B-07F8920B68D7}" type="sibTrans" cxnId="{2EA0F072-FFAC-4A7A-9EAA-51C206CFDB50}">
      <dgm:prSet/>
      <dgm:spPr/>
      <dgm:t>
        <a:bodyPr/>
        <a:lstStyle/>
        <a:p>
          <a:endParaRPr lang="ru-RU"/>
        </a:p>
      </dgm:t>
    </dgm:pt>
    <dgm:pt modelId="{C4406270-9A62-423D-A3D2-57E0573C8A3D}">
      <dgm:prSet phldrT="[Текст]"/>
      <dgm:spPr/>
      <dgm:t>
        <a:bodyPr/>
        <a:lstStyle/>
        <a:p>
          <a:r>
            <a:rPr lang="ru-RU"/>
            <a:t>Пропаганда здорового образа жизни</a:t>
          </a:r>
        </a:p>
      </dgm:t>
    </dgm:pt>
    <dgm:pt modelId="{CDA02C3A-B63C-4099-A016-FCE6136C7FC5}" type="parTrans" cxnId="{0DB8DE06-E6EF-43E3-984E-0AAE535B710C}">
      <dgm:prSet/>
      <dgm:spPr/>
      <dgm:t>
        <a:bodyPr/>
        <a:lstStyle/>
        <a:p>
          <a:endParaRPr lang="ru-RU"/>
        </a:p>
      </dgm:t>
    </dgm:pt>
    <dgm:pt modelId="{A840FFCA-434C-497D-9F4E-2F80A0D0FE90}" type="sibTrans" cxnId="{0DB8DE06-E6EF-43E3-984E-0AAE535B710C}">
      <dgm:prSet/>
      <dgm:spPr/>
      <dgm:t>
        <a:bodyPr/>
        <a:lstStyle/>
        <a:p>
          <a:endParaRPr lang="ru-RU"/>
        </a:p>
      </dgm:t>
    </dgm:pt>
    <dgm:pt modelId="{F967451C-4619-4A1F-AAEA-C189C9A23480}">
      <dgm:prSet phldrT="[Текст]"/>
      <dgm:spPr/>
      <dgm:t>
        <a:bodyPr/>
        <a:lstStyle/>
        <a:p>
          <a:r>
            <a:rPr lang="ru-RU"/>
            <a:t>Профилактика факторов, пагубно влияющих на здоровье</a:t>
          </a:r>
        </a:p>
      </dgm:t>
    </dgm:pt>
    <dgm:pt modelId="{338EDC7E-AE27-444A-BA39-7155525428F0}" type="parTrans" cxnId="{E1C05DEB-EA2B-4893-BF76-C3CBF1FF6B91}">
      <dgm:prSet/>
      <dgm:spPr/>
      <dgm:t>
        <a:bodyPr/>
        <a:lstStyle/>
        <a:p>
          <a:endParaRPr lang="ru-RU"/>
        </a:p>
      </dgm:t>
    </dgm:pt>
    <dgm:pt modelId="{D8B9FB95-D28E-4C10-BD9B-0926967914B2}" type="sibTrans" cxnId="{E1C05DEB-EA2B-4893-BF76-C3CBF1FF6B91}">
      <dgm:prSet/>
      <dgm:spPr/>
      <dgm:t>
        <a:bodyPr/>
        <a:lstStyle/>
        <a:p>
          <a:endParaRPr lang="ru-RU"/>
        </a:p>
      </dgm:t>
    </dgm:pt>
    <dgm:pt modelId="{DB562E5B-DA9F-4674-AA9D-AEEA50CBA86C}">
      <dgm:prSet phldrT="[Текст]"/>
      <dgm:spPr/>
      <dgm:t>
        <a:bodyPr/>
        <a:lstStyle/>
        <a:p>
          <a:r>
            <a:rPr lang="ru-RU"/>
            <a:t>Конкурсы рисунков, сочинений, плакатов, коллажей в образовательных учреждениях</a:t>
          </a:r>
        </a:p>
      </dgm:t>
    </dgm:pt>
    <dgm:pt modelId="{5906C6F7-0B8E-452F-99F5-E9FC63D4AEA3}" type="parTrans" cxnId="{690E8DDD-D3E6-4228-A1A5-B45A963639C8}">
      <dgm:prSet/>
      <dgm:spPr/>
      <dgm:t>
        <a:bodyPr/>
        <a:lstStyle/>
        <a:p>
          <a:endParaRPr lang="ru-RU"/>
        </a:p>
      </dgm:t>
    </dgm:pt>
    <dgm:pt modelId="{DB073EE2-00BF-4398-B54D-174D6C1E6409}" type="sibTrans" cxnId="{690E8DDD-D3E6-4228-A1A5-B45A963639C8}">
      <dgm:prSet/>
      <dgm:spPr/>
      <dgm:t>
        <a:bodyPr/>
        <a:lstStyle/>
        <a:p>
          <a:endParaRPr lang="ru-RU"/>
        </a:p>
      </dgm:t>
    </dgm:pt>
    <dgm:pt modelId="{4A9FCF84-B144-410F-BFF4-78590E17A365}">
      <dgm:prSet phldrT="[Текст]"/>
      <dgm:spPr/>
      <dgm:t>
        <a:bodyPr/>
        <a:lstStyle/>
        <a:p>
          <a:r>
            <a:rPr lang="ru-RU"/>
            <a:t>Тематические классные часы</a:t>
          </a:r>
        </a:p>
      </dgm:t>
    </dgm:pt>
    <dgm:pt modelId="{071D389F-D630-4A5F-BEC1-650848955335}" type="parTrans" cxnId="{FCCC7C47-8295-4E9A-ACF7-AB705993AF0D}">
      <dgm:prSet/>
      <dgm:spPr/>
      <dgm:t>
        <a:bodyPr/>
        <a:lstStyle/>
        <a:p>
          <a:endParaRPr lang="ru-RU"/>
        </a:p>
      </dgm:t>
    </dgm:pt>
    <dgm:pt modelId="{1D6A0B62-BDCD-4247-976B-3FD94196DED7}" type="sibTrans" cxnId="{FCCC7C47-8295-4E9A-ACF7-AB705993AF0D}">
      <dgm:prSet/>
      <dgm:spPr/>
      <dgm:t>
        <a:bodyPr/>
        <a:lstStyle/>
        <a:p>
          <a:endParaRPr lang="ru-RU"/>
        </a:p>
      </dgm:t>
    </dgm:pt>
    <dgm:pt modelId="{A8116BE4-079B-47FF-87BE-8F0CFB1CDD03}" type="pres">
      <dgm:prSet presAssocID="{8C899E04-0E9A-4626-9E5A-88E3B764A428}" presName="cycle" presStyleCnt="0">
        <dgm:presLayoutVars>
          <dgm:chMax val="1"/>
          <dgm:dir/>
          <dgm:animLvl val="ctr"/>
          <dgm:resizeHandles val="exact"/>
        </dgm:presLayoutVars>
      </dgm:prSet>
      <dgm:spPr/>
      <dgm:t>
        <a:bodyPr/>
        <a:lstStyle/>
        <a:p>
          <a:endParaRPr lang="ru-RU"/>
        </a:p>
      </dgm:t>
    </dgm:pt>
    <dgm:pt modelId="{E8030EAF-998B-42FB-BE3D-4C3DD0097CA7}" type="pres">
      <dgm:prSet presAssocID="{CD6488EB-26BF-4033-AD3A-A16780C8D3D3}" presName="centerShape" presStyleLbl="node0" presStyleIdx="0" presStyleCnt="1"/>
      <dgm:spPr/>
      <dgm:t>
        <a:bodyPr/>
        <a:lstStyle/>
        <a:p>
          <a:endParaRPr lang="ru-RU"/>
        </a:p>
      </dgm:t>
    </dgm:pt>
    <dgm:pt modelId="{A1E2D08B-1F60-4D67-948D-A1A3D4FA16D1}" type="pres">
      <dgm:prSet presAssocID="{89088D88-F4AB-4BE5-A5F1-3C775F751215}" presName="Name9" presStyleLbl="parChTrans1D2" presStyleIdx="0" presStyleCnt="7"/>
      <dgm:spPr/>
      <dgm:t>
        <a:bodyPr/>
        <a:lstStyle/>
        <a:p>
          <a:endParaRPr lang="ru-RU"/>
        </a:p>
      </dgm:t>
    </dgm:pt>
    <dgm:pt modelId="{9D30EBF2-2032-4182-9BAB-AAA4ACB102D9}" type="pres">
      <dgm:prSet presAssocID="{89088D88-F4AB-4BE5-A5F1-3C775F751215}" presName="connTx" presStyleLbl="parChTrans1D2" presStyleIdx="0" presStyleCnt="7"/>
      <dgm:spPr/>
      <dgm:t>
        <a:bodyPr/>
        <a:lstStyle/>
        <a:p>
          <a:endParaRPr lang="ru-RU"/>
        </a:p>
      </dgm:t>
    </dgm:pt>
    <dgm:pt modelId="{7A0EBEA3-6143-4861-B58D-76CEACC53EE0}" type="pres">
      <dgm:prSet presAssocID="{DA40D63F-3C72-4D57-8C9E-B0BED3507351}" presName="node" presStyleLbl="node1" presStyleIdx="0" presStyleCnt="7">
        <dgm:presLayoutVars>
          <dgm:bulletEnabled val="1"/>
        </dgm:presLayoutVars>
      </dgm:prSet>
      <dgm:spPr/>
      <dgm:t>
        <a:bodyPr/>
        <a:lstStyle/>
        <a:p>
          <a:endParaRPr lang="ru-RU"/>
        </a:p>
      </dgm:t>
    </dgm:pt>
    <dgm:pt modelId="{CD33E73A-F3CE-4B69-BB96-5D95804AAE5E}" type="pres">
      <dgm:prSet presAssocID="{2A92ED74-7A10-49BB-B9A6-EC5F2CFD37DC}" presName="Name9" presStyleLbl="parChTrans1D2" presStyleIdx="1" presStyleCnt="7"/>
      <dgm:spPr/>
      <dgm:t>
        <a:bodyPr/>
        <a:lstStyle/>
        <a:p>
          <a:endParaRPr lang="ru-RU"/>
        </a:p>
      </dgm:t>
    </dgm:pt>
    <dgm:pt modelId="{36976851-FF08-49AD-BB6D-8769A895D281}" type="pres">
      <dgm:prSet presAssocID="{2A92ED74-7A10-49BB-B9A6-EC5F2CFD37DC}" presName="connTx" presStyleLbl="parChTrans1D2" presStyleIdx="1" presStyleCnt="7"/>
      <dgm:spPr/>
      <dgm:t>
        <a:bodyPr/>
        <a:lstStyle/>
        <a:p>
          <a:endParaRPr lang="ru-RU"/>
        </a:p>
      </dgm:t>
    </dgm:pt>
    <dgm:pt modelId="{8F33C025-7DA6-455B-B4AD-E6CF4300831C}" type="pres">
      <dgm:prSet presAssocID="{3534C2FB-DD85-4CBC-AA85-2FC387015008}" presName="node" presStyleLbl="node1" presStyleIdx="1" presStyleCnt="7">
        <dgm:presLayoutVars>
          <dgm:bulletEnabled val="1"/>
        </dgm:presLayoutVars>
      </dgm:prSet>
      <dgm:spPr/>
      <dgm:t>
        <a:bodyPr/>
        <a:lstStyle/>
        <a:p>
          <a:endParaRPr lang="ru-RU"/>
        </a:p>
      </dgm:t>
    </dgm:pt>
    <dgm:pt modelId="{A79DB092-5771-4603-81F5-E0E01CB3DC69}" type="pres">
      <dgm:prSet presAssocID="{B844B8F3-8842-4423-8863-250A77F7E04F}" presName="Name9" presStyleLbl="parChTrans1D2" presStyleIdx="2" presStyleCnt="7"/>
      <dgm:spPr/>
      <dgm:t>
        <a:bodyPr/>
        <a:lstStyle/>
        <a:p>
          <a:endParaRPr lang="ru-RU"/>
        </a:p>
      </dgm:t>
    </dgm:pt>
    <dgm:pt modelId="{B665A9FB-BD8F-4105-9B24-A159F6886C74}" type="pres">
      <dgm:prSet presAssocID="{B844B8F3-8842-4423-8863-250A77F7E04F}" presName="connTx" presStyleLbl="parChTrans1D2" presStyleIdx="2" presStyleCnt="7"/>
      <dgm:spPr/>
      <dgm:t>
        <a:bodyPr/>
        <a:lstStyle/>
        <a:p>
          <a:endParaRPr lang="ru-RU"/>
        </a:p>
      </dgm:t>
    </dgm:pt>
    <dgm:pt modelId="{244878F0-3721-458E-93BB-516C48A85DE6}" type="pres">
      <dgm:prSet presAssocID="{4AB3F3DD-9E47-4B6B-800E-C9F12F375FD0}" presName="node" presStyleLbl="node1" presStyleIdx="2" presStyleCnt="7">
        <dgm:presLayoutVars>
          <dgm:bulletEnabled val="1"/>
        </dgm:presLayoutVars>
      </dgm:prSet>
      <dgm:spPr/>
      <dgm:t>
        <a:bodyPr/>
        <a:lstStyle/>
        <a:p>
          <a:endParaRPr lang="ru-RU"/>
        </a:p>
      </dgm:t>
    </dgm:pt>
    <dgm:pt modelId="{BCE9CB78-21C9-449B-B2AC-4EEA87F7E7D9}" type="pres">
      <dgm:prSet presAssocID="{338EDC7E-AE27-444A-BA39-7155525428F0}" presName="Name9" presStyleLbl="parChTrans1D2" presStyleIdx="3" presStyleCnt="7"/>
      <dgm:spPr/>
      <dgm:t>
        <a:bodyPr/>
        <a:lstStyle/>
        <a:p>
          <a:endParaRPr lang="ru-RU"/>
        </a:p>
      </dgm:t>
    </dgm:pt>
    <dgm:pt modelId="{65C1463D-BD2A-4E07-94E4-381735EF92DF}" type="pres">
      <dgm:prSet presAssocID="{338EDC7E-AE27-444A-BA39-7155525428F0}" presName="connTx" presStyleLbl="parChTrans1D2" presStyleIdx="3" presStyleCnt="7"/>
      <dgm:spPr/>
      <dgm:t>
        <a:bodyPr/>
        <a:lstStyle/>
        <a:p>
          <a:endParaRPr lang="ru-RU"/>
        </a:p>
      </dgm:t>
    </dgm:pt>
    <dgm:pt modelId="{9C5DFB14-853C-4420-A9B5-BFF00F119494}" type="pres">
      <dgm:prSet presAssocID="{F967451C-4619-4A1F-AAEA-C189C9A23480}" presName="node" presStyleLbl="node1" presStyleIdx="3" presStyleCnt="7">
        <dgm:presLayoutVars>
          <dgm:bulletEnabled val="1"/>
        </dgm:presLayoutVars>
      </dgm:prSet>
      <dgm:spPr/>
      <dgm:t>
        <a:bodyPr/>
        <a:lstStyle/>
        <a:p>
          <a:endParaRPr lang="ru-RU"/>
        </a:p>
      </dgm:t>
    </dgm:pt>
    <dgm:pt modelId="{7C608B5D-D45A-4C4A-A193-D3C7E61D980A}" type="pres">
      <dgm:prSet presAssocID="{5906C6F7-0B8E-452F-99F5-E9FC63D4AEA3}" presName="Name9" presStyleLbl="parChTrans1D2" presStyleIdx="4" presStyleCnt="7"/>
      <dgm:spPr/>
      <dgm:t>
        <a:bodyPr/>
        <a:lstStyle/>
        <a:p>
          <a:endParaRPr lang="ru-RU"/>
        </a:p>
      </dgm:t>
    </dgm:pt>
    <dgm:pt modelId="{A7805829-C3AA-47E7-BC84-DDAB651675CA}" type="pres">
      <dgm:prSet presAssocID="{5906C6F7-0B8E-452F-99F5-E9FC63D4AEA3}" presName="connTx" presStyleLbl="parChTrans1D2" presStyleIdx="4" presStyleCnt="7"/>
      <dgm:spPr/>
      <dgm:t>
        <a:bodyPr/>
        <a:lstStyle/>
        <a:p>
          <a:endParaRPr lang="ru-RU"/>
        </a:p>
      </dgm:t>
    </dgm:pt>
    <dgm:pt modelId="{C6701467-1DB8-48E0-99E7-C875E870CF39}" type="pres">
      <dgm:prSet presAssocID="{DB562E5B-DA9F-4674-AA9D-AEEA50CBA86C}" presName="node" presStyleLbl="node1" presStyleIdx="4" presStyleCnt="7">
        <dgm:presLayoutVars>
          <dgm:bulletEnabled val="1"/>
        </dgm:presLayoutVars>
      </dgm:prSet>
      <dgm:spPr/>
      <dgm:t>
        <a:bodyPr/>
        <a:lstStyle/>
        <a:p>
          <a:endParaRPr lang="ru-RU"/>
        </a:p>
      </dgm:t>
    </dgm:pt>
    <dgm:pt modelId="{9B6C436E-67BE-4D4D-8F01-60488DB862F8}" type="pres">
      <dgm:prSet presAssocID="{CDA02C3A-B63C-4099-A016-FCE6136C7FC5}" presName="Name9" presStyleLbl="parChTrans1D2" presStyleIdx="5" presStyleCnt="7"/>
      <dgm:spPr/>
      <dgm:t>
        <a:bodyPr/>
        <a:lstStyle/>
        <a:p>
          <a:endParaRPr lang="ru-RU"/>
        </a:p>
      </dgm:t>
    </dgm:pt>
    <dgm:pt modelId="{61745992-EE4B-417B-A411-93536080087A}" type="pres">
      <dgm:prSet presAssocID="{CDA02C3A-B63C-4099-A016-FCE6136C7FC5}" presName="connTx" presStyleLbl="parChTrans1D2" presStyleIdx="5" presStyleCnt="7"/>
      <dgm:spPr/>
      <dgm:t>
        <a:bodyPr/>
        <a:lstStyle/>
        <a:p>
          <a:endParaRPr lang="ru-RU"/>
        </a:p>
      </dgm:t>
    </dgm:pt>
    <dgm:pt modelId="{21E3F3E2-6C09-4C95-8759-4DC44588A39D}" type="pres">
      <dgm:prSet presAssocID="{C4406270-9A62-423D-A3D2-57E0573C8A3D}" presName="node" presStyleLbl="node1" presStyleIdx="5" presStyleCnt="7">
        <dgm:presLayoutVars>
          <dgm:bulletEnabled val="1"/>
        </dgm:presLayoutVars>
      </dgm:prSet>
      <dgm:spPr/>
      <dgm:t>
        <a:bodyPr/>
        <a:lstStyle/>
        <a:p>
          <a:endParaRPr lang="ru-RU"/>
        </a:p>
      </dgm:t>
    </dgm:pt>
    <dgm:pt modelId="{E4B269F8-3040-44CB-A20F-00A9C27B743D}" type="pres">
      <dgm:prSet presAssocID="{071D389F-D630-4A5F-BEC1-650848955335}" presName="Name9" presStyleLbl="parChTrans1D2" presStyleIdx="6" presStyleCnt="7"/>
      <dgm:spPr/>
      <dgm:t>
        <a:bodyPr/>
        <a:lstStyle/>
        <a:p>
          <a:endParaRPr lang="ru-RU"/>
        </a:p>
      </dgm:t>
    </dgm:pt>
    <dgm:pt modelId="{7D237BF2-A5CD-46E2-965D-90EC0F31073B}" type="pres">
      <dgm:prSet presAssocID="{071D389F-D630-4A5F-BEC1-650848955335}" presName="connTx" presStyleLbl="parChTrans1D2" presStyleIdx="6" presStyleCnt="7"/>
      <dgm:spPr/>
      <dgm:t>
        <a:bodyPr/>
        <a:lstStyle/>
        <a:p>
          <a:endParaRPr lang="ru-RU"/>
        </a:p>
      </dgm:t>
    </dgm:pt>
    <dgm:pt modelId="{4CBFB02B-EF90-4F7F-A009-639CE8EC4FD3}" type="pres">
      <dgm:prSet presAssocID="{4A9FCF84-B144-410F-BFF4-78590E17A365}" presName="node" presStyleLbl="node1" presStyleIdx="6" presStyleCnt="7">
        <dgm:presLayoutVars>
          <dgm:bulletEnabled val="1"/>
        </dgm:presLayoutVars>
      </dgm:prSet>
      <dgm:spPr/>
      <dgm:t>
        <a:bodyPr/>
        <a:lstStyle/>
        <a:p>
          <a:endParaRPr lang="ru-RU"/>
        </a:p>
      </dgm:t>
    </dgm:pt>
  </dgm:ptLst>
  <dgm:cxnLst>
    <dgm:cxn modelId="{BD295946-4039-4BD5-867E-579221FAD4C6}" type="presOf" srcId="{5906C6F7-0B8E-452F-99F5-E9FC63D4AEA3}" destId="{A7805829-C3AA-47E7-BC84-DDAB651675CA}" srcOrd="1" destOrd="0" presId="urn:microsoft.com/office/officeart/2005/8/layout/radial1"/>
    <dgm:cxn modelId="{44312E6D-E1A5-40BC-A9E5-BC03ED820FA0}" type="presOf" srcId="{2A92ED74-7A10-49BB-B9A6-EC5F2CFD37DC}" destId="{36976851-FF08-49AD-BB6D-8769A895D281}" srcOrd="1" destOrd="0" presId="urn:microsoft.com/office/officeart/2005/8/layout/radial1"/>
    <dgm:cxn modelId="{1A28BB83-2B10-4547-A7EC-3F18DB980B9B}" type="presOf" srcId="{CD6488EB-26BF-4033-AD3A-A16780C8D3D3}" destId="{E8030EAF-998B-42FB-BE3D-4C3DD0097CA7}" srcOrd="0" destOrd="0" presId="urn:microsoft.com/office/officeart/2005/8/layout/radial1"/>
    <dgm:cxn modelId="{025CA763-DB29-49DE-A98B-FD3587A81C86}" type="presOf" srcId="{B844B8F3-8842-4423-8863-250A77F7E04F}" destId="{B665A9FB-BD8F-4105-9B24-A159F6886C74}" srcOrd="1" destOrd="0" presId="urn:microsoft.com/office/officeart/2005/8/layout/radial1"/>
    <dgm:cxn modelId="{7108D63B-8B64-40CF-AD23-5F69CA798167}" type="presOf" srcId="{338EDC7E-AE27-444A-BA39-7155525428F0}" destId="{BCE9CB78-21C9-449B-B2AC-4EEA87F7E7D9}" srcOrd="0" destOrd="0" presId="urn:microsoft.com/office/officeart/2005/8/layout/radial1"/>
    <dgm:cxn modelId="{F861EE5A-1B85-4868-A885-C468C41403B8}" type="presOf" srcId="{071D389F-D630-4A5F-BEC1-650848955335}" destId="{E4B269F8-3040-44CB-A20F-00A9C27B743D}" srcOrd="0" destOrd="0" presId="urn:microsoft.com/office/officeart/2005/8/layout/radial1"/>
    <dgm:cxn modelId="{1EE9DB98-1C8E-4580-9A81-CAF90AD57426}" type="presOf" srcId="{DB562E5B-DA9F-4674-AA9D-AEEA50CBA86C}" destId="{C6701467-1DB8-48E0-99E7-C875E870CF39}" srcOrd="0" destOrd="0" presId="urn:microsoft.com/office/officeart/2005/8/layout/radial1"/>
    <dgm:cxn modelId="{FE2FB477-94D5-4131-98EF-3FFFFFA2CA55}" type="presOf" srcId="{4A9FCF84-B144-410F-BFF4-78590E17A365}" destId="{4CBFB02B-EF90-4F7F-A009-639CE8EC4FD3}" srcOrd="0" destOrd="0" presId="urn:microsoft.com/office/officeart/2005/8/layout/radial1"/>
    <dgm:cxn modelId="{7353E66C-2ED2-4D67-8488-115B1E5E177D}" type="presOf" srcId="{B844B8F3-8842-4423-8863-250A77F7E04F}" destId="{A79DB092-5771-4603-81F5-E0E01CB3DC69}" srcOrd="0" destOrd="0" presId="urn:microsoft.com/office/officeart/2005/8/layout/radial1"/>
    <dgm:cxn modelId="{7798E1A8-2A8E-45F4-9F3D-B604E20C28E1}" srcId="{8C899E04-0E9A-4626-9E5A-88E3B764A428}" destId="{CD6488EB-26BF-4033-AD3A-A16780C8D3D3}" srcOrd="0" destOrd="0" parTransId="{07790BA6-73B6-4202-807D-5B0CC308F268}" sibTransId="{4AD3A982-E00A-4ED0-9008-B74535C365DE}"/>
    <dgm:cxn modelId="{33126E9F-BC9C-4E13-B19C-09C7A7BF1F6A}" srcId="{CD6488EB-26BF-4033-AD3A-A16780C8D3D3}" destId="{DA40D63F-3C72-4D57-8C9E-B0BED3507351}" srcOrd="0" destOrd="0" parTransId="{89088D88-F4AB-4BE5-A5F1-3C775F751215}" sibTransId="{06F19719-1324-4451-A86F-A00D5EE26B20}"/>
    <dgm:cxn modelId="{2EA0F072-FFAC-4A7A-9EAA-51C206CFDB50}" srcId="{CD6488EB-26BF-4033-AD3A-A16780C8D3D3}" destId="{4AB3F3DD-9E47-4B6B-800E-C9F12F375FD0}" srcOrd="2" destOrd="0" parTransId="{B844B8F3-8842-4423-8863-250A77F7E04F}" sibTransId="{37EC52A2-109E-484F-A04B-07F8920B68D7}"/>
    <dgm:cxn modelId="{F3408E96-D941-4EB5-8A9A-BAA6EAAD64AA}" type="presOf" srcId="{F967451C-4619-4A1F-AAEA-C189C9A23480}" destId="{9C5DFB14-853C-4420-A9B5-BFF00F119494}" srcOrd="0" destOrd="0" presId="urn:microsoft.com/office/officeart/2005/8/layout/radial1"/>
    <dgm:cxn modelId="{80D5EA96-E598-42C4-BB3A-056B691393F2}" type="presOf" srcId="{DA40D63F-3C72-4D57-8C9E-B0BED3507351}" destId="{7A0EBEA3-6143-4861-B58D-76CEACC53EE0}" srcOrd="0" destOrd="0" presId="urn:microsoft.com/office/officeart/2005/8/layout/radial1"/>
    <dgm:cxn modelId="{FC1AC0E0-D95D-4D1B-9D10-AE72013878E1}" type="presOf" srcId="{89088D88-F4AB-4BE5-A5F1-3C775F751215}" destId="{A1E2D08B-1F60-4D67-948D-A1A3D4FA16D1}" srcOrd="0" destOrd="0" presId="urn:microsoft.com/office/officeart/2005/8/layout/radial1"/>
    <dgm:cxn modelId="{7DEE331C-1DC7-4E09-BA5F-F1D0DFF9593D}" type="presOf" srcId="{CDA02C3A-B63C-4099-A016-FCE6136C7FC5}" destId="{61745992-EE4B-417B-A411-93536080087A}" srcOrd="1" destOrd="0" presId="urn:microsoft.com/office/officeart/2005/8/layout/radial1"/>
    <dgm:cxn modelId="{00F26976-AB38-4461-B362-3B9961CE088D}" type="presOf" srcId="{C4406270-9A62-423D-A3D2-57E0573C8A3D}" destId="{21E3F3E2-6C09-4C95-8759-4DC44588A39D}" srcOrd="0" destOrd="0" presId="urn:microsoft.com/office/officeart/2005/8/layout/radial1"/>
    <dgm:cxn modelId="{E1C05DEB-EA2B-4893-BF76-C3CBF1FF6B91}" srcId="{CD6488EB-26BF-4033-AD3A-A16780C8D3D3}" destId="{F967451C-4619-4A1F-AAEA-C189C9A23480}" srcOrd="3" destOrd="0" parTransId="{338EDC7E-AE27-444A-BA39-7155525428F0}" sibTransId="{D8B9FB95-D28E-4C10-BD9B-0926967914B2}"/>
    <dgm:cxn modelId="{FCCC7C47-8295-4E9A-ACF7-AB705993AF0D}" srcId="{CD6488EB-26BF-4033-AD3A-A16780C8D3D3}" destId="{4A9FCF84-B144-410F-BFF4-78590E17A365}" srcOrd="6" destOrd="0" parTransId="{071D389F-D630-4A5F-BEC1-650848955335}" sibTransId="{1D6A0B62-BDCD-4247-976B-3FD94196DED7}"/>
    <dgm:cxn modelId="{086F3707-BC89-4BB8-A81F-26B9A8022955}" type="presOf" srcId="{5906C6F7-0B8E-452F-99F5-E9FC63D4AEA3}" destId="{7C608B5D-D45A-4C4A-A193-D3C7E61D980A}" srcOrd="0" destOrd="0" presId="urn:microsoft.com/office/officeart/2005/8/layout/radial1"/>
    <dgm:cxn modelId="{E0581C8C-15B4-4AE9-B949-DA503AF8F684}" type="presOf" srcId="{3534C2FB-DD85-4CBC-AA85-2FC387015008}" destId="{8F33C025-7DA6-455B-B4AD-E6CF4300831C}" srcOrd="0" destOrd="0" presId="urn:microsoft.com/office/officeart/2005/8/layout/radial1"/>
    <dgm:cxn modelId="{70163F05-9E35-4FFE-9817-5FAAFA51173F}" type="presOf" srcId="{338EDC7E-AE27-444A-BA39-7155525428F0}" destId="{65C1463D-BD2A-4E07-94E4-381735EF92DF}" srcOrd="1" destOrd="0" presId="urn:microsoft.com/office/officeart/2005/8/layout/radial1"/>
    <dgm:cxn modelId="{6A4F104A-DF67-4229-99EA-1C74DC5A41EE}" type="presOf" srcId="{8C899E04-0E9A-4626-9E5A-88E3B764A428}" destId="{A8116BE4-079B-47FF-87BE-8F0CFB1CDD03}" srcOrd="0" destOrd="0" presId="urn:microsoft.com/office/officeart/2005/8/layout/radial1"/>
    <dgm:cxn modelId="{38281074-4800-46F8-ABB7-7E81226E843A}" type="presOf" srcId="{071D389F-D630-4A5F-BEC1-650848955335}" destId="{7D237BF2-A5CD-46E2-965D-90EC0F31073B}" srcOrd="1" destOrd="0" presId="urn:microsoft.com/office/officeart/2005/8/layout/radial1"/>
    <dgm:cxn modelId="{787D1F77-00B5-407A-A52D-A9B3BDF7DC56}" srcId="{CD6488EB-26BF-4033-AD3A-A16780C8D3D3}" destId="{3534C2FB-DD85-4CBC-AA85-2FC387015008}" srcOrd="1" destOrd="0" parTransId="{2A92ED74-7A10-49BB-B9A6-EC5F2CFD37DC}" sibTransId="{3B9D9E08-7A32-46F8-821A-9E84899A8AC2}"/>
    <dgm:cxn modelId="{690E8DDD-D3E6-4228-A1A5-B45A963639C8}" srcId="{CD6488EB-26BF-4033-AD3A-A16780C8D3D3}" destId="{DB562E5B-DA9F-4674-AA9D-AEEA50CBA86C}" srcOrd="4" destOrd="0" parTransId="{5906C6F7-0B8E-452F-99F5-E9FC63D4AEA3}" sibTransId="{DB073EE2-00BF-4398-B54D-174D6C1E6409}"/>
    <dgm:cxn modelId="{7DFA8ABB-FD2A-4E7D-B2C6-2E7440BF3CC6}" type="presOf" srcId="{2A92ED74-7A10-49BB-B9A6-EC5F2CFD37DC}" destId="{CD33E73A-F3CE-4B69-BB96-5D95804AAE5E}" srcOrd="0" destOrd="0" presId="urn:microsoft.com/office/officeart/2005/8/layout/radial1"/>
    <dgm:cxn modelId="{10C02B77-4B7F-4843-951E-498BECF4BC2D}" type="presOf" srcId="{89088D88-F4AB-4BE5-A5F1-3C775F751215}" destId="{9D30EBF2-2032-4182-9BAB-AAA4ACB102D9}" srcOrd="1" destOrd="0" presId="urn:microsoft.com/office/officeart/2005/8/layout/radial1"/>
    <dgm:cxn modelId="{97FD579B-5560-4F4D-859C-669B2431AA4D}" type="presOf" srcId="{CDA02C3A-B63C-4099-A016-FCE6136C7FC5}" destId="{9B6C436E-67BE-4D4D-8F01-60488DB862F8}" srcOrd="0" destOrd="0" presId="urn:microsoft.com/office/officeart/2005/8/layout/radial1"/>
    <dgm:cxn modelId="{0DB8DE06-E6EF-43E3-984E-0AAE535B710C}" srcId="{CD6488EB-26BF-4033-AD3A-A16780C8D3D3}" destId="{C4406270-9A62-423D-A3D2-57E0573C8A3D}" srcOrd="5" destOrd="0" parTransId="{CDA02C3A-B63C-4099-A016-FCE6136C7FC5}" sibTransId="{A840FFCA-434C-497D-9F4E-2F80A0D0FE90}"/>
    <dgm:cxn modelId="{EC2DDAE6-A0CF-4045-B61F-5A2F3FE539F3}" type="presOf" srcId="{4AB3F3DD-9E47-4B6B-800E-C9F12F375FD0}" destId="{244878F0-3721-458E-93BB-516C48A85DE6}" srcOrd="0" destOrd="0" presId="urn:microsoft.com/office/officeart/2005/8/layout/radial1"/>
    <dgm:cxn modelId="{1A8556EA-FE85-44AE-96EF-A28B0E5368D2}" type="presParOf" srcId="{A8116BE4-079B-47FF-87BE-8F0CFB1CDD03}" destId="{E8030EAF-998B-42FB-BE3D-4C3DD0097CA7}" srcOrd="0" destOrd="0" presId="urn:microsoft.com/office/officeart/2005/8/layout/radial1"/>
    <dgm:cxn modelId="{C4B75A15-69CF-4057-845C-D9903B642955}" type="presParOf" srcId="{A8116BE4-079B-47FF-87BE-8F0CFB1CDD03}" destId="{A1E2D08B-1F60-4D67-948D-A1A3D4FA16D1}" srcOrd="1" destOrd="0" presId="urn:microsoft.com/office/officeart/2005/8/layout/radial1"/>
    <dgm:cxn modelId="{2E825161-A119-4A5D-9B9B-920CED0D975F}" type="presParOf" srcId="{A1E2D08B-1F60-4D67-948D-A1A3D4FA16D1}" destId="{9D30EBF2-2032-4182-9BAB-AAA4ACB102D9}" srcOrd="0" destOrd="0" presId="urn:microsoft.com/office/officeart/2005/8/layout/radial1"/>
    <dgm:cxn modelId="{DAAC3C78-7EA1-494A-9F83-F4775C19600A}" type="presParOf" srcId="{A8116BE4-079B-47FF-87BE-8F0CFB1CDD03}" destId="{7A0EBEA3-6143-4861-B58D-76CEACC53EE0}" srcOrd="2" destOrd="0" presId="urn:microsoft.com/office/officeart/2005/8/layout/radial1"/>
    <dgm:cxn modelId="{BB384FB0-2635-4594-A241-3F29E0AF5843}" type="presParOf" srcId="{A8116BE4-079B-47FF-87BE-8F0CFB1CDD03}" destId="{CD33E73A-F3CE-4B69-BB96-5D95804AAE5E}" srcOrd="3" destOrd="0" presId="urn:microsoft.com/office/officeart/2005/8/layout/radial1"/>
    <dgm:cxn modelId="{5C81708D-041A-4715-8FE0-91BC4A953E17}" type="presParOf" srcId="{CD33E73A-F3CE-4B69-BB96-5D95804AAE5E}" destId="{36976851-FF08-49AD-BB6D-8769A895D281}" srcOrd="0" destOrd="0" presId="urn:microsoft.com/office/officeart/2005/8/layout/radial1"/>
    <dgm:cxn modelId="{3F62D710-AE99-4F4F-B537-879031F1BB69}" type="presParOf" srcId="{A8116BE4-079B-47FF-87BE-8F0CFB1CDD03}" destId="{8F33C025-7DA6-455B-B4AD-E6CF4300831C}" srcOrd="4" destOrd="0" presId="urn:microsoft.com/office/officeart/2005/8/layout/radial1"/>
    <dgm:cxn modelId="{86C2C1C4-723B-4BF9-8AFC-9A26D6AB1E01}" type="presParOf" srcId="{A8116BE4-079B-47FF-87BE-8F0CFB1CDD03}" destId="{A79DB092-5771-4603-81F5-E0E01CB3DC69}" srcOrd="5" destOrd="0" presId="urn:microsoft.com/office/officeart/2005/8/layout/radial1"/>
    <dgm:cxn modelId="{B2344813-D64A-45D2-8625-C3343FC7CB13}" type="presParOf" srcId="{A79DB092-5771-4603-81F5-E0E01CB3DC69}" destId="{B665A9FB-BD8F-4105-9B24-A159F6886C74}" srcOrd="0" destOrd="0" presId="urn:microsoft.com/office/officeart/2005/8/layout/radial1"/>
    <dgm:cxn modelId="{764EEF89-E49F-4905-BB3F-56EF84FD4519}" type="presParOf" srcId="{A8116BE4-079B-47FF-87BE-8F0CFB1CDD03}" destId="{244878F0-3721-458E-93BB-516C48A85DE6}" srcOrd="6" destOrd="0" presId="urn:microsoft.com/office/officeart/2005/8/layout/radial1"/>
    <dgm:cxn modelId="{11141861-F039-4B44-9529-C8625435E21E}" type="presParOf" srcId="{A8116BE4-079B-47FF-87BE-8F0CFB1CDD03}" destId="{BCE9CB78-21C9-449B-B2AC-4EEA87F7E7D9}" srcOrd="7" destOrd="0" presId="urn:microsoft.com/office/officeart/2005/8/layout/radial1"/>
    <dgm:cxn modelId="{E72E1325-E168-4839-B9D0-5FBD5BA87EA7}" type="presParOf" srcId="{BCE9CB78-21C9-449B-B2AC-4EEA87F7E7D9}" destId="{65C1463D-BD2A-4E07-94E4-381735EF92DF}" srcOrd="0" destOrd="0" presId="urn:microsoft.com/office/officeart/2005/8/layout/radial1"/>
    <dgm:cxn modelId="{EE5356B1-4AB5-4F77-B6E0-6CEFAA1EC230}" type="presParOf" srcId="{A8116BE4-079B-47FF-87BE-8F0CFB1CDD03}" destId="{9C5DFB14-853C-4420-A9B5-BFF00F119494}" srcOrd="8" destOrd="0" presId="urn:microsoft.com/office/officeart/2005/8/layout/radial1"/>
    <dgm:cxn modelId="{6B229FFF-DBB5-42FA-9864-2130E2BE31C0}" type="presParOf" srcId="{A8116BE4-079B-47FF-87BE-8F0CFB1CDD03}" destId="{7C608B5D-D45A-4C4A-A193-D3C7E61D980A}" srcOrd="9" destOrd="0" presId="urn:microsoft.com/office/officeart/2005/8/layout/radial1"/>
    <dgm:cxn modelId="{518017F3-30BF-4083-8D4C-386A8AB8AAC5}" type="presParOf" srcId="{7C608B5D-D45A-4C4A-A193-D3C7E61D980A}" destId="{A7805829-C3AA-47E7-BC84-DDAB651675CA}" srcOrd="0" destOrd="0" presId="urn:microsoft.com/office/officeart/2005/8/layout/radial1"/>
    <dgm:cxn modelId="{0C5A807C-1AB0-44BB-8DD7-A91CDF6FEF89}" type="presParOf" srcId="{A8116BE4-079B-47FF-87BE-8F0CFB1CDD03}" destId="{C6701467-1DB8-48E0-99E7-C875E870CF39}" srcOrd="10" destOrd="0" presId="urn:microsoft.com/office/officeart/2005/8/layout/radial1"/>
    <dgm:cxn modelId="{F9239FDD-F368-4373-BCDF-72B479AC03C9}" type="presParOf" srcId="{A8116BE4-079B-47FF-87BE-8F0CFB1CDD03}" destId="{9B6C436E-67BE-4D4D-8F01-60488DB862F8}" srcOrd="11" destOrd="0" presId="urn:microsoft.com/office/officeart/2005/8/layout/radial1"/>
    <dgm:cxn modelId="{402734F8-49CD-46BE-A529-003F74994DD7}" type="presParOf" srcId="{9B6C436E-67BE-4D4D-8F01-60488DB862F8}" destId="{61745992-EE4B-417B-A411-93536080087A}" srcOrd="0" destOrd="0" presId="urn:microsoft.com/office/officeart/2005/8/layout/radial1"/>
    <dgm:cxn modelId="{19582481-21DE-481B-999A-347F6697B1B5}" type="presParOf" srcId="{A8116BE4-079B-47FF-87BE-8F0CFB1CDD03}" destId="{21E3F3E2-6C09-4C95-8759-4DC44588A39D}" srcOrd="12" destOrd="0" presId="urn:microsoft.com/office/officeart/2005/8/layout/radial1"/>
    <dgm:cxn modelId="{F0B4A876-AFB6-4E92-8523-110DAF4C76B6}" type="presParOf" srcId="{A8116BE4-079B-47FF-87BE-8F0CFB1CDD03}" destId="{E4B269F8-3040-44CB-A20F-00A9C27B743D}" srcOrd="13" destOrd="0" presId="urn:microsoft.com/office/officeart/2005/8/layout/radial1"/>
    <dgm:cxn modelId="{9EFEBFD1-2F6D-451A-9576-4CD8503525A3}" type="presParOf" srcId="{E4B269F8-3040-44CB-A20F-00A9C27B743D}" destId="{7D237BF2-A5CD-46E2-965D-90EC0F31073B}" srcOrd="0" destOrd="0" presId="urn:microsoft.com/office/officeart/2005/8/layout/radial1"/>
    <dgm:cxn modelId="{34F0234F-9598-432C-9268-093CC0FEE07C}" type="presParOf" srcId="{A8116BE4-079B-47FF-87BE-8F0CFB1CDD03}" destId="{4CBFB02B-EF90-4F7F-A009-639CE8EC4FD3}" srcOrd="14" destOrd="0" presId="urn:microsoft.com/office/officeart/2005/8/layout/radial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030EAF-998B-42FB-BE3D-4C3DD0097CA7}">
      <dsp:nvSpPr>
        <dsp:cNvPr id="0" name=""/>
        <dsp:cNvSpPr/>
      </dsp:nvSpPr>
      <dsp:spPr>
        <a:xfrm>
          <a:off x="2218912" y="2330509"/>
          <a:ext cx="1502175" cy="150217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Направления работы по формированию здорового образа жизни в Юргинском муниципальном округе</a:t>
          </a:r>
        </a:p>
      </dsp:txBody>
      <dsp:txXfrm>
        <a:off x="2438900" y="2550497"/>
        <a:ext cx="1062199" cy="1062199"/>
      </dsp:txXfrm>
    </dsp:sp>
    <dsp:sp modelId="{A1E2D08B-1F60-4D67-948D-A1A3D4FA16D1}">
      <dsp:nvSpPr>
        <dsp:cNvPr id="0" name=""/>
        <dsp:cNvSpPr/>
      </dsp:nvSpPr>
      <dsp:spPr>
        <a:xfrm rot="16200000">
          <a:off x="2594199" y="1931948"/>
          <a:ext cx="751600" cy="45520"/>
        </a:xfrm>
        <a:custGeom>
          <a:avLst/>
          <a:gdLst/>
          <a:ahLst/>
          <a:cxnLst/>
          <a:rect l="0" t="0" r="0" b="0"/>
          <a:pathLst>
            <a:path>
              <a:moveTo>
                <a:pt x="0" y="22760"/>
              </a:moveTo>
              <a:lnTo>
                <a:pt x="751600" y="22760"/>
              </a:lnTo>
            </a:path>
          </a:pathLst>
        </a:custGeom>
        <a:noFill/>
        <a:ln w="25400" cap="flat" cmpd="sng" algn="ctr">
          <a:solidFill>
            <a:schemeClr val="dk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951209" y="1935918"/>
        <a:ext cx="37580" cy="37580"/>
      </dsp:txXfrm>
    </dsp:sp>
    <dsp:sp modelId="{7A0EBEA3-6143-4861-B58D-76CEACC53EE0}">
      <dsp:nvSpPr>
        <dsp:cNvPr id="0" name=""/>
        <dsp:cNvSpPr/>
      </dsp:nvSpPr>
      <dsp:spPr>
        <a:xfrm>
          <a:off x="2218912" y="76732"/>
          <a:ext cx="1502175" cy="150217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Рациональное питание населения</a:t>
          </a:r>
        </a:p>
      </dsp:txBody>
      <dsp:txXfrm>
        <a:off x="2438900" y="296720"/>
        <a:ext cx="1062199" cy="1062199"/>
      </dsp:txXfrm>
    </dsp:sp>
    <dsp:sp modelId="{CD33E73A-F3CE-4B69-BB96-5D95804AAE5E}">
      <dsp:nvSpPr>
        <dsp:cNvPr id="0" name=""/>
        <dsp:cNvSpPr/>
      </dsp:nvSpPr>
      <dsp:spPr>
        <a:xfrm rot="19285714">
          <a:off x="3475236" y="2356233"/>
          <a:ext cx="751600" cy="45520"/>
        </a:xfrm>
        <a:custGeom>
          <a:avLst/>
          <a:gdLst/>
          <a:ahLst/>
          <a:cxnLst/>
          <a:rect l="0" t="0" r="0" b="0"/>
          <a:pathLst>
            <a:path>
              <a:moveTo>
                <a:pt x="0" y="22760"/>
              </a:moveTo>
              <a:lnTo>
                <a:pt x="751600" y="22760"/>
              </a:lnTo>
            </a:path>
          </a:pathLst>
        </a:custGeom>
        <a:noFill/>
        <a:ln w="25400" cap="flat" cmpd="sng" algn="ctr">
          <a:solidFill>
            <a:schemeClr val="dk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832246" y="2360203"/>
        <a:ext cx="37580" cy="37580"/>
      </dsp:txXfrm>
    </dsp:sp>
    <dsp:sp modelId="{8F33C025-7DA6-455B-B4AD-E6CF4300831C}">
      <dsp:nvSpPr>
        <dsp:cNvPr id="0" name=""/>
        <dsp:cNvSpPr/>
      </dsp:nvSpPr>
      <dsp:spPr>
        <a:xfrm>
          <a:off x="3980985" y="925302"/>
          <a:ext cx="1502175" cy="150217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Оптимальный двигательный режим</a:t>
          </a:r>
        </a:p>
      </dsp:txBody>
      <dsp:txXfrm>
        <a:off x="4200973" y="1145290"/>
        <a:ext cx="1062199" cy="1062199"/>
      </dsp:txXfrm>
    </dsp:sp>
    <dsp:sp modelId="{A79DB092-5771-4603-81F5-E0E01CB3DC69}">
      <dsp:nvSpPr>
        <dsp:cNvPr id="0" name=""/>
        <dsp:cNvSpPr/>
      </dsp:nvSpPr>
      <dsp:spPr>
        <a:xfrm rot="771429">
          <a:off x="3692834" y="3309593"/>
          <a:ext cx="751600" cy="45520"/>
        </a:xfrm>
        <a:custGeom>
          <a:avLst/>
          <a:gdLst/>
          <a:ahLst/>
          <a:cxnLst/>
          <a:rect l="0" t="0" r="0" b="0"/>
          <a:pathLst>
            <a:path>
              <a:moveTo>
                <a:pt x="0" y="22760"/>
              </a:moveTo>
              <a:lnTo>
                <a:pt x="751600" y="22760"/>
              </a:lnTo>
            </a:path>
          </a:pathLst>
        </a:custGeom>
        <a:noFill/>
        <a:ln w="25400" cap="flat" cmpd="sng" algn="ctr">
          <a:solidFill>
            <a:schemeClr val="dk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049844" y="3313563"/>
        <a:ext cx="37580" cy="37580"/>
      </dsp:txXfrm>
    </dsp:sp>
    <dsp:sp modelId="{244878F0-3721-458E-93BB-516C48A85DE6}">
      <dsp:nvSpPr>
        <dsp:cNvPr id="0" name=""/>
        <dsp:cNvSpPr/>
      </dsp:nvSpPr>
      <dsp:spPr>
        <a:xfrm>
          <a:off x="4416181" y="2832021"/>
          <a:ext cx="1502175" cy="150217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Работа клубов, кружков, творческих объединений</a:t>
          </a:r>
        </a:p>
      </dsp:txBody>
      <dsp:txXfrm>
        <a:off x="4636169" y="3052009"/>
        <a:ext cx="1062199" cy="1062199"/>
      </dsp:txXfrm>
    </dsp:sp>
    <dsp:sp modelId="{BCE9CB78-21C9-449B-B2AC-4EEA87F7E7D9}">
      <dsp:nvSpPr>
        <dsp:cNvPr id="0" name=""/>
        <dsp:cNvSpPr/>
      </dsp:nvSpPr>
      <dsp:spPr>
        <a:xfrm rot="3857143">
          <a:off x="3083138" y="4074128"/>
          <a:ext cx="751600" cy="45520"/>
        </a:xfrm>
        <a:custGeom>
          <a:avLst/>
          <a:gdLst/>
          <a:ahLst/>
          <a:cxnLst/>
          <a:rect l="0" t="0" r="0" b="0"/>
          <a:pathLst>
            <a:path>
              <a:moveTo>
                <a:pt x="0" y="22760"/>
              </a:moveTo>
              <a:lnTo>
                <a:pt x="751600" y="22760"/>
              </a:lnTo>
            </a:path>
          </a:pathLst>
        </a:custGeom>
        <a:noFill/>
        <a:ln w="25400" cap="flat" cmpd="sng" algn="ctr">
          <a:solidFill>
            <a:schemeClr val="dk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440148" y="4078098"/>
        <a:ext cx="37580" cy="37580"/>
      </dsp:txXfrm>
    </dsp:sp>
    <dsp:sp modelId="{9C5DFB14-853C-4420-A9B5-BFF00F119494}">
      <dsp:nvSpPr>
        <dsp:cNvPr id="0" name=""/>
        <dsp:cNvSpPr/>
      </dsp:nvSpPr>
      <dsp:spPr>
        <a:xfrm>
          <a:off x="3196789" y="4361091"/>
          <a:ext cx="1502175" cy="150217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Профилактика факторов, пагубно влияющих на здоровье</a:t>
          </a:r>
        </a:p>
      </dsp:txBody>
      <dsp:txXfrm>
        <a:off x="3416777" y="4581079"/>
        <a:ext cx="1062199" cy="1062199"/>
      </dsp:txXfrm>
    </dsp:sp>
    <dsp:sp modelId="{7C608B5D-D45A-4C4A-A193-D3C7E61D980A}">
      <dsp:nvSpPr>
        <dsp:cNvPr id="0" name=""/>
        <dsp:cNvSpPr/>
      </dsp:nvSpPr>
      <dsp:spPr>
        <a:xfrm rot="6942857">
          <a:off x="2105261" y="4074128"/>
          <a:ext cx="751600" cy="45520"/>
        </a:xfrm>
        <a:custGeom>
          <a:avLst/>
          <a:gdLst/>
          <a:ahLst/>
          <a:cxnLst/>
          <a:rect l="0" t="0" r="0" b="0"/>
          <a:pathLst>
            <a:path>
              <a:moveTo>
                <a:pt x="0" y="22760"/>
              </a:moveTo>
              <a:lnTo>
                <a:pt x="751600" y="22760"/>
              </a:lnTo>
            </a:path>
          </a:pathLst>
        </a:custGeom>
        <a:noFill/>
        <a:ln w="25400" cap="flat" cmpd="sng" algn="ctr">
          <a:solidFill>
            <a:schemeClr val="dk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462271" y="4078098"/>
        <a:ext cx="37580" cy="37580"/>
      </dsp:txXfrm>
    </dsp:sp>
    <dsp:sp modelId="{C6701467-1DB8-48E0-99E7-C875E870CF39}">
      <dsp:nvSpPr>
        <dsp:cNvPr id="0" name=""/>
        <dsp:cNvSpPr/>
      </dsp:nvSpPr>
      <dsp:spPr>
        <a:xfrm>
          <a:off x="1241035" y="4361091"/>
          <a:ext cx="1502175" cy="150217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Конкурсы рисунков, сочинений, плакатов, коллажей в образовательных учреждениях</a:t>
          </a:r>
        </a:p>
      </dsp:txBody>
      <dsp:txXfrm>
        <a:off x="1461023" y="4581079"/>
        <a:ext cx="1062199" cy="1062199"/>
      </dsp:txXfrm>
    </dsp:sp>
    <dsp:sp modelId="{9B6C436E-67BE-4D4D-8F01-60488DB862F8}">
      <dsp:nvSpPr>
        <dsp:cNvPr id="0" name=""/>
        <dsp:cNvSpPr/>
      </dsp:nvSpPr>
      <dsp:spPr>
        <a:xfrm rot="10028571">
          <a:off x="1495564" y="3309593"/>
          <a:ext cx="751600" cy="45520"/>
        </a:xfrm>
        <a:custGeom>
          <a:avLst/>
          <a:gdLst/>
          <a:ahLst/>
          <a:cxnLst/>
          <a:rect l="0" t="0" r="0" b="0"/>
          <a:pathLst>
            <a:path>
              <a:moveTo>
                <a:pt x="0" y="22760"/>
              </a:moveTo>
              <a:lnTo>
                <a:pt x="751600" y="22760"/>
              </a:lnTo>
            </a:path>
          </a:pathLst>
        </a:custGeom>
        <a:noFill/>
        <a:ln w="25400" cap="flat" cmpd="sng" algn="ctr">
          <a:solidFill>
            <a:schemeClr val="dk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852575" y="3313563"/>
        <a:ext cx="37580" cy="37580"/>
      </dsp:txXfrm>
    </dsp:sp>
    <dsp:sp modelId="{21E3F3E2-6C09-4C95-8759-4DC44588A39D}">
      <dsp:nvSpPr>
        <dsp:cNvPr id="0" name=""/>
        <dsp:cNvSpPr/>
      </dsp:nvSpPr>
      <dsp:spPr>
        <a:xfrm>
          <a:off x="21642" y="2832021"/>
          <a:ext cx="1502175" cy="150217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Пропаганда здорового образа жизни</a:t>
          </a:r>
        </a:p>
      </dsp:txBody>
      <dsp:txXfrm>
        <a:off x="241630" y="3052009"/>
        <a:ext cx="1062199" cy="1062199"/>
      </dsp:txXfrm>
    </dsp:sp>
    <dsp:sp modelId="{E4B269F8-3040-44CB-A20F-00A9C27B743D}">
      <dsp:nvSpPr>
        <dsp:cNvPr id="0" name=""/>
        <dsp:cNvSpPr/>
      </dsp:nvSpPr>
      <dsp:spPr>
        <a:xfrm rot="13114286">
          <a:off x="1713162" y="2356233"/>
          <a:ext cx="751600" cy="45520"/>
        </a:xfrm>
        <a:custGeom>
          <a:avLst/>
          <a:gdLst/>
          <a:ahLst/>
          <a:cxnLst/>
          <a:rect l="0" t="0" r="0" b="0"/>
          <a:pathLst>
            <a:path>
              <a:moveTo>
                <a:pt x="0" y="22760"/>
              </a:moveTo>
              <a:lnTo>
                <a:pt x="751600" y="22760"/>
              </a:lnTo>
            </a:path>
          </a:pathLst>
        </a:custGeom>
        <a:noFill/>
        <a:ln w="25400" cap="flat" cmpd="sng" algn="ctr">
          <a:solidFill>
            <a:schemeClr val="dk1">
              <a:shade val="6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070173" y="2360203"/>
        <a:ext cx="37580" cy="37580"/>
      </dsp:txXfrm>
    </dsp:sp>
    <dsp:sp modelId="{4CBFB02B-EF90-4F7F-A009-639CE8EC4FD3}">
      <dsp:nvSpPr>
        <dsp:cNvPr id="0" name=""/>
        <dsp:cNvSpPr/>
      </dsp:nvSpPr>
      <dsp:spPr>
        <a:xfrm>
          <a:off x="456838" y="925302"/>
          <a:ext cx="1502175" cy="1502175"/>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t>Тематические классные часы</a:t>
          </a:r>
        </a:p>
      </dsp:txBody>
      <dsp:txXfrm>
        <a:off x="676826" y="1145290"/>
        <a:ext cx="1062199" cy="1062199"/>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окументация">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F8C316B-D695-4520-8A4D-51AF40BE0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158</Pages>
  <Words>34762</Words>
  <Characters>198147</Characters>
  <Application>Microsoft Office Word</Application>
  <DocSecurity>0</DocSecurity>
  <Lines>1651</Lines>
  <Paragraphs>464</Paragraphs>
  <ScaleCrop>false</ScaleCrop>
  <HeadingPairs>
    <vt:vector size="2" baseType="variant">
      <vt:variant>
        <vt:lpstr>Название</vt:lpstr>
      </vt:variant>
      <vt:variant>
        <vt:i4>1</vt:i4>
      </vt:variant>
    </vt:vector>
  </HeadingPairs>
  <TitlesOfParts>
    <vt:vector size="1" baseType="lpstr">
      <vt:lpstr>Стратегия социально-экономического развития Юргинского мунициплаьного округа до 2035 года</vt:lpstr>
    </vt:vector>
  </TitlesOfParts>
  <Company>Computer</Company>
  <LinksUpToDate>false</LinksUpToDate>
  <CharactersWithSpaces>232445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Стратегия социально-экономического развития Юргинского мунициплаьного округа до 2035 года</dc:title>
  <dc:creator>Каленская Елена Сергеевна</dc:creator>
  <cp:keywords>ЮМО;Юргинский муниципальный округ;2035;Стратегия социально-экономического развития;СЭР</cp:keywords>
  <cp:lastModifiedBy>Пользователь Windows</cp:lastModifiedBy>
  <cp:revision>6</cp:revision>
  <cp:lastPrinted>2022-03-29T01:19:00Z</cp:lastPrinted>
  <dcterms:created xsi:type="dcterms:W3CDTF">2022-03-21T09:21:00Z</dcterms:created>
  <dcterms:modified xsi:type="dcterms:W3CDTF">2022-03-31T04:11:00Z</dcterms:modified>
</cp:coreProperties>
</file>